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8DB" w:rsidRPr="008677CA" w:rsidRDefault="00BD68DB" w:rsidP="00BD68DB">
      <w:pPr>
        <w:tabs>
          <w:tab w:val="left" w:pos="4320"/>
          <w:tab w:val="left" w:pos="4500"/>
        </w:tabs>
        <w:jc w:val="center"/>
        <w:rPr>
          <w:noProof/>
        </w:rPr>
      </w:pPr>
    </w:p>
    <w:p w:rsidR="00BD68DB" w:rsidRPr="008677CA" w:rsidRDefault="0004784E" w:rsidP="00BD68DB">
      <w:pPr>
        <w:tabs>
          <w:tab w:val="left" w:pos="4320"/>
          <w:tab w:val="left" w:pos="4500"/>
        </w:tabs>
        <w:jc w:val="center"/>
        <w:rPr>
          <w:noProof/>
        </w:rPr>
      </w:pPr>
      <w:r>
        <w:rPr>
          <w:noProof/>
        </w:rPr>
        <w:drawing>
          <wp:inline distT="0" distB="0" distL="0" distR="0">
            <wp:extent cx="2095500" cy="25622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grayscl/>
                    </a:blip>
                    <a:srcRect/>
                    <a:stretch>
                      <a:fillRect/>
                    </a:stretch>
                  </pic:blipFill>
                  <pic:spPr bwMode="auto">
                    <a:xfrm>
                      <a:off x="0" y="0"/>
                      <a:ext cx="2095500" cy="2562225"/>
                    </a:xfrm>
                    <a:prstGeom prst="rect">
                      <a:avLst/>
                    </a:prstGeom>
                    <a:noFill/>
                    <a:ln w="9525">
                      <a:noFill/>
                      <a:miter lim="800000"/>
                      <a:headEnd/>
                      <a:tailEnd/>
                    </a:ln>
                  </pic:spPr>
                </pic:pic>
              </a:graphicData>
            </a:graphic>
          </wp:inline>
        </w:drawing>
      </w:r>
    </w:p>
    <w:p w:rsidR="00BD68DB" w:rsidRPr="008677CA" w:rsidRDefault="00BD68DB" w:rsidP="00BD68DB">
      <w:pPr>
        <w:pStyle w:val="a3"/>
        <w:jc w:val="center"/>
        <w:rPr>
          <w:rFonts w:ascii="Times New Roman" w:hAnsi="Times New Roman" w:cs="Times New Roman"/>
          <w:b/>
          <w:sz w:val="28"/>
          <w:szCs w:val="28"/>
        </w:rPr>
      </w:pPr>
    </w:p>
    <w:p w:rsidR="00BD68DB" w:rsidRPr="008677CA" w:rsidRDefault="00BD68DB" w:rsidP="00BD68DB">
      <w:pPr>
        <w:pStyle w:val="a3"/>
        <w:jc w:val="center"/>
        <w:rPr>
          <w:rFonts w:ascii="Times New Roman" w:hAnsi="Times New Roman" w:cs="Times New Roman"/>
          <w:b/>
          <w:sz w:val="28"/>
          <w:szCs w:val="28"/>
        </w:rPr>
      </w:pPr>
      <w:r w:rsidRPr="008677CA">
        <w:rPr>
          <w:rFonts w:ascii="Times New Roman" w:hAnsi="Times New Roman" w:cs="Times New Roman"/>
          <w:b/>
          <w:sz w:val="28"/>
          <w:szCs w:val="28"/>
        </w:rPr>
        <w:t xml:space="preserve">Печатное средство массовой информации </w:t>
      </w:r>
    </w:p>
    <w:p w:rsidR="00BD68DB" w:rsidRPr="008677CA" w:rsidRDefault="00BD68DB" w:rsidP="00BD68DB">
      <w:pPr>
        <w:pStyle w:val="a3"/>
        <w:jc w:val="center"/>
        <w:rPr>
          <w:rFonts w:ascii="Times New Roman" w:hAnsi="Times New Roman" w:cs="Times New Roman"/>
          <w:b/>
          <w:sz w:val="28"/>
          <w:szCs w:val="28"/>
        </w:rPr>
      </w:pPr>
      <w:r w:rsidRPr="008677CA">
        <w:rPr>
          <w:rFonts w:ascii="Times New Roman" w:hAnsi="Times New Roman" w:cs="Times New Roman"/>
          <w:b/>
          <w:sz w:val="28"/>
          <w:szCs w:val="28"/>
        </w:rPr>
        <w:t xml:space="preserve">органов местного  самоуправления  </w:t>
      </w:r>
    </w:p>
    <w:p w:rsidR="00BD68DB" w:rsidRPr="008677CA" w:rsidRDefault="00BD68DB" w:rsidP="00BD68DB">
      <w:pPr>
        <w:pStyle w:val="a3"/>
        <w:jc w:val="center"/>
        <w:rPr>
          <w:rFonts w:ascii="Times New Roman" w:hAnsi="Times New Roman" w:cs="Times New Roman"/>
          <w:b/>
          <w:sz w:val="28"/>
          <w:szCs w:val="28"/>
        </w:rPr>
      </w:pPr>
      <w:r w:rsidRPr="008677CA">
        <w:rPr>
          <w:rFonts w:ascii="Times New Roman" w:hAnsi="Times New Roman" w:cs="Times New Roman"/>
          <w:b/>
          <w:sz w:val="28"/>
          <w:szCs w:val="28"/>
        </w:rPr>
        <w:t xml:space="preserve">Тужинского  муниципального  </w:t>
      </w:r>
    </w:p>
    <w:p w:rsidR="00BD68DB" w:rsidRPr="008677CA" w:rsidRDefault="00BD68DB" w:rsidP="00BD68DB">
      <w:pPr>
        <w:pStyle w:val="a3"/>
        <w:jc w:val="center"/>
        <w:rPr>
          <w:rFonts w:ascii="Times New Roman" w:hAnsi="Times New Roman" w:cs="Times New Roman"/>
          <w:b/>
          <w:sz w:val="28"/>
          <w:szCs w:val="28"/>
        </w:rPr>
      </w:pPr>
      <w:r w:rsidRPr="008677CA">
        <w:rPr>
          <w:rFonts w:ascii="Times New Roman" w:hAnsi="Times New Roman" w:cs="Times New Roman"/>
          <w:b/>
          <w:sz w:val="28"/>
          <w:szCs w:val="28"/>
        </w:rPr>
        <w:t>района</w:t>
      </w:r>
    </w:p>
    <w:p w:rsidR="00BD68DB" w:rsidRPr="008677CA" w:rsidRDefault="00BD68DB" w:rsidP="00BD68DB">
      <w:pPr>
        <w:pStyle w:val="a3"/>
        <w:ind w:left="2832" w:hanging="2832"/>
        <w:jc w:val="center"/>
        <w:rPr>
          <w:rFonts w:ascii="Times New Roman" w:hAnsi="Times New Roman" w:cs="Times New Roman"/>
        </w:rPr>
      </w:pPr>
    </w:p>
    <w:p w:rsidR="00BD68DB" w:rsidRPr="008677CA" w:rsidRDefault="00BD68DB" w:rsidP="00BD68DB">
      <w:pPr>
        <w:pStyle w:val="a3"/>
        <w:ind w:left="2832" w:hanging="2832"/>
        <w:jc w:val="center"/>
        <w:rPr>
          <w:rFonts w:ascii="Times New Roman" w:hAnsi="Times New Roman" w:cs="Times New Roman"/>
        </w:rPr>
      </w:pPr>
    </w:p>
    <w:p w:rsidR="00BD68DB" w:rsidRPr="008677CA" w:rsidRDefault="00BD68DB" w:rsidP="00BD68DB">
      <w:pPr>
        <w:pStyle w:val="a3"/>
        <w:rPr>
          <w:rFonts w:ascii="Times New Roman" w:hAnsi="Times New Roman" w:cs="Times New Roman"/>
        </w:rPr>
      </w:pPr>
    </w:p>
    <w:p w:rsidR="00BD68DB" w:rsidRPr="008677CA" w:rsidRDefault="00BD68DB" w:rsidP="00BD68DB">
      <w:pPr>
        <w:pStyle w:val="a3"/>
        <w:ind w:left="2832" w:hanging="2832"/>
        <w:rPr>
          <w:rFonts w:ascii="Times New Roman" w:hAnsi="Times New Roman" w:cs="Times New Roman"/>
        </w:rPr>
      </w:pPr>
    </w:p>
    <w:p w:rsidR="00BD68DB" w:rsidRPr="008677CA" w:rsidRDefault="00BD68DB" w:rsidP="00F23290">
      <w:pPr>
        <w:pStyle w:val="a3"/>
        <w:jc w:val="center"/>
        <w:rPr>
          <w:rFonts w:ascii="Times New Roman" w:hAnsi="Times New Roman" w:cs="Times New Roman"/>
          <w:b/>
          <w:sz w:val="72"/>
          <w:szCs w:val="72"/>
        </w:rPr>
      </w:pPr>
      <w:r w:rsidRPr="008677CA">
        <w:rPr>
          <w:rFonts w:ascii="Times New Roman" w:hAnsi="Times New Roman" w:cs="Times New Roman"/>
          <w:b/>
          <w:sz w:val="72"/>
          <w:szCs w:val="72"/>
        </w:rPr>
        <w:t xml:space="preserve">Бюллетень муниципальных нормативных </w:t>
      </w:r>
    </w:p>
    <w:p w:rsidR="00BD68DB" w:rsidRPr="008677CA" w:rsidRDefault="00BD68DB" w:rsidP="00BD68DB">
      <w:pPr>
        <w:pStyle w:val="a3"/>
        <w:jc w:val="center"/>
        <w:rPr>
          <w:rFonts w:ascii="Times New Roman" w:hAnsi="Times New Roman" w:cs="Times New Roman"/>
          <w:b/>
          <w:sz w:val="72"/>
          <w:szCs w:val="72"/>
        </w:rPr>
      </w:pPr>
      <w:r w:rsidRPr="008677CA">
        <w:rPr>
          <w:rFonts w:ascii="Times New Roman" w:hAnsi="Times New Roman" w:cs="Times New Roman"/>
          <w:b/>
          <w:sz w:val="72"/>
          <w:szCs w:val="72"/>
        </w:rPr>
        <w:t>правовых актов</w:t>
      </w:r>
    </w:p>
    <w:p w:rsidR="00BD68DB" w:rsidRPr="008677CA" w:rsidRDefault="00BD68DB" w:rsidP="00BD68DB">
      <w:pPr>
        <w:pStyle w:val="a3"/>
        <w:jc w:val="center"/>
        <w:rPr>
          <w:rFonts w:ascii="Times New Roman" w:hAnsi="Times New Roman" w:cs="Times New Roman"/>
          <w:b/>
          <w:sz w:val="44"/>
          <w:szCs w:val="44"/>
        </w:rPr>
      </w:pPr>
      <w:r w:rsidRPr="008677CA">
        <w:rPr>
          <w:rFonts w:ascii="Times New Roman" w:hAnsi="Times New Roman" w:cs="Times New Roman"/>
          <w:b/>
          <w:sz w:val="44"/>
          <w:szCs w:val="44"/>
        </w:rPr>
        <w:t xml:space="preserve"> </w:t>
      </w:r>
    </w:p>
    <w:p w:rsidR="00BD68DB" w:rsidRPr="008677CA" w:rsidRDefault="00BD68DB" w:rsidP="00BD68DB">
      <w:pPr>
        <w:pStyle w:val="a3"/>
        <w:jc w:val="center"/>
        <w:rPr>
          <w:rFonts w:ascii="Times New Roman" w:hAnsi="Times New Roman" w:cs="Times New Roman"/>
          <w:sz w:val="44"/>
          <w:szCs w:val="44"/>
        </w:rPr>
      </w:pPr>
    </w:p>
    <w:p w:rsidR="00BD68DB" w:rsidRPr="008677CA" w:rsidRDefault="00BD68DB" w:rsidP="00BD68DB">
      <w:pPr>
        <w:pStyle w:val="a3"/>
        <w:jc w:val="center"/>
        <w:rPr>
          <w:rFonts w:ascii="Times New Roman" w:hAnsi="Times New Roman" w:cs="Times New Roman"/>
          <w:b/>
          <w:sz w:val="52"/>
          <w:szCs w:val="52"/>
        </w:rPr>
      </w:pPr>
      <w:r w:rsidRPr="008677CA">
        <w:rPr>
          <w:rFonts w:ascii="Times New Roman" w:hAnsi="Times New Roman" w:cs="Times New Roman"/>
          <w:b/>
          <w:sz w:val="52"/>
          <w:szCs w:val="52"/>
        </w:rPr>
        <w:t xml:space="preserve">№ </w:t>
      </w:r>
      <w:r w:rsidR="00CF43E3">
        <w:rPr>
          <w:rFonts w:ascii="Times New Roman" w:hAnsi="Times New Roman" w:cs="Times New Roman"/>
          <w:b/>
          <w:sz w:val="52"/>
          <w:szCs w:val="52"/>
        </w:rPr>
        <w:t>1</w:t>
      </w:r>
      <w:r w:rsidR="00537CAD">
        <w:rPr>
          <w:rFonts w:ascii="Times New Roman" w:hAnsi="Times New Roman" w:cs="Times New Roman"/>
          <w:b/>
          <w:sz w:val="52"/>
          <w:szCs w:val="52"/>
        </w:rPr>
        <w:t>11</w:t>
      </w:r>
      <w:r w:rsidRPr="008677CA">
        <w:rPr>
          <w:rFonts w:ascii="Times New Roman" w:hAnsi="Times New Roman" w:cs="Times New Roman"/>
          <w:b/>
          <w:sz w:val="52"/>
          <w:szCs w:val="52"/>
        </w:rPr>
        <w:t xml:space="preserve"> </w:t>
      </w:r>
    </w:p>
    <w:p w:rsidR="00BD68DB" w:rsidRPr="008677CA" w:rsidRDefault="00BD68DB" w:rsidP="00BD68DB">
      <w:pPr>
        <w:pStyle w:val="a3"/>
        <w:jc w:val="center"/>
        <w:rPr>
          <w:rFonts w:ascii="Times New Roman" w:hAnsi="Times New Roman" w:cs="Times New Roman"/>
          <w:b/>
          <w:sz w:val="52"/>
          <w:szCs w:val="52"/>
        </w:rPr>
      </w:pPr>
    </w:p>
    <w:p w:rsidR="00BD68DB" w:rsidRPr="008677CA" w:rsidRDefault="00C71A53" w:rsidP="00BD68DB">
      <w:pPr>
        <w:pStyle w:val="a3"/>
        <w:jc w:val="center"/>
        <w:rPr>
          <w:rFonts w:ascii="Times New Roman" w:hAnsi="Times New Roman" w:cs="Times New Roman"/>
          <w:b/>
          <w:sz w:val="52"/>
          <w:szCs w:val="52"/>
        </w:rPr>
      </w:pPr>
      <w:r>
        <w:rPr>
          <w:rFonts w:ascii="Times New Roman" w:hAnsi="Times New Roman" w:cs="Times New Roman"/>
          <w:b/>
          <w:sz w:val="52"/>
          <w:szCs w:val="52"/>
        </w:rPr>
        <w:t xml:space="preserve">04 </w:t>
      </w:r>
      <w:r w:rsidR="00537CAD">
        <w:rPr>
          <w:rFonts w:ascii="Times New Roman" w:hAnsi="Times New Roman" w:cs="Times New Roman"/>
          <w:b/>
          <w:sz w:val="52"/>
          <w:szCs w:val="52"/>
        </w:rPr>
        <w:t>марта</w:t>
      </w:r>
      <w:r w:rsidR="007229A4">
        <w:rPr>
          <w:rFonts w:ascii="Times New Roman" w:hAnsi="Times New Roman" w:cs="Times New Roman"/>
          <w:b/>
          <w:sz w:val="52"/>
          <w:szCs w:val="52"/>
        </w:rPr>
        <w:t xml:space="preserve"> 201</w:t>
      </w:r>
      <w:r w:rsidR="002B3C25">
        <w:rPr>
          <w:rFonts w:ascii="Times New Roman" w:hAnsi="Times New Roman" w:cs="Times New Roman"/>
          <w:b/>
          <w:sz w:val="52"/>
          <w:szCs w:val="52"/>
        </w:rPr>
        <w:t>6</w:t>
      </w:r>
      <w:r w:rsidR="00BD68DB" w:rsidRPr="008677CA">
        <w:rPr>
          <w:rFonts w:ascii="Times New Roman" w:hAnsi="Times New Roman" w:cs="Times New Roman"/>
          <w:b/>
          <w:sz w:val="52"/>
          <w:szCs w:val="52"/>
        </w:rPr>
        <w:t xml:space="preserve"> года</w:t>
      </w:r>
    </w:p>
    <w:p w:rsidR="00BD68DB" w:rsidRDefault="00BD68DB" w:rsidP="00BD68DB">
      <w:pPr>
        <w:pStyle w:val="a3"/>
        <w:rPr>
          <w:rFonts w:ascii="Times New Roman" w:hAnsi="Times New Roman" w:cs="Times New Roman"/>
          <w:sz w:val="44"/>
          <w:szCs w:val="44"/>
        </w:rPr>
      </w:pPr>
    </w:p>
    <w:p w:rsidR="00D80711" w:rsidRPr="008677CA" w:rsidRDefault="00D80711" w:rsidP="00BD68DB">
      <w:pPr>
        <w:pStyle w:val="a3"/>
        <w:rPr>
          <w:rFonts w:ascii="Times New Roman" w:hAnsi="Times New Roman" w:cs="Times New Roman"/>
          <w:sz w:val="44"/>
          <w:szCs w:val="44"/>
        </w:rPr>
      </w:pPr>
    </w:p>
    <w:p w:rsidR="00BD68DB" w:rsidRDefault="00BD68DB" w:rsidP="00247C74">
      <w:pPr>
        <w:pStyle w:val="a3"/>
        <w:jc w:val="center"/>
        <w:rPr>
          <w:rFonts w:ascii="Times New Roman" w:hAnsi="Times New Roman" w:cs="Times New Roman"/>
          <w:b/>
          <w:sz w:val="32"/>
          <w:szCs w:val="32"/>
        </w:rPr>
      </w:pPr>
      <w:r w:rsidRPr="008677CA">
        <w:rPr>
          <w:rFonts w:ascii="Times New Roman" w:hAnsi="Times New Roman" w:cs="Times New Roman"/>
          <w:b/>
          <w:sz w:val="32"/>
          <w:szCs w:val="32"/>
        </w:rPr>
        <w:t>пгт Тужа</w:t>
      </w:r>
    </w:p>
    <w:p w:rsidR="00AD0543" w:rsidRDefault="00AD0543" w:rsidP="00BD68DB">
      <w:pPr>
        <w:pStyle w:val="a3"/>
        <w:rPr>
          <w:rFonts w:ascii="Times New Roman" w:hAnsi="Times New Roman" w:cs="Times New Roman"/>
          <w:b/>
          <w:sz w:val="32"/>
          <w:szCs w:val="32"/>
        </w:rPr>
      </w:pPr>
    </w:p>
    <w:p w:rsidR="00010851" w:rsidRDefault="00010851" w:rsidP="00BD68DB">
      <w:pPr>
        <w:pStyle w:val="a3"/>
        <w:rPr>
          <w:rFonts w:ascii="Times New Roman" w:hAnsi="Times New Roman" w:cs="Times New Roman"/>
          <w:b/>
          <w:sz w:val="32"/>
          <w:szCs w:val="32"/>
        </w:rPr>
        <w:sectPr w:rsidR="00010851" w:rsidSect="00D271B0">
          <w:headerReference w:type="even" r:id="rId9"/>
          <w:footerReference w:type="default" r:id="rId10"/>
          <w:footerReference w:type="first" r:id="rId11"/>
          <w:pgSz w:w="11907" w:h="16840" w:code="9"/>
          <w:pgMar w:top="567" w:right="567" w:bottom="1134" w:left="567" w:header="720" w:footer="720" w:gutter="0"/>
          <w:cols w:space="720"/>
          <w:titlePg/>
          <w:docGrid w:linePitch="326"/>
        </w:sectPr>
      </w:pPr>
    </w:p>
    <w:p w:rsidR="00BD68DB" w:rsidRPr="008677CA" w:rsidRDefault="00BD68DB" w:rsidP="00AD0543">
      <w:pPr>
        <w:pStyle w:val="ConsPlusNonformat"/>
        <w:widowControl/>
        <w:jc w:val="center"/>
        <w:rPr>
          <w:rFonts w:ascii="Times New Roman" w:hAnsi="Times New Roman" w:cs="Times New Roman"/>
          <w:sz w:val="18"/>
          <w:szCs w:val="18"/>
        </w:rPr>
      </w:pPr>
      <w:r w:rsidRPr="008677CA">
        <w:rPr>
          <w:rFonts w:ascii="Times New Roman" w:hAnsi="Times New Roman" w:cs="Times New Roman"/>
          <w:sz w:val="18"/>
          <w:szCs w:val="18"/>
        </w:rPr>
        <w:lastRenderedPageBreak/>
        <w:t>СОДЕРЖАНИЕ</w:t>
      </w:r>
    </w:p>
    <w:p w:rsidR="00AD1112" w:rsidRPr="00D7622D" w:rsidRDefault="00AD1112" w:rsidP="00AD1112">
      <w:pPr>
        <w:pStyle w:val="ConsPlusNonformat"/>
        <w:widowControl/>
        <w:jc w:val="center"/>
        <w:rPr>
          <w:rFonts w:ascii="Times New Roman" w:hAnsi="Times New Roman" w:cs="Times New Roman"/>
          <w:sz w:val="18"/>
          <w:szCs w:val="18"/>
        </w:rPr>
      </w:pPr>
    </w:p>
    <w:p w:rsidR="008179C4" w:rsidRPr="00D7622D" w:rsidRDefault="008179C4" w:rsidP="00BD68DB">
      <w:pPr>
        <w:pStyle w:val="ConsPlusNonformat"/>
        <w:widowControl/>
        <w:rPr>
          <w:rFonts w:ascii="Times New Roman" w:hAnsi="Times New Roman" w:cs="Times New Roman"/>
          <w:sz w:val="18"/>
          <w:szCs w:val="18"/>
        </w:rPr>
      </w:pPr>
    </w:p>
    <w:p w:rsidR="00BD68DB" w:rsidRPr="00427E78" w:rsidRDefault="00D7622D" w:rsidP="006B4273">
      <w:pPr>
        <w:pStyle w:val="ConsPlusNonformat"/>
        <w:widowControl/>
        <w:jc w:val="center"/>
        <w:rPr>
          <w:rFonts w:ascii="Times New Roman" w:hAnsi="Times New Roman" w:cs="Times New Roman"/>
          <w:sz w:val="22"/>
          <w:szCs w:val="22"/>
        </w:rPr>
      </w:pPr>
      <w:r w:rsidRPr="00427E78">
        <w:rPr>
          <w:rFonts w:ascii="Times New Roman" w:hAnsi="Times New Roman" w:cs="Times New Roman"/>
          <w:sz w:val="22"/>
          <w:szCs w:val="22"/>
        </w:rPr>
        <w:t xml:space="preserve">Раздел </w:t>
      </w:r>
      <w:r w:rsidR="00247C74" w:rsidRPr="00427E78">
        <w:rPr>
          <w:rFonts w:ascii="Times New Roman" w:hAnsi="Times New Roman" w:cs="Times New Roman"/>
          <w:sz w:val="22"/>
          <w:szCs w:val="22"/>
        </w:rPr>
        <w:t>1</w:t>
      </w:r>
      <w:r w:rsidR="00BD68DB" w:rsidRPr="00427E78">
        <w:rPr>
          <w:rFonts w:ascii="Times New Roman" w:hAnsi="Times New Roman" w:cs="Times New Roman"/>
          <w:sz w:val="22"/>
          <w:szCs w:val="22"/>
        </w:rPr>
        <w:t>.</w:t>
      </w:r>
      <w:r w:rsidR="009A659A" w:rsidRPr="00427E78">
        <w:rPr>
          <w:rFonts w:ascii="Times New Roman" w:hAnsi="Times New Roman" w:cs="Times New Roman"/>
          <w:sz w:val="22"/>
          <w:szCs w:val="22"/>
        </w:rPr>
        <w:t>Решения Тужинской районной Думы</w:t>
      </w:r>
      <w:r w:rsidR="00BD68DB" w:rsidRPr="00427E78">
        <w:rPr>
          <w:rFonts w:ascii="Times New Roman" w:hAnsi="Times New Roman" w:cs="Times New Roman"/>
          <w:sz w:val="22"/>
          <w:szCs w:val="22"/>
        </w:rPr>
        <w:t xml:space="preserve"> </w:t>
      </w:r>
    </w:p>
    <w:p w:rsidR="00BD68DB" w:rsidRPr="00D271B0" w:rsidRDefault="00BD68DB" w:rsidP="00BD68DB">
      <w:pPr>
        <w:rPr>
          <w:sz w:val="20"/>
          <w:szCs w:val="20"/>
        </w:rPr>
      </w:pPr>
    </w:p>
    <w:tbl>
      <w:tblPr>
        <w:tblW w:w="5000" w:type="pct"/>
        <w:tblLayout w:type="fixed"/>
        <w:tblLook w:val="01E0"/>
      </w:tblPr>
      <w:tblGrid>
        <w:gridCol w:w="677"/>
        <w:gridCol w:w="7371"/>
        <w:gridCol w:w="1699"/>
        <w:gridCol w:w="1242"/>
      </w:tblGrid>
      <w:tr w:rsidR="00AE4EAC" w:rsidRPr="00D271B0" w:rsidTr="00C71A53">
        <w:trPr>
          <w:trHeight w:val="450"/>
        </w:trPr>
        <w:tc>
          <w:tcPr>
            <w:tcW w:w="308" w:type="pct"/>
            <w:tcBorders>
              <w:top w:val="single" w:sz="4" w:space="0" w:color="auto"/>
              <w:left w:val="single" w:sz="4" w:space="0" w:color="auto"/>
              <w:bottom w:val="single" w:sz="4" w:space="0" w:color="auto"/>
              <w:right w:val="single" w:sz="4" w:space="0" w:color="auto"/>
            </w:tcBorders>
            <w:vAlign w:val="center"/>
          </w:tcPr>
          <w:p w:rsidR="00BD68DB" w:rsidRPr="00D271B0" w:rsidRDefault="00BD68DB" w:rsidP="00427E78">
            <w:pPr>
              <w:tabs>
                <w:tab w:val="left" w:pos="2160"/>
              </w:tabs>
              <w:rPr>
                <w:sz w:val="20"/>
                <w:szCs w:val="20"/>
              </w:rPr>
            </w:pPr>
            <w:r w:rsidRPr="00D271B0">
              <w:rPr>
                <w:sz w:val="20"/>
                <w:szCs w:val="20"/>
              </w:rPr>
              <w:t>№ п/</w:t>
            </w:r>
            <w:r w:rsidR="00427E78" w:rsidRPr="00D271B0">
              <w:rPr>
                <w:sz w:val="20"/>
                <w:szCs w:val="20"/>
              </w:rPr>
              <w:t>п</w:t>
            </w:r>
          </w:p>
        </w:tc>
        <w:tc>
          <w:tcPr>
            <w:tcW w:w="3354" w:type="pct"/>
            <w:tcBorders>
              <w:top w:val="single" w:sz="4" w:space="0" w:color="auto"/>
              <w:left w:val="single" w:sz="4" w:space="0" w:color="auto"/>
              <w:bottom w:val="single" w:sz="4" w:space="0" w:color="auto"/>
              <w:right w:val="single" w:sz="4" w:space="0" w:color="auto"/>
            </w:tcBorders>
            <w:vAlign w:val="center"/>
          </w:tcPr>
          <w:p w:rsidR="00BD68DB" w:rsidRPr="00D271B0" w:rsidRDefault="00BD68DB" w:rsidP="00427E78">
            <w:pPr>
              <w:tabs>
                <w:tab w:val="left" w:pos="2160"/>
              </w:tabs>
              <w:rPr>
                <w:sz w:val="20"/>
                <w:szCs w:val="20"/>
              </w:rPr>
            </w:pPr>
          </w:p>
          <w:p w:rsidR="00BD68DB" w:rsidRPr="00D271B0" w:rsidRDefault="00BD68DB" w:rsidP="00427E78">
            <w:pPr>
              <w:tabs>
                <w:tab w:val="left" w:pos="2160"/>
              </w:tabs>
              <w:jc w:val="center"/>
              <w:rPr>
                <w:sz w:val="20"/>
                <w:szCs w:val="20"/>
              </w:rPr>
            </w:pPr>
            <w:r w:rsidRPr="00D271B0">
              <w:rPr>
                <w:sz w:val="20"/>
                <w:szCs w:val="20"/>
              </w:rPr>
              <w:t>Наименов</w:t>
            </w:r>
            <w:r w:rsidR="009A659A" w:rsidRPr="00D271B0">
              <w:rPr>
                <w:sz w:val="20"/>
                <w:szCs w:val="20"/>
              </w:rPr>
              <w:t>ание решения</w:t>
            </w:r>
          </w:p>
          <w:p w:rsidR="00BD68DB" w:rsidRPr="00D271B0" w:rsidRDefault="00BD68DB" w:rsidP="00427E78">
            <w:pPr>
              <w:tabs>
                <w:tab w:val="left" w:pos="2160"/>
              </w:tabs>
              <w:rPr>
                <w:sz w:val="20"/>
                <w:szCs w:val="20"/>
              </w:rPr>
            </w:pPr>
          </w:p>
        </w:tc>
        <w:tc>
          <w:tcPr>
            <w:tcW w:w="773" w:type="pct"/>
            <w:tcBorders>
              <w:top w:val="single" w:sz="4" w:space="0" w:color="auto"/>
              <w:left w:val="single" w:sz="4" w:space="0" w:color="auto"/>
              <w:bottom w:val="single" w:sz="4" w:space="0" w:color="auto"/>
              <w:right w:val="single" w:sz="4" w:space="0" w:color="auto"/>
            </w:tcBorders>
            <w:vAlign w:val="center"/>
          </w:tcPr>
          <w:p w:rsidR="00BD68DB" w:rsidRPr="00D271B0" w:rsidRDefault="00BD68DB" w:rsidP="00427E78">
            <w:pPr>
              <w:tabs>
                <w:tab w:val="left" w:pos="2160"/>
              </w:tabs>
              <w:ind w:left="-109" w:right="-108"/>
              <w:jc w:val="center"/>
              <w:rPr>
                <w:sz w:val="20"/>
                <w:szCs w:val="20"/>
              </w:rPr>
            </w:pPr>
            <w:r w:rsidRPr="00D271B0">
              <w:rPr>
                <w:sz w:val="20"/>
                <w:szCs w:val="20"/>
              </w:rPr>
              <w:t>Реквизиты документа</w:t>
            </w:r>
          </w:p>
        </w:tc>
        <w:tc>
          <w:tcPr>
            <w:tcW w:w="565" w:type="pct"/>
            <w:tcBorders>
              <w:top w:val="single" w:sz="4" w:space="0" w:color="auto"/>
              <w:left w:val="single" w:sz="4" w:space="0" w:color="auto"/>
              <w:bottom w:val="single" w:sz="4" w:space="0" w:color="auto"/>
              <w:right w:val="single" w:sz="4" w:space="0" w:color="auto"/>
            </w:tcBorders>
            <w:vAlign w:val="center"/>
          </w:tcPr>
          <w:p w:rsidR="00BD68DB" w:rsidRPr="00D271B0" w:rsidRDefault="00BD68DB" w:rsidP="00427E78">
            <w:pPr>
              <w:tabs>
                <w:tab w:val="left" w:pos="2160"/>
              </w:tabs>
              <w:ind w:left="-108"/>
              <w:jc w:val="center"/>
              <w:rPr>
                <w:sz w:val="20"/>
                <w:szCs w:val="20"/>
              </w:rPr>
            </w:pPr>
            <w:r w:rsidRPr="00D271B0">
              <w:rPr>
                <w:sz w:val="20"/>
                <w:szCs w:val="20"/>
              </w:rPr>
              <w:t>Страница</w:t>
            </w:r>
          </w:p>
        </w:tc>
      </w:tr>
      <w:tr w:rsidR="00AE4EAC" w:rsidRPr="00D271B0" w:rsidTr="00C71A53">
        <w:trPr>
          <w:trHeight w:val="270"/>
        </w:trPr>
        <w:tc>
          <w:tcPr>
            <w:tcW w:w="308" w:type="pct"/>
            <w:tcBorders>
              <w:top w:val="single" w:sz="4" w:space="0" w:color="auto"/>
              <w:left w:val="single" w:sz="4" w:space="0" w:color="auto"/>
              <w:bottom w:val="single" w:sz="4" w:space="0" w:color="auto"/>
              <w:right w:val="single" w:sz="4" w:space="0" w:color="auto"/>
            </w:tcBorders>
            <w:vAlign w:val="center"/>
          </w:tcPr>
          <w:p w:rsidR="00063790" w:rsidRPr="00D271B0" w:rsidRDefault="00DD76BA" w:rsidP="00CD0ADE">
            <w:pPr>
              <w:numPr>
                <w:ilvl w:val="0"/>
                <w:numId w:val="5"/>
              </w:numPr>
              <w:tabs>
                <w:tab w:val="left" w:pos="2160"/>
              </w:tabs>
              <w:ind w:left="34" w:hanging="34"/>
              <w:rPr>
                <w:sz w:val="20"/>
                <w:szCs w:val="20"/>
              </w:rPr>
            </w:pPr>
            <w:r w:rsidRPr="00D271B0">
              <w:rPr>
                <w:sz w:val="20"/>
                <w:szCs w:val="20"/>
              </w:rPr>
              <w:t>1</w:t>
            </w:r>
          </w:p>
        </w:tc>
        <w:tc>
          <w:tcPr>
            <w:tcW w:w="3354" w:type="pct"/>
            <w:tcBorders>
              <w:top w:val="single" w:sz="4" w:space="0" w:color="auto"/>
              <w:left w:val="single" w:sz="4" w:space="0" w:color="auto"/>
              <w:bottom w:val="single" w:sz="4" w:space="0" w:color="auto"/>
              <w:right w:val="single" w:sz="4" w:space="0" w:color="auto"/>
            </w:tcBorders>
            <w:vAlign w:val="center"/>
          </w:tcPr>
          <w:p w:rsidR="00063790" w:rsidRPr="00D271B0" w:rsidRDefault="00537CAD" w:rsidP="00537CAD">
            <w:pPr>
              <w:ind w:right="-5"/>
              <w:jc w:val="both"/>
              <w:rPr>
                <w:bCs/>
                <w:sz w:val="20"/>
                <w:szCs w:val="20"/>
              </w:rPr>
            </w:pPr>
            <w:r w:rsidRPr="00D271B0">
              <w:rPr>
                <w:bCs/>
                <w:sz w:val="20"/>
                <w:szCs w:val="20"/>
              </w:rPr>
              <w:t>О проведении публичных слушаний по проекту решения Тужинской районной Думы «О внесении изменений в Устав муниципального образования Тужинский муниципальный район»</w:t>
            </w:r>
          </w:p>
        </w:tc>
        <w:tc>
          <w:tcPr>
            <w:tcW w:w="773" w:type="pct"/>
            <w:tcBorders>
              <w:top w:val="single" w:sz="4" w:space="0" w:color="auto"/>
              <w:left w:val="single" w:sz="4" w:space="0" w:color="auto"/>
              <w:bottom w:val="single" w:sz="4" w:space="0" w:color="auto"/>
              <w:right w:val="single" w:sz="4" w:space="0" w:color="auto"/>
            </w:tcBorders>
            <w:vAlign w:val="center"/>
          </w:tcPr>
          <w:p w:rsidR="00437BAD" w:rsidRPr="00D271B0" w:rsidRDefault="00537CAD" w:rsidP="00427E78">
            <w:pPr>
              <w:tabs>
                <w:tab w:val="left" w:pos="2160"/>
              </w:tabs>
              <w:rPr>
                <w:sz w:val="20"/>
                <w:szCs w:val="20"/>
              </w:rPr>
            </w:pPr>
            <w:r w:rsidRPr="00D271B0">
              <w:rPr>
                <w:sz w:val="20"/>
                <w:szCs w:val="20"/>
              </w:rPr>
              <w:t>№ 70/424</w:t>
            </w:r>
          </w:p>
          <w:p w:rsidR="00537CAD" w:rsidRPr="00D271B0" w:rsidRDefault="00537CAD" w:rsidP="00427E78">
            <w:pPr>
              <w:tabs>
                <w:tab w:val="left" w:pos="2160"/>
              </w:tabs>
              <w:rPr>
                <w:sz w:val="20"/>
                <w:szCs w:val="20"/>
              </w:rPr>
            </w:pPr>
            <w:r w:rsidRPr="00D271B0">
              <w:rPr>
                <w:sz w:val="20"/>
                <w:szCs w:val="20"/>
              </w:rPr>
              <w:t>от 29.02.2016</w:t>
            </w:r>
          </w:p>
        </w:tc>
        <w:tc>
          <w:tcPr>
            <w:tcW w:w="565" w:type="pct"/>
            <w:tcBorders>
              <w:top w:val="single" w:sz="4" w:space="0" w:color="auto"/>
              <w:left w:val="single" w:sz="4" w:space="0" w:color="auto"/>
              <w:bottom w:val="single" w:sz="4" w:space="0" w:color="auto"/>
              <w:right w:val="single" w:sz="4" w:space="0" w:color="auto"/>
            </w:tcBorders>
            <w:vAlign w:val="center"/>
          </w:tcPr>
          <w:p w:rsidR="00063790" w:rsidRPr="00D271B0" w:rsidRDefault="00C71A53" w:rsidP="00427E78">
            <w:pPr>
              <w:tabs>
                <w:tab w:val="left" w:pos="2160"/>
              </w:tabs>
              <w:rPr>
                <w:sz w:val="20"/>
                <w:szCs w:val="20"/>
              </w:rPr>
            </w:pPr>
            <w:r>
              <w:rPr>
                <w:sz w:val="20"/>
                <w:szCs w:val="20"/>
              </w:rPr>
              <w:t>3</w:t>
            </w:r>
          </w:p>
        </w:tc>
      </w:tr>
      <w:tr w:rsidR="00142AE1" w:rsidRPr="00D271B0" w:rsidTr="00C71A53">
        <w:trPr>
          <w:trHeight w:val="135"/>
        </w:trPr>
        <w:tc>
          <w:tcPr>
            <w:tcW w:w="308" w:type="pct"/>
            <w:tcBorders>
              <w:top w:val="single" w:sz="4" w:space="0" w:color="auto"/>
              <w:left w:val="single" w:sz="4" w:space="0" w:color="auto"/>
              <w:bottom w:val="single" w:sz="4" w:space="0" w:color="auto"/>
              <w:right w:val="single" w:sz="4" w:space="0" w:color="auto"/>
            </w:tcBorders>
            <w:vAlign w:val="center"/>
          </w:tcPr>
          <w:p w:rsidR="00142AE1" w:rsidRPr="00D271B0" w:rsidRDefault="00142AE1" w:rsidP="00CD0ADE">
            <w:pPr>
              <w:numPr>
                <w:ilvl w:val="0"/>
                <w:numId w:val="5"/>
              </w:numPr>
              <w:tabs>
                <w:tab w:val="left" w:pos="2160"/>
              </w:tabs>
              <w:ind w:left="34" w:hanging="34"/>
              <w:rPr>
                <w:sz w:val="20"/>
                <w:szCs w:val="20"/>
              </w:rPr>
            </w:pPr>
          </w:p>
        </w:tc>
        <w:tc>
          <w:tcPr>
            <w:tcW w:w="3354" w:type="pct"/>
            <w:tcBorders>
              <w:top w:val="single" w:sz="4" w:space="0" w:color="auto"/>
              <w:left w:val="single" w:sz="4" w:space="0" w:color="auto"/>
              <w:bottom w:val="single" w:sz="4" w:space="0" w:color="auto"/>
              <w:right w:val="single" w:sz="4" w:space="0" w:color="auto"/>
            </w:tcBorders>
            <w:vAlign w:val="center"/>
          </w:tcPr>
          <w:p w:rsidR="00537CAD" w:rsidRPr="00D271B0" w:rsidRDefault="00537CAD" w:rsidP="00537CAD">
            <w:pPr>
              <w:ind w:right="-5"/>
              <w:jc w:val="both"/>
              <w:rPr>
                <w:bCs/>
                <w:sz w:val="20"/>
                <w:szCs w:val="20"/>
              </w:rPr>
            </w:pPr>
            <w:r w:rsidRPr="00D271B0">
              <w:rPr>
                <w:bCs/>
                <w:sz w:val="20"/>
                <w:szCs w:val="20"/>
              </w:rPr>
              <w:t>Об утверждении Порядка проведения антикоррупционной экспертизы</w:t>
            </w:r>
          </w:p>
          <w:p w:rsidR="00142AE1" w:rsidRPr="00D271B0" w:rsidRDefault="00537CAD" w:rsidP="00537CAD">
            <w:pPr>
              <w:ind w:right="-5"/>
              <w:jc w:val="both"/>
              <w:rPr>
                <w:bCs/>
                <w:sz w:val="20"/>
                <w:szCs w:val="20"/>
              </w:rPr>
            </w:pPr>
            <w:r w:rsidRPr="00D271B0">
              <w:rPr>
                <w:bCs/>
                <w:sz w:val="20"/>
                <w:szCs w:val="20"/>
              </w:rPr>
              <w:t xml:space="preserve"> муниципальных нормативных правовых актов Тужинской районной Думы и их проектов</w:t>
            </w:r>
          </w:p>
        </w:tc>
        <w:tc>
          <w:tcPr>
            <w:tcW w:w="773" w:type="pct"/>
            <w:tcBorders>
              <w:top w:val="single" w:sz="4" w:space="0" w:color="auto"/>
              <w:left w:val="single" w:sz="4" w:space="0" w:color="auto"/>
              <w:bottom w:val="single" w:sz="4" w:space="0" w:color="auto"/>
              <w:right w:val="single" w:sz="4" w:space="0" w:color="auto"/>
            </w:tcBorders>
            <w:vAlign w:val="center"/>
          </w:tcPr>
          <w:p w:rsidR="00142AE1" w:rsidRPr="00D271B0" w:rsidRDefault="00537CAD" w:rsidP="00427E78">
            <w:pPr>
              <w:tabs>
                <w:tab w:val="left" w:pos="2160"/>
              </w:tabs>
              <w:rPr>
                <w:sz w:val="20"/>
                <w:szCs w:val="20"/>
              </w:rPr>
            </w:pPr>
            <w:r w:rsidRPr="00D271B0">
              <w:rPr>
                <w:sz w:val="20"/>
                <w:szCs w:val="20"/>
              </w:rPr>
              <w:t>№ 70/425</w:t>
            </w:r>
          </w:p>
          <w:p w:rsidR="00537CAD" w:rsidRPr="00D271B0" w:rsidRDefault="00537CAD" w:rsidP="00427E78">
            <w:pPr>
              <w:tabs>
                <w:tab w:val="left" w:pos="2160"/>
              </w:tabs>
              <w:rPr>
                <w:sz w:val="20"/>
                <w:szCs w:val="20"/>
              </w:rPr>
            </w:pPr>
            <w:r w:rsidRPr="00D271B0">
              <w:rPr>
                <w:sz w:val="20"/>
                <w:szCs w:val="20"/>
              </w:rPr>
              <w:t>от 29.02.2016</w:t>
            </w:r>
          </w:p>
        </w:tc>
        <w:tc>
          <w:tcPr>
            <w:tcW w:w="565" w:type="pct"/>
            <w:tcBorders>
              <w:top w:val="single" w:sz="4" w:space="0" w:color="auto"/>
              <w:left w:val="single" w:sz="4" w:space="0" w:color="auto"/>
              <w:bottom w:val="single" w:sz="4" w:space="0" w:color="auto"/>
              <w:right w:val="single" w:sz="4" w:space="0" w:color="auto"/>
            </w:tcBorders>
            <w:vAlign w:val="center"/>
          </w:tcPr>
          <w:p w:rsidR="00142AE1" w:rsidRPr="00D271B0" w:rsidRDefault="00C71A53" w:rsidP="00427E78">
            <w:pPr>
              <w:tabs>
                <w:tab w:val="left" w:pos="2160"/>
              </w:tabs>
              <w:rPr>
                <w:sz w:val="20"/>
                <w:szCs w:val="20"/>
              </w:rPr>
            </w:pPr>
            <w:r>
              <w:rPr>
                <w:sz w:val="20"/>
                <w:szCs w:val="20"/>
              </w:rPr>
              <w:t>4</w:t>
            </w:r>
          </w:p>
        </w:tc>
      </w:tr>
      <w:tr w:rsidR="00142AE1" w:rsidRPr="00D271B0" w:rsidTr="00C71A53">
        <w:trPr>
          <w:trHeight w:val="180"/>
        </w:trPr>
        <w:tc>
          <w:tcPr>
            <w:tcW w:w="308" w:type="pct"/>
            <w:tcBorders>
              <w:top w:val="single" w:sz="4" w:space="0" w:color="auto"/>
              <w:left w:val="single" w:sz="4" w:space="0" w:color="auto"/>
              <w:bottom w:val="single" w:sz="4" w:space="0" w:color="auto"/>
              <w:right w:val="single" w:sz="4" w:space="0" w:color="auto"/>
            </w:tcBorders>
            <w:vAlign w:val="center"/>
          </w:tcPr>
          <w:p w:rsidR="00142AE1" w:rsidRPr="00D271B0" w:rsidRDefault="00142AE1" w:rsidP="00CD0ADE">
            <w:pPr>
              <w:numPr>
                <w:ilvl w:val="0"/>
                <w:numId w:val="5"/>
              </w:numPr>
              <w:tabs>
                <w:tab w:val="left" w:pos="2160"/>
              </w:tabs>
              <w:ind w:left="34" w:hanging="34"/>
              <w:rPr>
                <w:sz w:val="20"/>
                <w:szCs w:val="20"/>
              </w:rPr>
            </w:pPr>
          </w:p>
        </w:tc>
        <w:tc>
          <w:tcPr>
            <w:tcW w:w="3354" w:type="pct"/>
            <w:tcBorders>
              <w:top w:val="single" w:sz="4" w:space="0" w:color="auto"/>
              <w:left w:val="single" w:sz="4" w:space="0" w:color="auto"/>
              <w:bottom w:val="single" w:sz="4" w:space="0" w:color="auto"/>
              <w:right w:val="single" w:sz="4" w:space="0" w:color="auto"/>
            </w:tcBorders>
            <w:vAlign w:val="center"/>
          </w:tcPr>
          <w:p w:rsidR="00142AE1" w:rsidRPr="00D271B0" w:rsidRDefault="00537CAD" w:rsidP="00537CAD">
            <w:pPr>
              <w:ind w:right="-5"/>
              <w:jc w:val="both"/>
              <w:rPr>
                <w:bCs/>
                <w:sz w:val="20"/>
                <w:szCs w:val="20"/>
              </w:rPr>
            </w:pPr>
            <w:r w:rsidRPr="00D271B0">
              <w:rPr>
                <w:bCs/>
                <w:sz w:val="20"/>
                <w:szCs w:val="20"/>
              </w:rPr>
              <w:t>О внесении изменения в решение Тужинской районной Думы от 24.12.2007 №22/200 «Об утверждении Положения о муниципальной службе в Тужинском районе»</w:t>
            </w:r>
          </w:p>
        </w:tc>
        <w:tc>
          <w:tcPr>
            <w:tcW w:w="773" w:type="pct"/>
            <w:tcBorders>
              <w:top w:val="single" w:sz="4" w:space="0" w:color="auto"/>
              <w:left w:val="single" w:sz="4" w:space="0" w:color="auto"/>
              <w:bottom w:val="single" w:sz="4" w:space="0" w:color="auto"/>
              <w:right w:val="single" w:sz="4" w:space="0" w:color="auto"/>
            </w:tcBorders>
            <w:vAlign w:val="center"/>
          </w:tcPr>
          <w:p w:rsidR="00142AE1" w:rsidRPr="00D271B0" w:rsidRDefault="00537CAD" w:rsidP="00427E78">
            <w:pPr>
              <w:tabs>
                <w:tab w:val="left" w:pos="2160"/>
              </w:tabs>
              <w:rPr>
                <w:sz w:val="20"/>
                <w:szCs w:val="20"/>
              </w:rPr>
            </w:pPr>
            <w:r w:rsidRPr="00D271B0">
              <w:rPr>
                <w:sz w:val="20"/>
                <w:szCs w:val="20"/>
              </w:rPr>
              <w:t>№ 70/426</w:t>
            </w:r>
          </w:p>
          <w:p w:rsidR="00537CAD" w:rsidRPr="00D271B0" w:rsidRDefault="00537CAD" w:rsidP="00427E78">
            <w:pPr>
              <w:tabs>
                <w:tab w:val="left" w:pos="2160"/>
              </w:tabs>
              <w:rPr>
                <w:sz w:val="20"/>
                <w:szCs w:val="20"/>
              </w:rPr>
            </w:pPr>
            <w:r w:rsidRPr="00D271B0">
              <w:rPr>
                <w:sz w:val="20"/>
                <w:szCs w:val="20"/>
              </w:rPr>
              <w:t>от 29.02.2016</w:t>
            </w:r>
          </w:p>
        </w:tc>
        <w:tc>
          <w:tcPr>
            <w:tcW w:w="565" w:type="pct"/>
            <w:tcBorders>
              <w:top w:val="single" w:sz="4" w:space="0" w:color="auto"/>
              <w:left w:val="single" w:sz="4" w:space="0" w:color="auto"/>
              <w:bottom w:val="single" w:sz="4" w:space="0" w:color="auto"/>
              <w:right w:val="single" w:sz="4" w:space="0" w:color="auto"/>
            </w:tcBorders>
            <w:vAlign w:val="center"/>
          </w:tcPr>
          <w:p w:rsidR="00142AE1" w:rsidRPr="00D271B0" w:rsidRDefault="00C71A53" w:rsidP="00427E78">
            <w:pPr>
              <w:tabs>
                <w:tab w:val="left" w:pos="2160"/>
              </w:tabs>
              <w:rPr>
                <w:sz w:val="20"/>
                <w:szCs w:val="20"/>
              </w:rPr>
            </w:pPr>
            <w:r>
              <w:rPr>
                <w:sz w:val="20"/>
                <w:szCs w:val="20"/>
              </w:rPr>
              <w:t>6</w:t>
            </w:r>
          </w:p>
        </w:tc>
      </w:tr>
      <w:tr w:rsidR="00142AE1" w:rsidRPr="00D271B0" w:rsidTr="00C71A53">
        <w:trPr>
          <w:trHeight w:val="145"/>
        </w:trPr>
        <w:tc>
          <w:tcPr>
            <w:tcW w:w="308" w:type="pct"/>
            <w:tcBorders>
              <w:top w:val="single" w:sz="4" w:space="0" w:color="auto"/>
              <w:left w:val="single" w:sz="4" w:space="0" w:color="auto"/>
              <w:bottom w:val="single" w:sz="4" w:space="0" w:color="auto"/>
              <w:right w:val="single" w:sz="4" w:space="0" w:color="auto"/>
            </w:tcBorders>
            <w:vAlign w:val="center"/>
          </w:tcPr>
          <w:p w:rsidR="00142AE1" w:rsidRPr="00D271B0" w:rsidRDefault="00142AE1" w:rsidP="00CD0ADE">
            <w:pPr>
              <w:numPr>
                <w:ilvl w:val="0"/>
                <w:numId w:val="5"/>
              </w:numPr>
              <w:tabs>
                <w:tab w:val="left" w:pos="2160"/>
              </w:tabs>
              <w:ind w:left="34" w:hanging="34"/>
              <w:rPr>
                <w:sz w:val="20"/>
                <w:szCs w:val="20"/>
              </w:rPr>
            </w:pPr>
          </w:p>
        </w:tc>
        <w:tc>
          <w:tcPr>
            <w:tcW w:w="3354" w:type="pct"/>
            <w:tcBorders>
              <w:top w:val="single" w:sz="4" w:space="0" w:color="auto"/>
              <w:left w:val="single" w:sz="4" w:space="0" w:color="auto"/>
              <w:bottom w:val="single" w:sz="4" w:space="0" w:color="auto"/>
              <w:right w:val="single" w:sz="4" w:space="0" w:color="auto"/>
            </w:tcBorders>
            <w:vAlign w:val="center"/>
          </w:tcPr>
          <w:p w:rsidR="00142AE1" w:rsidRPr="00D271B0" w:rsidRDefault="00537CAD" w:rsidP="00537CAD">
            <w:pPr>
              <w:ind w:right="-5"/>
              <w:jc w:val="both"/>
              <w:rPr>
                <w:bCs/>
                <w:sz w:val="20"/>
                <w:szCs w:val="20"/>
              </w:rPr>
            </w:pPr>
            <w:r w:rsidRPr="00D271B0">
              <w:rPr>
                <w:bCs/>
                <w:sz w:val="20"/>
                <w:szCs w:val="20"/>
              </w:rPr>
              <w:t>О внесении изменений в решение Тужинской районной Думы от 30.01.2012 № 15/100 «Об утверждении Положения об Администрации муниципального образования Тужинский муниципальный район»</w:t>
            </w:r>
          </w:p>
        </w:tc>
        <w:tc>
          <w:tcPr>
            <w:tcW w:w="773" w:type="pct"/>
            <w:tcBorders>
              <w:top w:val="single" w:sz="4" w:space="0" w:color="auto"/>
              <w:left w:val="single" w:sz="4" w:space="0" w:color="auto"/>
              <w:bottom w:val="single" w:sz="4" w:space="0" w:color="auto"/>
              <w:right w:val="single" w:sz="4" w:space="0" w:color="auto"/>
            </w:tcBorders>
            <w:vAlign w:val="center"/>
          </w:tcPr>
          <w:p w:rsidR="00142AE1" w:rsidRPr="00D271B0" w:rsidRDefault="00537CAD" w:rsidP="00427E78">
            <w:pPr>
              <w:tabs>
                <w:tab w:val="left" w:pos="2160"/>
              </w:tabs>
              <w:rPr>
                <w:sz w:val="20"/>
                <w:szCs w:val="20"/>
              </w:rPr>
            </w:pPr>
            <w:r w:rsidRPr="00D271B0">
              <w:rPr>
                <w:sz w:val="20"/>
                <w:szCs w:val="20"/>
              </w:rPr>
              <w:t>№ 70/427</w:t>
            </w:r>
          </w:p>
          <w:p w:rsidR="00537CAD" w:rsidRPr="00D271B0" w:rsidRDefault="00537CAD" w:rsidP="00427E78">
            <w:pPr>
              <w:tabs>
                <w:tab w:val="left" w:pos="2160"/>
              </w:tabs>
              <w:rPr>
                <w:sz w:val="20"/>
                <w:szCs w:val="20"/>
              </w:rPr>
            </w:pPr>
            <w:r w:rsidRPr="00D271B0">
              <w:rPr>
                <w:sz w:val="20"/>
                <w:szCs w:val="20"/>
              </w:rPr>
              <w:t>от 29.02.2016</w:t>
            </w:r>
          </w:p>
        </w:tc>
        <w:tc>
          <w:tcPr>
            <w:tcW w:w="565" w:type="pct"/>
            <w:tcBorders>
              <w:top w:val="single" w:sz="4" w:space="0" w:color="auto"/>
              <w:left w:val="single" w:sz="4" w:space="0" w:color="auto"/>
              <w:bottom w:val="single" w:sz="4" w:space="0" w:color="auto"/>
              <w:right w:val="single" w:sz="4" w:space="0" w:color="auto"/>
            </w:tcBorders>
            <w:vAlign w:val="center"/>
          </w:tcPr>
          <w:p w:rsidR="00142AE1" w:rsidRPr="00D271B0" w:rsidRDefault="00C71A53" w:rsidP="00427E78">
            <w:pPr>
              <w:tabs>
                <w:tab w:val="left" w:pos="2160"/>
              </w:tabs>
              <w:rPr>
                <w:sz w:val="20"/>
                <w:szCs w:val="20"/>
              </w:rPr>
            </w:pPr>
            <w:r>
              <w:rPr>
                <w:sz w:val="20"/>
                <w:szCs w:val="20"/>
              </w:rPr>
              <w:t>7</w:t>
            </w:r>
          </w:p>
        </w:tc>
      </w:tr>
      <w:tr w:rsidR="00142AE1" w:rsidRPr="00D271B0" w:rsidTr="00C71A53">
        <w:trPr>
          <w:trHeight w:val="135"/>
        </w:trPr>
        <w:tc>
          <w:tcPr>
            <w:tcW w:w="308" w:type="pct"/>
            <w:tcBorders>
              <w:top w:val="single" w:sz="4" w:space="0" w:color="auto"/>
              <w:left w:val="single" w:sz="4" w:space="0" w:color="auto"/>
              <w:bottom w:val="single" w:sz="4" w:space="0" w:color="auto"/>
              <w:right w:val="single" w:sz="4" w:space="0" w:color="auto"/>
            </w:tcBorders>
            <w:vAlign w:val="center"/>
          </w:tcPr>
          <w:p w:rsidR="00142AE1" w:rsidRPr="00D271B0" w:rsidRDefault="00142AE1" w:rsidP="00CD0ADE">
            <w:pPr>
              <w:numPr>
                <w:ilvl w:val="0"/>
                <w:numId w:val="5"/>
              </w:numPr>
              <w:tabs>
                <w:tab w:val="left" w:pos="2160"/>
              </w:tabs>
              <w:ind w:left="34" w:hanging="34"/>
              <w:rPr>
                <w:sz w:val="20"/>
                <w:szCs w:val="20"/>
              </w:rPr>
            </w:pPr>
          </w:p>
        </w:tc>
        <w:tc>
          <w:tcPr>
            <w:tcW w:w="3354" w:type="pct"/>
            <w:tcBorders>
              <w:top w:val="single" w:sz="4" w:space="0" w:color="auto"/>
              <w:left w:val="single" w:sz="4" w:space="0" w:color="auto"/>
              <w:bottom w:val="single" w:sz="4" w:space="0" w:color="auto"/>
              <w:right w:val="single" w:sz="4" w:space="0" w:color="auto"/>
            </w:tcBorders>
            <w:vAlign w:val="center"/>
          </w:tcPr>
          <w:p w:rsidR="00142AE1" w:rsidRPr="00D271B0" w:rsidRDefault="00537CAD" w:rsidP="00537CAD">
            <w:pPr>
              <w:ind w:right="-5"/>
              <w:jc w:val="both"/>
              <w:rPr>
                <w:bCs/>
                <w:sz w:val="20"/>
                <w:szCs w:val="20"/>
              </w:rPr>
            </w:pPr>
            <w:r w:rsidRPr="00D271B0">
              <w:rPr>
                <w:bCs/>
                <w:sz w:val="20"/>
                <w:szCs w:val="20"/>
              </w:rPr>
              <w:t>О внесении изменения в решение Тужинской районной Думы от 28.11.2011 №12/70</w:t>
            </w:r>
          </w:p>
        </w:tc>
        <w:tc>
          <w:tcPr>
            <w:tcW w:w="773" w:type="pct"/>
            <w:tcBorders>
              <w:top w:val="single" w:sz="4" w:space="0" w:color="auto"/>
              <w:left w:val="single" w:sz="4" w:space="0" w:color="auto"/>
              <w:bottom w:val="single" w:sz="4" w:space="0" w:color="auto"/>
              <w:right w:val="single" w:sz="4" w:space="0" w:color="auto"/>
            </w:tcBorders>
            <w:vAlign w:val="center"/>
          </w:tcPr>
          <w:p w:rsidR="00142AE1" w:rsidRPr="00D271B0" w:rsidRDefault="00537CAD" w:rsidP="00427E78">
            <w:pPr>
              <w:tabs>
                <w:tab w:val="left" w:pos="2160"/>
              </w:tabs>
              <w:rPr>
                <w:sz w:val="20"/>
                <w:szCs w:val="20"/>
              </w:rPr>
            </w:pPr>
            <w:r w:rsidRPr="00D271B0">
              <w:rPr>
                <w:sz w:val="20"/>
                <w:szCs w:val="20"/>
              </w:rPr>
              <w:t>№ 70/428</w:t>
            </w:r>
          </w:p>
          <w:p w:rsidR="00537CAD" w:rsidRPr="00D271B0" w:rsidRDefault="00537CAD" w:rsidP="00427E78">
            <w:pPr>
              <w:tabs>
                <w:tab w:val="left" w:pos="2160"/>
              </w:tabs>
              <w:rPr>
                <w:sz w:val="20"/>
                <w:szCs w:val="20"/>
              </w:rPr>
            </w:pPr>
            <w:r w:rsidRPr="00D271B0">
              <w:rPr>
                <w:sz w:val="20"/>
                <w:szCs w:val="20"/>
              </w:rPr>
              <w:t>от 29.02.2016</w:t>
            </w:r>
          </w:p>
        </w:tc>
        <w:tc>
          <w:tcPr>
            <w:tcW w:w="565" w:type="pct"/>
            <w:tcBorders>
              <w:top w:val="single" w:sz="4" w:space="0" w:color="auto"/>
              <w:left w:val="single" w:sz="4" w:space="0" w:color="auto"/>
              <w:bottom w:val="single" w:sz="4" w:space="0" w:color="auto"/>
              <w:right w:val="single" w:sz="4" w:space="0" w:color="auto"/>
            </w:tcBorders>
            <w:vAlign w:val="center"/>
          </w:tcPr>
          <w:p w:rsidR="00142AE1" w:rsidRPr="00D271B0" w:rsidRDefault="00C71A53" w:rsidP="00427E78">
            <w:pPr>
              <w:tabs>
                <w:tab w:val="left" w:pos="2160"/>
              </w:tabs>
              <w:rPr>
                <w:sz w:val="20"/>
                <w:szCs w:val="20"/>
              </w:rPr>
            </w:pPr>
            <w:r>
              <w:rPr>
                <w:sz w:val="20"/>
                <w:szCs w:val="20"/>
              </w:rPr>
              <w:t>7</w:t>
            </w:r>
          </w:p>
        </w:tc>
      </w:tr>
      <w:tr w:rsidR="00142AE1" w:rsidRPr="00D271B0" w:rsidTr="00C71A53">
        <w:trPr>
          <w:trHeight w:val="126"/>
        </w:trPr>
        <w:tc>
          <w:tcPr>
            <w:tcW w:w="308" w:type="pct"/>
            <w:tcBorders>
              <w:top w:val="single" w:sz="4" w:space="0" w:color="auto"/>
              <w:left w:val="single" w:sz="4" w:space="0" w:color="auto"/>
              <w:bottom w:val="single" w:sz="4" w:space="0" w:color="auto"/>
              <w:right w:val="single" w:sz="4" w:space="0" w:color="auto"/>
            </w:tcBorders>
            <w:vAlign w:val="center"/>
          </w:tcPr>
          <w:p w:rsidR="00142AE1" w:rsidRPr="00D271B0" w:rsidRDefault="00142AE1" w:rsidP="00CD0ADE">
            <w:pPr>
              <w:numPr>
                <w:ilvl w:val="0"/>
                <w:numId w:val="5"/>
              </w:numPr>
              <w:tabs>
                <w:tab w:val="left" w:pos="2160"/>
              </w:tabs>
              <w:ind w:left="34" w:hanging="34"/>
              <w:rPr>
                <w:sz w:val="20"/>
                <w:szCs w:val="20"/>
              </w:rPr>
            </w:pPr>
          </w:p>
        </w:tc>
        <w:tc>
          <w:tcPr>
            <w:tcW w:w="3354" w:type="pct"/>
            <w:tcBorders>
              <w:top w:val="single" w:sz="4" w:space="0" w:color="auto"/>
              <w:left w:val="single" w:sz="4" w:space="0" w:color="auto"/>
              <w:bottom w:val="single" w:sz="4" w:space="0" w:color="auto"/>
              <w:right w:val="single" w:sz="4" w:space="0" w:color="auto"/>
            </w:tcBorders>
            <w:vAlign w:val="center"/>
          </w:tcPr>
          <w:p w:rsidR="00142AE1" w:rsidRPr="00D271B0" w:rsidRDefault="00537CAD" w:rsidP="00537CAD">
            <w:pPr>
              <w:ind w:right="-5"/>
              <w:jc w:val="both"/>
              <w:rPr>
                <w:bCs/>
                <w:sz w:val="20"/>
                <w:szCs w:val="20"/>
              </w:rPr>
            </w:pPr>
            <w:r w:rsidRPr="00D271B0">
              <w:rPr>
                <w:bCs/>
                <w:sz w:val="20"/>
                <w:szCs w:val="20"/>
              </w:rPr>
              <w:t>Об отчете председателя Контрольно-счетной комиссии Тужинского муниципального района</w:t>
            </w:r>
          </w:p>
        </w:tc>
        <w:tc>
          <w:tcPr>
            <w:tcW w:w="773" w:type="pct"/>
            <w:tcBorders>
              <w:top w:val="single" w:sz="4" w:space="0" w:color="auto"/>
              <w:left w:val="single" w:sz="4" w:space="0" w:color="auto"/>
              <w:bottom w:val="single" w:sz="4" w:space="0" w:color="auto"/>
              <w:right w:val="single" w:sz="4" w:space="0" w:color="auto"/>
            </w:tcBorders>
            <w:vAlign w:val="center"/>
          </w:tcPr>
          <w:p w:rsidR="00142AE1" w:rsidRPr="00D271B0" w:rsidRDefault="00537CAD" w:rsidP="00427E78">
            <w:pPr>
              <w:tabs>
                <w:tab w:val="left" w:pos="2160"/>
              </w:tabs>
              <w:rPr>
                <w:sz w:val="20"/>
                <w:szCs w:val="20"/>
              </w:rPr>
            </w:pPr>
            <w:r w:rsidRPr="00D271B0">
              <w:rPr>
                <w:sz w:val="20"/>
                <w:szCs w:val="20"/>
              </w:rPr>
              <w:t>№ 70/429</w:t>
            </w:r>
          </w:p>
          <w:p w:rsidR="00537CAD" w:rsidRPr="00D271B0" w:rsidRDefault="00537CAD" w:rsidP="00427E78">
            <w:pPr>
              <w:tabs>
                <w:tab w:val="left" w:pos="2160"/>
              </w:tabs>
              <w:rPr>
                <w:sz w:val="20"/>
                <w:szCs w:val="20"/>
              </w:rPr>
            </w:pPr>
            <w:r w:rsidRPr="00D271B0">
              <w:rPr>
                <w:sz w:val="20"/>
                <w:szCs w:val="20"/>
              </w:rPr>
              <w:t>от 29.02.2016</w:t>
            </w:r>
          </w:p>
        </w:tc>
        <w:tc>
          <w:tcPr>
            <w:tcW w:w="565" w:type="pct"/>
            <w:tcBorders>
              <w:top w:val="single" w:sz="4" w:space="0" w:color="auto"/>
              <w:left w:val="single" w:sz="4" w:space="0" w:color="auto"/>
              <w:bottom w:val="single" w:sz="4" w:space="0" w:color="auto"/>
              <w:right w:val="single" w:sz="4" w:space="0" w:color="auto"/>
            </w:tcBorders>
            <w:vAlign w:val="center"/>
          </w:tcPr>
          <w:p w:rsidR="00142AE1" w:rsidRPr="00D271B0" w:rsidRDefault="00C71A53" w:rsidP="00427E78">
            <w:pPr>
              <w:tabs>
                <w:tab w:val="left" w:pos="2160"/>
              </w:tabs>
              <w:rPr>
                <w:sz w:val="20"/>
                <w:szCs w:val="20"/>
              </w:rPr>
            </w:pPr>
            <w:r>
              <w:rPr>
                <w:sz w:val="20"/>
                <w:szCs w:val="20"/>
              </w:rPr>
              <w:t>8</w:t>
            </w:r>
          </w:p>
        </w:tc>
      </w:tr>
      <w:tr w:rsidR="00142AE1" w:rsidRPr="00D271B0" w:rsidTr="00C71A53">
        <w:trPr>
          <w:trHeight w:val="165"/>
        </w:trPr>
        <w:tc>
          <w:tcPr>
            <w:tcW w:w="308" w:type="pct"/>
            <w:tcBorders>
              <w:top w:val="single" w:sz="4" w:space="0" w:color="auto"/>
              <w:left w:val="single" w:sz="4" w:space="0" w:color="auto"/>
              <w:bottom w:val="single" w:sz="4" w:space="0" w:color="auto"/>
              <w:right w:val="single" w:sz="4" w:space="0" w:color="auto"/>
            </w:tcBorders>
            <w:vAlign w:val="center"/>
          </w:tcPr>
          <w:p w:rsidR="00142AE1" w:rsidRPr="00D271B0" w:rsidRDefault="00142AE1" w:rsidP="00CD0ADE">
            <w:pPr>
              <w:numPr>
                <w:ilvl w:val="0"/>
                <w:numId w:val="5"/>
              </w:numPr>
              <w:tabs>
                <w:tab w:val="left" w:pos="2160"/>
              </w:tabs>
              <w:ind w:left="34" w:hanging="34"/>
              <w:rPr>
                <w:sz w:val="20"/>
                <w:szCs w:val="20"/>
              </w:rPr>
            </w:pPr>
          </w:p>
        </w:tc>
        <w:tc>
          <w:tcPr>
            <w:tcW w:w="3354" w:type="pct"/>
            <w:tcBorders>
              <w:top w:val="single" w:sz="4" w:space="0" w:color="auto"/>
              <w:left w:val="single" w:sz="4" w:space="0" w:color="auto"/>
              <w:bottom w:val="single" w:sz="4" w:space="0" w:color="auto"/>
              <w:right w:val="single" w:sz="4" w:space="0" w:color="auto"/>
            </w:tcBorders>
            <w:vAlign w:val="center"/>
          </w:tcPr>
          <w:p w:rsidR="00142AE1" w:rsidRPr="00D271B0" w:rsidRDefault="00537CAD" w:rsidP="00537CAD">
            <w:pPr>
              <w:ind w:right="-5"/>
              <w:jc w:val="both"/>
              <w:rPr>
                <w:bCs/>
                <w:sz w:val="20"/>
                <w:szCs w:val="20"/>
              </w:rPr>
            </w:pPr>
            <w:r w:rsidRPr="00D271B0">
              <w:rPr>
                <w:bCs/>
                <w:sz w:val="20"/>
                <w:szCs w:val="20"/>
              </w:rPr>
              <w:t>О внесении изменений в решение Тужинской районной Думы от 12.12.2008 № 36/288</w:t>
            </w:r>
          </w:p>
        </w:tc>
        <w:tc>
          <w:tcPr>
            <w:tcW w:w="773" w:type="pct"/>
            <w:tcBorders>
              <w:top w:val="single" w:sz="4" w:space="0" w:color="auto"/>
              <w:left w:val="single" w:sz="4" w:space="0" w:color="auto"/>
              <w:bottom w:val="single" w:sz="4" w:space="0" w:color="auto"/>
              <w:right w:val="single" w:sz="4" w:space="0" w:color="auto"/>
            </w:tcBorders>
            <w:vAlign w:val="center"/>
          </w:tcPr>
          <w:p w:rsidR="00142AE1" w:rsidRPr="00D271B0" w:rsidRDefault="00537CAD" w:rsidP="00427E78">
            <w:pPr>
              <w:tabs>
                <w:tab w:val="left" w:pos="2160"/>
              </w:tabs>
              <w:rPr>
                <w:sz w:val="20"/>
                <w:szCs w:val="20"/>
              </w:rPr>
            </w:pPr>
            <w:r w:rsidRPr="00D271B0">
              <w:rPr>
                <w:sz w:val="20"/>
                <w:szCs w:val="20"/>
              </w:rPr>
              <w:t>№ 70/430</w:t>
            </w:r>
          </w:p>
          <w:p w:rsidR="00537CAD" w:rsidRPr="00D271B0" w:rsidRDefault="00537CAD" w:rsidP="00427E78">
            <w:pPr>
              <w:tabs>
                <w:tab w:val="left" w:pos="2160"/>
              </w:tabs>
              <w:rPr>
                <w:sz w:val="20"/>
                <w:szCs w:val="20"/>
              </w:rPr>
            </w:pPr>
            <w:r w:rsidRPr="00D271B0">
              <w:rPr>
                <w:sz w:val="20"/>
                <w:szCs w:val="20"/>
              </w:rPr>
              <w:t>от 29.02.2016</w:t>
            </w:r>
          </w:p>
        </w:tc>
        <w:tc>
          <w:tcPr>
            <w:tcW w:w="565" w:type="pct"/>
            <w:tcBorders>
              <w:top w:val="single" w:sz="4" w:space="0" w:color="auto"/>
              <w:left w:val="single" w:sz="4" w:space="0" w:color="auto"/>
              <w:bottom w:val="single" w:sz="4" w:space="0" w:color="auto"/>
              <w:right w:val="single" w:sz="4" w:space="0" w:color="auto"/>
            </w:tcBorders>
            <w:vAlign w:val="center"/>
          </w:tcPr>
          <w:p w:rsidR="00142AE1" w:rsidRPr="00D271B0" w:rsidRDefault="00C71A53" w:rsidP="00427E78">
            <w:pPr>
              <w:tabs>
                <w:tab w:val="left" w:pos="2160"/>
              </w:tabs>
              <w:rPr>
                <w:sz w:val="20"/>
                <w:szCs w:val="20"/>
              </w:rPr>
            </w:pPr>
            <w:r>
              <w:rPr>
                <w:sz w:val="20"/>
                <w:szCs w:val="20"/>
              </w:rPr>
              <w:t>13</w:t>
            </w:r>
          </w:p>
        </w:tc>
      </w:tr>
      <w:tr w:rsidR="004D25AD" w:rsidRPr="00D271B0" w:rsidTr="00C71A53">
        <w:trPr>
          <w:trHeight w:val="165"/>
        </w:trPr>
        <w:tc>
          <w:tcPr>
            <w:tcW w:w="308" w:type="pct"/>
            <w:tcBorders>
              <w:top w:val="single" w:sz="4" w:space="0" w:color="auto"/>
              <w:left w:val="single" w:sz="4" w:space="0" w:color="auto"/>
              <w:bottom w:val="single" w:sz="4" w:space="0" w:color="auto"/>
              <w:right w:val="single" w:sz="4" w:space="0" w:color="auto"/>
            </w:tcBorders>
            <w:vAlign w:val="center"/>
          </w:tcPr>
          <w:p w:rsidR="00537CAD" w:rsidRPr="00D271B0" w:rsidRDefault="00537CAD" w:rsidP="00CD0ADE">
            <w:pPr>
              <w:numPr>
                <w:ilvl w:val="0"/>
                <w:numId w:val="5"/>
              </w:numPr>
              <w:tabs>
                <w:tab w:val="left" w:pos="2160"/>
              </w:tabs>
              <w:ind w:left="34" w:hanging="34"/>
              <w:rPr>
                <w:sz w:val="20"/>
                <w:szCs w:val="20"/>
              </w:rPr>
            </w:pPr>
          </w:p>
        </w:tc>
        <w:tc>
          <w:tcPr>
            <w:tcW w:w="3354" w:type="pct"/>
            <w:tcBorders>
              <w:top w:val="single" w:sz="4" w:space="0" w:color="auto"/>
              <w:left w:val="single" w:sz="4" w:space="0" w:color="auto"/>
              <w:bottom w:val="single" w:sz="4" w:space="0" w:color="auto"/>
              <w:right w:val="single" w:sz="4" w:space="0" w:color="auto"/>
            </w:tcBorders>
            <w:vAlign w:val="center"/>
          </w:tcPr>
          <w:p w:rsidR="00537CAD" w:rsidRPr="00D271B0" w:rsidRDefault="00537CAD" w:rsidP="00537CAD">
            <w:pPr>
              <w:ind w:right="-5"/>
              <w:jc w:val="both"/>
              <w:rPr>
                <w:bCs/>
                <w:sz w:val="20"/>
                <w:szCs w:val="20"/>
              </w:rPr>
            </w:pPr>
            <w:r w:rsidRPr="00D271B0">
              <w:rPr>
                <w:bCs/>
                <w:sz w:val="20"/>
                <w:szCs w:val="20"/>
              </w:rPr>
              <w:t xml:space="preserve">О реализации муниципальной программы Тужинского муниципального района «Развитие транспортной инфраструктуры» </w:t>
            </w:r>
          </w:p>
          <w:p w:rsidR="00537CAD" w:rsidRPr="00D271B0" w:rsidRDefault="00537CAD" w:rsidP="00537CAD">
            <w:pPr>
              <w:ind w:right="-5"/>
              <w:jc w:val="both"/>
              <w:rPr>
                <w:bCs/>
                <w:sz w:val="20"/>
                <w:szCs w:val="20"/>
              </w:rPr>
            </w:pPr>
            <w:r w:rsidRPr="00D271B0">
              <w:rPr>
                <w:bCs/>
                <w:sz w:val="20"/>
                <w:szCs w:val="20"/>
              </w:rPr>
              <w:t>на 2014 – 2016 годы в 2015 году</w:t>
            </w:r>
          </w:p>
        </w:tc>
        <w:tc>
          <w:tcPr>
            <w:tcW w:w="773" w:type="pct"/>
            <w:tcBorders>
              <w:top w:val="single" w:sz="4" w:space="0" w:color="auto"/>
              <w:left w:val="single" w:sz="4" w:space="0" w:color="auto"/>
              <w:bottom w:val="single" w:sz="4" w:space="0" w:color="auto"/>
              <w:right w:val="single" w:sz="4" w:space="0" w:color="auto"/>
            </w:tcBorders>
            <w:vAlign w:val="center"/>
          </w:tcPr>
          <w:p w:rsidR="00537CAD" w:rsidRPr="00D271B0" w:rsidRDefault="00537CAD" w:rsidP="00817A45">
            <w:pPr>
              <w:tabs>
                <w:tab w:val="left" w:pos="2160"/>
              </w:tabs>
              <w:rPr>
                <w:sz w:val="20"/>
                <w:szCs w:val="20"/>
              </w:rPr>
            </w:pPr>
            <w:r w:rsidRPr="00D271B0">
              <w:rPr>
                <w:sz w:val="20"/>
                <w:szCs w:val="20"/>
              </w:rPr>
              <w:t>№ 70/431</w:t>
            </w:r>
          </w:p>
          <w:p w:rsidR="00537CAD" w:rsidRPr="00D271B0" w:rsidRDefault="00537CAD" w:rsidP="00817A45">
            <w:pPr>
              <w:tabs>
                <w:tab w:val="left" w:pos="2160"/>
              </w:tabs>
              <w:rPr>
                <w:sz w:val="20"/>
                <w:szCs w:val="20"/>
              </w:rPr>
            </w:pPr>
            <w:r w:rsidRPr="00D271B0">
              <w:rPr>
                <w:sz w:val="20"/>
                <w:szCs w:val="20"/>
              </w:rPr>
              <w:t>от 29.02.2016</w:t>
            </w:r>
          </w:p>
        </w:tc>
        <w:tc>
          <w:tcPr>
            <w:tcW w:w="565" w:type="pct"/>
            <w:tcBorders>
              <w:top w:val="single" w:sz="4" w:space="0" w:color="auto"/>
              <w:left w:val="single" w:sz="4" w:space="0" w:color="auto"/>
              <w:bottom w:val="single" w:sz="4" w:space="0" w:color="auto"/>
              <w:right w:val="single" w:sz="4" w:space="0" w:color="auto"/>
            </w:tcBorders>
            <w:vAlign w:val="center"/>
          </w:tcPr>
          <w:p w:rsidR="00537CAD" w:rsidRPr="00D271B0" w:rsidRDefault="00C71A53" w:rsidP="00817A45">
            <w:pPr>
              <w:tabs>
                <w:tab w:val="left" w:pos="2160"/>
              </w:tabs>
              <w:rPr>
                <w:sz w:val="20"/>
                <w:szCs w:val="20"/>
              </w:rPr>
            </w:pPr>
            <w:r>
              <w:rPr>
                <w:sz w:val="20"/>
                <w:szCs w:val="20"/>
              </w:rPr>
              <w:t>14</w:t>
            </w:r>
          </w:p>
        </w:tc>
      </w:tr>
      <w:tr w:rsidR="004D25AD" w:rsidRPr="00D271B0" w:rsidTr="00C71A53">
        <w:trPr>
          <w:trHeight w:val="165"/>
        </w:trPr>
        <w:tc>
          <w:tcPr>
            <w:tcW w:w="308" w:type="pct"/>
            <w:tcBorders>
              <w:top w:val="single" w:sz="4" w:space="0" w:color="auto"/>
              <w:left w:val="single" w:sz="4" w:space="0" w:color="auto"/>
              <w:bottom w:val="single" w:sz="4" w:space="0" w:color="auto"/>
              <w:right w:val="single" w:sz="4" w:space="0" w:color="auto"/>
            </w:tcBorders>
            <w:vAlign w:val="center"/>
          </w:tcPr>
          <w:p w:rsidR="00537CAD" w:rsidRPr="00D271B0" w:rsidRDefault="00537CAD" w:rsidP="00CD0ADE">
            <w:pPr>
              <w:numPr>
                <w:ilvl w:val="0"/>
                <w:numId w:val="5"/>
              </w:numPr>
              <w:tabs>
                <w:tab w:val="left" w:pos="2160"/>
              </w:tabs>
              <w:ind w:left="34" w:hanging="34"/>
              <w:rPr>
                <w:sz w:val="20"/>
                <w:szCs w:val="20"/>
              </w:rPr>
            </w:pPr>
          </w:p>
        </w:tc>
        <w:tc>
          <w:tcPr>
            <w:tcW w:w="3354" w:type="pct"/>
            <w:tcBorders>
              <w:top w:val="single" w:sz="4" w:space="0" w:color="auto"/>
              <w:left w:val="single" w:sz="4" w:space="0" w:color="auto"/>
              <w:bottom w:val="single" w:sz="4" w:space="0" w:color="auto"/>
              <w:right w:val="single" w:sz="4" w:space="0" w:color="auto"/>
            </w:tcBorders>
            <w:vAlign w:val="center"/>
          </w:tcPr>
          <w:p w:rsidR="00537CAD" w:rsidRPr="00D271B0" w:rsidRDefault="00537CAD" w:rsidP="00537CAD">
            <w:pPr>
              <w:ind w:right="-5"/>
              <w:jc w:val="both"/>
              <w:rPr>
                <w:bCs/>
                <w:sz w:val="20"/>
                <w:szCs w:val="20"/>
              </w:rPr>
            </w:pPr>
            <w:r w:rsidRPr="00D271B0">
              <w:rPr>
                <w:bCs/>
                <w:sz w:val="20"/>
                <w:szCs w:val="20"/>
              </w:rPr>
              <w:t>О реализации Соглашения о взаимодействии при распоряжении земельными участками, государственная собственность на которые не разграничена, за 2015 год</w:t>
            </w:r>
          </w:p>
        </w:tc>
        <w:tc>
          <w:tcPr>
            <w:tcW w:w="773" w:type="pct"/>
            <w:tcBorders>
              <w:top w:val="single" w:sz="4" w:space="0" w:color="auto"/>
              <w:left w:val="single" w:sz="4" w:space="0" w:color="auto"/>
              <w:bottom w:val="single" w:sz="4" w:space="0" w:color="auto"/>
              <w:right w:val="single" w:sz="4" w:space="0" w:color="auto"/>
            </w:tcBorders>
            <w:vAlign w:val="center"/>
          </w:tcPr>
          <w:p w:rsidR="00537CAD" w:rsidRPr="00D271B0" w:rsidRDefault="00537CAD" w:rsidP="00817A45">
            <w:pPr>
              <w:tabs>
                <w:tab w:val="left" w:pos="2160"/>
              </w:tabs>
              <w:rPr>
                <w:sz w:val="20"/>
                <w:szCs w:val="20"/>
              </w:rPr>
            </w:pPr>
            <w:r w:rsidRPr="00D271B0">
              <w:rPr>
                <w:sz w:val="20"/>
                <w:szCs w:val="20"/>
              </w:rPr>
              <w:t>№ 70/432</w:t>
            </w:r>
          </w:p>
          <w:p w:rsidR="00537CAD" w:rsidRPr="00D271B0" w:rsidRDefault="00537CAD" w:rsidP="00817A45">
            <w:pPr>
              <w:tabs>
                <w:tab w:val="left" w:pos="2160"/>
              </w:tabs>
              <w:rPr>
                <w:sz w:val="20"/>
                <w:szCs w:val="20"/>
              </w:rPr>
            </w:pPr>
            <w:r w:rsidRPr="00D271B0">
              <w:rPr>
                <w:sz w:val="20"/>
                <w:szCs w:val="20"/>
              </w:rPr>
              <w:t>от 29.02.2016</w:t>
            </w:r>
          </w:p>
        </w:tc>
        <w:tc>
          <w:tcPr>
            <w:tcW w:w="565" w:type="pct"/>
            <w:tcBorders>
              <w:top w:val="single" w:sz="4" w:space="0" w:color="auto"/>
              <w:left w:val="single" w:sz="4" w:space="0" w:color="auto"/>
              <w:bottom w:val="single" w:sz="4" w:space="0" w:color="auto"/>
              <w:right w:val="single" w:sz="4" w:space="0" w:color="auto"/>
            </w:tcBorders>
            <w:vAlign w:val="center"/>
          </w:tcPr>
          <w:p w:rsidR="00537CAD" w:rsidRPr="00D271B0" w:rsidRDefault="00C71A53" w:rsidP="00817A45">
            <w:pPr>
              <w:tabs>
                <w:tab w:val="left" w:pos="2160"/>
              </w:tabs>
              <w:rPr>
                <w:sz w:val="20"/>
                <w:szCs w:val="20"/>
              </w:rPr>
            </w:pPr>
            <w:r>
              <w:rPr>
                <w:sz w:val="20"/>
                <w:szCs w:val="20"/>
              </w:rPr>
              <w:t>15</w:t>
            </w:r>
          </w:p>
        </w:tc>
      </w:tr>
      <w:tr w:rsidR="004D25AD" w:rsidRPr="00D271B0" w:rsidTr="00C71A53">
        <w:trPr>
          <w:trHeight w:val="165"/>
        </w:trPr>
        <w:tc>
          <w:tcPr>
            <w:tcW w:w="308" w:type="pct"/>
            <w:tcBorders>
              <w:top w:val="single" w:sz="4" w:space="0" w:color="auto"/>
              <w:left w:val="single" w:sz="4" w:space="0" w:color="auto"/>
              <w:bottom w:val="single" w:sz="4" w:space="0" w:color="auto"/>
              <w:right w:val="single" w:sz="4" w:space="0" w:color="auto"/>
            </w:tcBorders>
            <w:vAlign w:val="center"/>
          </w:tcPr>
          <w:p w:rsidR="00537CAD" w:rsidRPr="00D271B0" w:rsidRDefault="00537CAD" w:rsidP="00CD0ADE">
            <w:pPr>
              <w:numPr>
                <w:ilvl w:val="0"/>
                <w:numId w:val="5"/>
              </w:numPr>
              <w:tabs>
                <w:tab w:val="left" w:pos="2160"/>
              </w:tabs>
              <w:ind w:left="34" w:hanging="34"/>
              <w:rPr>
                <w:sz w:val="20"/>
                <w:szCs w:val="20"/>
              </w:rPr>
            </w:pPr>
          </w:p>
        </w:tc>
        <w:tc>
          <w:tcPr>
            <w:tcW w:w="3354" w:type="pct"/>
            <w:tcBorders>
              <w:top w:val="single" w:sz="4" w:space="0" w:color="auto"/>
              <w:left w:val="single" w:sz="4" w:space="0" w:color="auto"/>
              <w:bottom w:val="single" w:sz="4" w:space="0" w:color="auto"/>
              <w:right w:val="single" w:sz="4" w:space="0" w:color="auto"/>
            </w:tcBorders>
            <w:vAlign w:val="center"/>
          </w:tcPr>
          <w:p w:rsidR="00537CAD" w:rsidRPr="00D271B0" w:rsidRDefault="00537CAD" w:rsidP="00537CAD">
            <w:pPr>
              <w:ind w:right="-5"/>
              <w:jc w:val="both"/>
              <w:rPr>
                <w:bCs/>
                <w:sz w:val="20"/>
                <w:szCs w:val="20"/>
              </w:rPr>
            </w:pPr>
            <w:r w:rsidRPr="00D271B0">
              <w:rPr>
                <w:bCs/>
                <w:sz w:val="20"/>
                <w:szCs w:val="20"/>
              </w:rPr>
              <w:t>О реализации Программы приватизации муниципального имущества муниципального образования Тужинский  муниципальный  район Кировской области за 2015 год</w:t>
            </w:r>
          </w:p>
        </w:tc>
        <w:tc>
          <w:tcPr>
            <w:tcW w:w="773" w:type="pct"/>
            <w:tcBorders>
              <w:top w:val="single" w:sz="4" w:space="0" w:color="auto"/>
              <w:left w:val="single" w:sz="4" w:space="0" w:color="auto"/>
              <w:bottom w:val="single" w:sz="4" w:space="0" w:color="auto"/>
              <w:right w:val="single" w:sz="4" w:space="0" w:color="auto"/>
            </w:tcBorders>
            <w:vAlign w:val="center"/>
          </w:tcPr>
          <w:p w:rsidR="00537CAD" w:rsidRPr="00D271B0" w:rsidRDefault="00537CAD" w:rsidP="00817A45">
            <w:pPr>
              <w:tabs>
                <w:tab w:val="left" w:pos="2160"/>
              </w:tabs>
              <w:rPr>
                <w:sz w:val="20"/>
                <w:szCs w:val="20"/>
              </w:rPr>
            </w:pPr>
            <w:r w:rsidRPr="00D271B0">
              <w:rPr>
                <w:sz w:val="20"/>
                <w:szCs w:val="20"/>
              </w:rPr>
              <w:t>№ 70/433</w:t>
            </w:r>
          </w:p>
          <w:p w:rsidR="00537CAD" w:rsidRPr="00D271B0" w:rsidRDefault="00537CAD" w:rsidP="00817A45">
            <w:pPr>
              <w:tabs>
                <w:tab w:val="left" w:pos="2160"/>
              </w:tabs>
              <w:rPr>
                <w:sz w:val="20"/>
                <w:szCs w:val="20"/>
              </w:rPr>
            </w:pPr>
            <w:r w:rsidRPr="00D271B0">
              <w:rPr>
                <w:sz w:val="20"/>
                <w:szCs w:val="20"/>
              </w:rPr>
              <w:t>от 29.02.2016</w:t>
            </w:r>
          </w:p>
        </w:tc>
        <w:tc>
          <w:tcPr>
            <w:tcW w:w="565" w:type="pct"/>
            <w:tcBorders>
              <w:top w:val="single" w:sz="4" w:space="0" w:color="auto"/>
              <w:left w:val="single" w:sz="4" w:space="0" w:color="auto"/>
              <w:bottom w:val="single" w:sz="4" w:space="0" w:color="auto"/>
              <w:right w:val="single" w:sz="4" w:space="0" w:color="auto"/>
            </w:tcBorders>
            <w:vAlign w:val="center"/>
          </w:tcPr>
          <w:p w:rsidR="00537CAD" w:rsidRPr="00D271B0" w:rsidRDefault="00C71A53" w:rsidP="00817A45">
            <w:pPr>
              <w:tabs>
                <w:tab w:val="left" w:pos="2160"/>
              </w:tabs>
              <w:rPr>
                <w:sz w:val="20"/>
                <w:szCs w:val="20"/>
              </w:rPr>
            </w:pPr>
            <w:r>
              <w:rPr>
                <w:sz w:val="20"/>
                <w:szCs w:val="20"/>
              </w:rPr>
              <w:t>17</w:t>
            </w:r>
          </w:p>
        </w:tc>
      </w:tr>
      <w:tr w:rsidR="004D25AD" w:rsidRPr="00D271B0" w:rsidTr="00C71A53">
        <w:trPr>
          <w:trHeight w:val="165"/>
        </w:trPr>
        <w:tc>
          <w:tcPr>
            <w:tcW w:w="308" w:type="pct"/>
            <w:tcBorders>
              <w:top w:val="single" w:sz="4" w:space="0" w:color="auto"/>
              <w:left w:val="single" w:sz="4" w:space="0" w:color="auto"/>
              <w:bottom w:val="single" w:sz="4" w:space="0" w:color="auto"/>
              <w:right w:val="single" w:sz="4" w:space="0" w:color="auto"/>
            </w:tcBorders>
            <w:vAlign w:val="center"/>
          </w:tcPr>
          <w:p w:rsidR="00537CAD" w:rsidRPr="00D271B0" w:rsidRDefault="00537CAD" w:rsidP="00CD0ADE">
            <w:pPr>
              <w:numPr>
                <w:ilvl w:val="0"/>
                <w:numId w:val="5"/>
              </w:numPr>
              <w:tabs>
                <w:tab w:val="left" w:pos="2160"/>
              </w:tabs>
              <w:ind w:left="34" w:hanging="34"/>
              <w:rPr>
                <w:sz w:val="20"/>
                <w:szCs w:val="20"/>
              </w:rPr>
            </w:pPr>
          </w:p>
        </w:tc>
        <w:tc>
          <w:tcPr>
            <w:tcW w:w="3354" w:type="pct"/>
            <w:tcBorders>
              <w:top w:val="single" w:sz="4" w:space="0" w:color="auto"/>
              <w:left w:val="single" w:sz="4" w:space="0" w:color="auto"/>
              <w:bottom w:val="single" w:sz="4" w:space="0" w:color="auto"/>
              <w:right w:val="single" w:sz="4" w:space="0" w:color="auto"/>
            </w:tcBorders>
            <w:vAlign w:val="center"/>
          </w:tcPr>
          <w:p w:rsidR="00537CAD" w:rsidRPr="00D271B0" w:rsidRDefault="00537CAD" w:rsidP="00537CAD">
            <w:pPr>
              <w:ind w:right="-5"/>
              <w:jc w:val="both"/>
              <w:rPr>
                <w:bCs/>
                <w:sz w:val="20"/>
                <w:szCs w:val="20"/>
              </w:rPr>
            </w:pPr>
            <w:r w:rsidRPr="00D271B0">
              <w:rPr>
                <w:bCs/>
                <w:sz w:val="20"/>
                <w:szCs w:val="20"/>
              </w:rPr>
              <w:t>Об утверждении Положения о комиссии по делам несовершеннолетних и защите их прав при администрации Тужинского муниципального района</w:t>
            </w:r>
          </w:p>
        </w:tc>
        <w:tc>
          <w:tcPr>
            <w:tcW w:w="773" w:type="pct"/>
            <w:tcBorders>
              <w:top w:val="single" w:sz="4" w:space="0" w:color="auto"/>
              <w:left w:val="single" w:sz="4" w:space="0" w:color="auto"/>
              <w:bottom w:val="single" w:sz="4" w:space="0" w:color="auto"/>
              <w:right w:val="single" w:sz="4" w:space="0" w:color="auto"/>
            </w:tcBorders>
            <w:vAlign w:val="center"/>
          </w:tcPr>
          <w:p w:rsidR="00537CAD" w:rsidRPr="00D271B0" w:rsidRDefault="00537CAD" w:rsidP="00817A45">
            <w:pPr>
              <w:tabs>
                <w:tab w:val="left" w:pos="2160"/>
              </w:tabs>
              <w:rPr>
                <w:sz w:val="20"/>
                <w:szCs w:val="20"/>
              </w:rPr>
            </w:pPr>
            <w:r w:rsidRPr="00D271B0">
              <w:rPr>
                <w:sz w:val="20"/>
                <w:szCs w:val="20"/>
              </w:rPr>
              <w:t>№ 70/434</w:t>
            </w:r>
          </w:p>
        </w:tc>
        <w:tc>
          <w:tcPr>
            <w:tcW w:w="565" w:type="pct"/>
            <w:tcBorders>
              <w:top w:val="single" w:sz="4" w:space="0" w:color="auto"/>
              <w:left w:val="single" w:sz="4" w:space="0" w:color="auto"/>
              <w:bottom w:val="single" w:sz="4" w:space="0" w:color="auto"/>
              <w:right w:val="single" w:sz="4" w:space="0" w:color="auto"/>
            </w:tcBorders>
            <w:vAlign w:val="center"/>
          </w:tcPr>
          <w:p w:rsidR="00537CAD" w:rsidRPr="00D271B0" w:rsidRDefault="00C71A53" w:rsidP="00817A45">
            <w:pPr>
              <w:tabs>
                <w:tab w:val="left" w:pos="2160"/>
              </w:tabs>
              <w:rPr>
                <w:sz w:val="20"/>
                <w:szCs w:val="20"/>
              </w:rPr>
            </w:pPr>
            <w:r>
              <w:rPr>
                <w:sz w:val="20"/>
                <w:szCs w:val="20"/>
              </w:rPr>
              <w:t>18</w:t>
            </w:r>
          </w:p>
        </w:tc>
      </w:tr>
      <w:tr w:rsidR="004D25AD" w:rsidRPr="00D271B0" w:rsidTr="00C71A53">
        <w:trPr>
          <w:trHeight w:val="165"/>
        </w:trPr>
        <w:tc>
          <w:tcPr>
            <w:tcW w:w="308" w:type="pct"/>
            <w:tcBorders>
              <w:top w:val="single" w:sz="4" w:space="0" w:color="auto"/>
              <w:left w:val="single" w:sz="4" w:space="0" w:color="auto"/>
              <w:bottom w:val="single" w:sz="4" w:space="0" w:color="auto"/>
              <w:right w:val="single" w:sz="4" w:space="0" w:color="auto"/>
            </w:tcBorders>
            <w:vAlign w:val="center"/>
          </w:tcPr>
          <w:p w:rsidR="00537CAD" w:rsidRPr="00D271B0" w:rsidRDefault="00537CAD" w:rsidP="00CD0ADE">
            <w:pPr>
              <w:numPr>
                <w:ilvl w:val="0"/>
                <w:numId w:val="5"/>
              </w:numPr>
              <w:tabs>
                <w:tab w:val="left" w:pos="2160"/>
              </w:tabs>
              <w:ind w:left="34" w:hanging="34"/>
              <w:rPr>
                <w:sz w:val="20"/>
                <w:szCs w:val="20"/>
              </w:rPr>
            </w:pPr>
          </w:p>
        </w:tc>
        <w:tc>
          <w:tcPr>
            <w:tcW w:w="3354" w:type="pct"/>
            <w:tcBorders>
              <w:top w:val="single" w:sz="4" w:space="0" w:color="auto"/>
              <w:left w:val="single" w:sz="4" w:space="0" w:color="auto"/>
              <w:bottom w:val="single" w:sz="4" w:space="0" w:color="auto"/>
              <w:right w:val="single" w:sz="4" w:space="0" w:color="auto"/>
            </w:tcBorders>
            <w:vAlign w:val="center"/>
          </w:tcPr>
          <w:p w:rsidR="00537CAD" w:rsidRPr="00D271B0" w:rsidRDefault="00537CAD" w:rsidP="00537CAD">
            <w:pPr>
              <w:ind w:right="-5"/>
              <w:jc w:val="both"/>
              <w:rPr>
                <w:bCs/>
                <w:sz w:val="20"/>
                <w:szCs w:val="20"/>
              </w:rPr>
            </w:pPr>
            <w:r w:rsidRPr="00D271B0">
              <w:rPr>
                <w:bCs/>
                <w:sz w:val="20"/>
                <w:szCs w:val="20"/>
              </w:rPr>
              <w:t>О внесении изменений в решение Тужинской районной Думы от 06.05.2011 № 4/27 «О постоянной депутатской комиссии по мандатам, регламенту и депутатской этике»</w:t>
            </w:r>
          </w:p>
        </w:tc>
        <w:tc>
          <w:tcPr>
            <w:tcW w:w="773" w:type="pct"/>
            <w:tcBorders>
              <w:top w:val="single" w:sz="4" w:space="0" w:color="auto"/>
              <w:left w:val="single" w:sz="4" w:space="0" w:color="auto"/>
              <w:bottom w:val="single" w:sz="4" w:space="0" w:color="auto"/>
              <w:right w:val="single" w:sz="4" w:space="0" w:color="auto"/>
            </w:tcBorders>
            <w:vAlign w:val="center"/>
          </w:tcPr>
          <w:p w:rsidR="00537CAD" w:rsidRPr="00D271B0" w:rsidRDefault="00537CAD" w:rsidP="00817A45">
            <w:pPr>
              <w:tabs>
                <w:tab w:val="left" w:pos="2160"/>
              </w:tabs>
              <w:rPr>
                <w:sz w:val="20"/>
                <w:szCs w:val="20"/>
              </w:rPr>
            </w:pPr>
            <w:r w:rsidRPr="00D271B0">
              <w:rPr>
                <w:sz w:val="20"/>
                <w:szCs w:val="20"/>
              </w:rPr>
              <w:t>№ 70/435</w:t>
            </w:r>
          </w:p>
          <w:p w:rsidR="00537CAD" w:rsidRPr="00D271B0" w:rsidRDefault="00537CAD" w:rsidP="00817A45">
            <w:pPr>
              <w:tabs>
                <w:tab w:val="left" w:pos="2160"/>
              </w:tabs>
              <w:rPr>
                <w:sz w:val="20"/>
                <w:szCs w:val="20"/>
              </w:rPr>
            </w:pPr>
            <w:r w:rsidRPr="00D271B0">
              <w:rPr>
                <w:sz w:val="20"/>
                <w:szCs w:val="20"/>
              </w:rPr>
              <w:t>от 29.02.2016</w:t>
            </w:r>
          </w:p>
        </w:tc>
        <w:tc>
          <w:tcPr>
            <w:tcW w:w="565" w:type="pct"/>
            <w:tcBorders>
              <w:top w:val="single" w:sz="4" w:space="0" w:color="auto"/>
              <w:left w:val="single" w:sz="4" w:space="0" w:color="auto"/>
              <w:bottom w:val="single" w:sz="4" w:space="0" w:color="auto"/>
              <w:right w:val="single" w:sz="4" w:space="0" w:color="auto"/>
            </w:tcBorders>
            <w:vAlign w:val="center"/>
          </w:tcPr>
          <w:p w:rsidR="00537CAD" w:rsidRPr="00D271B0" w:rsidRDefault="00C71A53" w:rsidP="00817A45">
            <w:pPr>
              <w:tabs>
                <w:tab w:val="left" w:pos="2160"/>
              </w:tabs>
              <w:rPr>
                <w:sz w:val="20"/>
                <w:szCs w:val="20"/>
              </w:rPr>
            </w:pPr>
            <w:r>
              <w:rPr>
                <w:sz w:val="20"/>
                <w:szCs w:val="20"/>
              </w:rPr>
              <w:t>28</w:t>
            </w:r>
          </w:p>
        </w:tc>
      </w:tr>
      <w:tr w:rsidR="004D25AD" w:rsidRPr="00D271B0" w:rsidTr="00C71A53">
        <w:trPr>
          <w:trHeight w:val="165"/>
        </w:trPr>
        <w:tc>
          <w:tcPr>
            <w:tcW w:w="308" w:type="pct"/>
            <w:tcBorders>
              <w:top w:val="single" w:sz="4" w:space="0" w:color="auto"/>
              <w:left w:val="single" w:sz="4" w:space="0" w:color="auto"/>
              <w:bottom w:val="single" w:sz="4" w:space="0" w:color="auto"/>
              <w:right w:val="single" w:sz="4" w:space="0" w:color="auto"/>
            </w:tcBorders>
            <w:vAlign w:val="center"/>
          </w:tcPr>
          <w:p w:rsidR="00537CAD" w:rsidRPr="00D271B0" w:rsidRDefault="00537CAD" w:rsidP="00CD0ADE">
            <w:pPr>
              <w:numPr>
                <w:ilvl w:val="0"/>
                <w:numId w:val="5"/>
              </w:numPr>
              <w:tabs>
                <w:tab w:val="left" w:pos="2160"/>
              </w:tabs>
              <w:ind w:left="34" w:hanging="34"/>
              <w:rPr>
                <w:sz w:val="20"/>
                <w:szCs w:val="20"/>
              </w:rPr>
            </w:pPr>
          </w:p>
        </w:tc>
        <w:tc>
          <w:tcPr>
            <w:tcW w:w="3354" w:type="pct"/>
            <w:tcBorders>
              <w:top w:val="single" w:sz="4" w:space="0" w:color="auto"/>
              <w:left w:val="single" w:sz="4" w:space="0" w:color="auto"/>
              <w:bottom w:val="single" w:sz="4" w:space="0" w:color="auto"/>
              <w:right w:val="single" w:sz="4" w:space="0" w:color="auto"/>
            </w:tcBorders>
            <w:vAlign w:val="center"/>
          </w:tcPr>
          <w:p w:rsidR="00537CAD" w:rsidRPr="00D271B0" w:rsidRDefault="004D25AD" w:rsidP="00537CAD">
            <w:pPr>
              <w:ind w:right="-5"/>
              <w:jc w:val="both"/>
              <w:rPr>
                <w:bCs/>
                <w:sz w:val="20"/>
                <w:szCs w:val="20"/>
              </w:rPr>
            </w:pPr>
            <w:r w:rsidRPr="00D271B0">
              <w:rPr>
                <w:bCs/>
                <w:sz w:val="20"/>
                <w:szCs w:val="20"/>
              </w:rPr>
              <w:t>О внесении изменений в решение Тужинской районной Думы от 06.05.2011 № 4/29 «О постоянной депутатской контрольной комиссии»</w:t>
            </w:r>
          </w:p>
        </w:tc>
        <w:tc>
          <w:tcPr>
            <w:tcW w:w="773" w:type="pct"/>
            <w:tcBorders>
              <w:top w:val="single" w:sz="4" w:space="0" w:color="auto"/>
              <w:left w:val="single" w:sz="4" w:space="0" w:color="auto"/>
              <w:bottom w:val="single" w:sz="4" w:space="0" w:color="auto"/>
              <w:right w:val="single" w:sz="4" w:space="0" w:color="auto"/>
            </w:tcBorders>
            <w:vAlign w:val="center"/>
          </w:tcPr>
          <w:p w:rsidR="00537CAD" w:rsidRPr="00D271B0" w:rsidRDefault="004D25AD" w:rsidP="00817A45">
            <w:pPr>
              <w:tabs>
                <w:tab w:val="left" w:pos="2160"/>
              </w:tabs>
              <w:rPr>
                <w:sz w:val="20"/>
                <w:szCs w:val="20"/>
              </w:rPr>
            </w:pPr>
            <w:r w:rsidRPr="00D271B0">
              <w:rPr>
                <w:sz w:val="20"/>
                <w:szCs w:val="20"/>
              </w:rPr>
              <w:t>№ 70/436</w:t>
            </w:r>
          </w:p>
          <w:p w:rsidR="004D25AD" w:rsidRPr="00D271B0" w:rsidRDefault="004D25AD" w:rsidP="00817A45">
            <w:pPr>
              <w:tabs>
                <w:tab w:val="left" w:pos="2160"/>
              </w:tabs>
              <w:rPr>
                <w:sz w:val="20"/>
                <w:szCs w:val="20"/>
              </w:rPr>
            </w:pPr>
            <w:r w:rsidRPr="00D271B0">
              <w:rPr>
                <w:sz w:val="20"/>
                <w:szCs w:val="20"/>
              </w:rPr>
              <w:t>от 29.02.2016</w:t>
            </w:r>
          </w:p>
        </w:tc>
        <w:tc>
          <w:tcPr>
            <w:tcW w:w="565" w:type="pct"/>
            <w:tcBorders>
              <w:top w:val="single" w:sz="4" w:space="0" w:color="auto"/>
              <w:left w:val="single" w:sz="4" w:space="0" w:color="auto"/>
              <w:bottom w:val="single" w:sz="4" w:space="0" w:color="auto"/>
              <w:right w:val="single" w:sz="4" w:space="0" w:color="auto"/>
            </w:tcBorders>
            <w:vAlign w:val="center"/>
          </w:tcPr>
          <w:p w:rsidR="00537CAD" w:rsidRPr="00D271B0" w:rsidRDefault="00C71A53" w:rsidP="00817A45">
            <w:pPr>
              <w:tabs>
                <w:tab w:val="left" w:pos="2160"/>
              </w:tabs>
              <w:rPr>
                <w:sz w:val="20"/>
                <w:szCs w:val="20"/>
              </w:rPr>
            </w:pPr>
            <w:r>
              <w:rPr>
                <w:sz w:val="20"/>
                <w:szCs w:val="20"/>
              </w:rPr>
              <w:t>28</w:t>
            </w:r>
          </w:p>
        </w:tc>
      </w:tr>
      <w:tr w:rsidR="004D25AD" w:rsidRPr="00D271B0" w:rsidTr="00C71A53">
        <w:trPr>
          <w:trHeight w:val="165"/>
        </w:trPr>
        <w:tc>
          <w:tcPr>
            <w:tcW w:w="308" w:type="pct"/>
            <w:tcBorders>
              <w:top w:val="single" w:sz="4" w:space="0" w:color="auto"/>
              <w:left w:val="single" w:sz="4" w:space="0" w:color="auto"/>
              <w:bottom w:val="single" w:sz="4" w:space="0" w:color="auto"/>
              <w:right w:val="single" w:sz="4" w:space="0" w:color="auto"/>
            </w:tcBorders>
            <w:vAlign w:val="center"/>
          </w:tcPr>
          <w:p w:rsidR="00537CAD" w:rsidRPr="00D271B0" w:rsidRDefault="00537CAD" w:rsidP="00CD0ADE">
            <w:pPr>
              <w:numPr>
                <w:ilvl w:val="0"/>
                <w:numId w:val="5"/>
              </w:numPr>
              <w:tabs>
                <w:tab w:val="left" w:pos="2160"/>
              </w:tabs>
              <w:ind w:left="34" w:hanging="34"/>
              <w:rPr>
                <w:sz w:val="20"/>
                <w:szCs w:val="20"/>
              </w:rPr>
            </w:pPr>
          </w:p>
        </w:tc>
        <w:tc>
          <w:tcPr>
            <w:tcW w:w="3354" w:type="pct"/>
            <w:tcBorders>
              <w:top w:val="single" w:sz="4" w:space="0" w:color="auto"/>
              <w:left w:val="single" w:sz="4" w:space="0" w:color="auto"/>
              <w:bottom w:val="single" w:sz="4" w:space="0" w:color="auto"/>
              <w:right w:val="single" w:sz="4" w:space="0" w:color="auto"/>
            </w:tcBorders>
            <w:vAlign w:val="center"/>
          </w:tcPr>
          <w:p w:rsidR="00537CAD" w:rsidRPr="00D271B0" w:rsidRDefault="004D25AD" w:rsidP="00537CAD">
            <w:pPr>
              <w:ind w:right="-5"/>
              <w:jc w:val="both"/>
              <w:rPr>
                <w:bCs/>
                <w:sz w:val="20"/>
                <w:szCs w:val="20"/>
              </w:rPr>
            </w:pPr>
            <w:r w:rsidRPr="00D271B0">
              <w:rPr>
                <w:bCs/>
                <w:sz w:val="20"/>
                <w:szCs w:val="20"/>
              </w:rPr>
              <w:t>О внесении изменений в решение Тужинской районной Думы от 06.05.2011 № 4/30 «О постоянной депутатской комиссии по вопросам местного самоуправления, законности и правопорядку, социальной политики и обеспечения жизнедеятельности населения»</w:t>
            </w:r>
          </w:p>
        </w:tc>
        <w:tc>
          <w:tcPr>
            <w:tcW w:w="773" w:type="pct"/>
            <w:tcBorders>
              <w:top w:val="single" w:sz="4" w:space="0" w:color="auto"/>
              <w:left w:val="single" w:sz="4" w:space="0" w:color="auto"/>
              <w:bottom w:val="single" w:sz="4" w:space="0" w:color="auto"/>
              <w:right w:val="single" w:sz="4" w:space="0" w:color="auto"/>
            </w:tcBorders>
            <w:vAlign w:val="center"/>
          </w:tcPr>
          <w:p w:rsidR="00537CAD" w:rsidRPr="00D271B0" w:rsidRDefault="004D25AD" w:rsidP="00817A45">
            <w:pPr>
              <w:tabs>
                <w:tab w:val="left" w:pos="2160"/>
              </w:tabs>
              <w:rPr>
                <w:sz w:val="20"/>
                <w:szCs w:val="20"/>
              </w:rPr>
            </w:pPr>
            <w:r w:rsidRPr="00D271B0">
              <w:rPr>
                <w:sz w:val="20"/>
                <w:szCs w:val="20"/>
              </w:rPr>
              <w:t>№ 70/437</w:t>
            </w:r>
          </w:p>
          <w:p w:rsidR="004D25AD" w:rsidRPr="00D271B0" w:rsidRDefault="004D25AD" w:rsidP="00817A45">
            <w:pPr>
              <w:tabs>
                <w:tab w:val="left" w:pos="2160"/>
              </w:tabs>
              <w:rPr>
                <w:sz w:val="20"/>
                <w:szCs w:val="20"/>
              </w:rPr>
            </w:pPr>
            <w:r w:rsidRPr="00D271B0">
              <w:rPr>
                <w:sz w:val="20"/>
                <w:szCs w:val="20"/>
              </w:rPr>
              <w:t>от 29.02.2016</w:t>
            </w:r>
          </w:p>
        </w:tc>
        <w:tc>
          <w:tcPr>
            <w:tcW w:w="565" w:type="pct"/>
            <w:tcBorders>
              <w:top w:val="single" w:sz="4" w:space="0" w:color="auto"/>
              <w:left w:val="single" w:sz="4" w:space="0" w:color="auto"/>
              <w:bottom w:val="single" w:sz="4" w:space="0" w:color="auto"/>
              <w:right w:val="single" w:sz="4" w:space="0" w:color="auto"/>
            </w:tcBorders>
            <w:vAlign w:val="center"/>
          </w:tcPr>
          <w:p w:rsidR="00537CAD" w:rsidRPr="00D271B0" w:rsidRDefault="00C71A53" w:rsidP="00817A45">
            <w:pPr>
              <w:tabs>
                <w:tab w:val="left" w:pos="2160"/>
              </w:tabs>
              <w:rPr>
                <w:sz w:val="20"/>
                <w:szCs w:val="20"/>
              </w:rPr>
            </w:pPr>
            <w:r>
              <w:rPr>
                <w:sz w:val="20"/>
                <w:szCs w:val="20"/>
              </w:rPr>
              <w:t>28</w:t>
            </w:r>
          </w:p>
        </w:tc>
      </w:tr>
      <w:tr w:rsidR="004D25AD" w:rsidRPr="00D271B0" w:rsidTr="00C71A53">
        <w:trPr>
          <w:trHeight w:val="165"/>
        </w:trPr>
        <w:tc>
          <w:tcPr>
            <w:tcW w:w="308" w:type="pct"/>
            <w:tcBorders>
              <w:top w:val="single" w:sz="4" w:space="0" w:color="auto"/>
              <w:left w:val="single" w:sz="4" w:space="0" w:color="auto"/>
              <w:bottom w:val="single" w:sz="4" w:space="0" w:color="auto"/>
              <w:right w:val="single" w:sz="4" w:space="0" w:color="auto"/>
            </w:tcBorders>
            <w:vAlign w:val="center"/>
          </w:tcPr>
          <w:p w:rsidR="00537CAD" w:rsidRPr="00D271B0" w:rsidRDefault="00537CAD" w:rsidP="00CD0ADE">
            <w:pPr>
              <w:numPr>
                <w:ilvl w:val="0"/>
                <w:numId w:val="5"/>
              </w:numPr>
              <w:tabs>
                <w:tab w:val="left" w:pos="2160"/>
              </w:tabs>
              <w:ind w:left="34" w:hanging="34"/>
              <w:rPr>
                <w:sz w:val="20"/>
                <w:szCs w:val="20"/>
              </w:rPr>
            </w:pPr>
          </w:p>
        </w:tc>
        <w:tc>
          <w:tcPr>
            <w:tcW w:w="3354" w:type="pct"/>
            <w:tcBorders>
              <w:top w:val="single" w:sz="4" w:space="0" w:color="auto"/>
              <w:left w:val="single" w:sz="4" w:space="0" w:color="auto"/>
              <w:bottom w:val="single" w:sz="4" w:space="0" w:color="auto"/>
              <w:right w:val="single" w:sz="4" w:space="0" w:color="auto"/>
            </w:tcBorders>
            <w:vAlign w:val="center"/>
          </w:tcPr>
          <w:p w:rsidR="00537CAD" w:rsidRPr="00D271B0" w:rsidRDefault="004D25AD" w:rsidP="004D25AD">
            <w:pPr>
              <w:ind w:right="-5"/>
              <w:jc w:val="both"/>
              <w:rPr>
                <w:bCs/>
                <w:sz w:val="20"/>
                <w:szCs w:val="20"/>
              </w:rPr>
            </w:pPr>
            <w:r w:rsidRPr="00D271B0">
              <w:rPr>
                <w:bCs/>
                <w:sz w:val="20"/>
                <w:szCs w:val="20"/>
              </w:rPr>
              <w:t>О внесении изменения в решение Тужинской районной Думы от 31.03.2008 № 26/218</w:t>
            </w:r>
          </w:p>
        </w:tc>
        <w:tc>
          <w:tcPr>
            <w:tcW w:w="773" w:type="pct"/>
            <w:tcBorders>
              <w:top w:val="single" w:sz="4" w:space="0" w:color="auto"/>
              <w:left w:val="single" w:sz="4" w:space="0" w:color="auto"/>
              <w:bottom w:val="single" w:sz="4" w:space="0" w:color="auto"/>
              <w:right w:val="single" w:sz="4" w:space="0" w:color="auto"/>
            </w:tcBorders>
            <w:vAlign w:val="center"/>
          </w:tcPr>
          <w:p w:rsidR="00537CAD" w:rsidRPr="00D271B0" w:rsidRDefault="004D25AD" w:rsidP="00817A45">
            <w:pPr>
              <w:tabs>
                <w:tab w:val="left" w:pos="2160"/>
              </w:tabs>
              <w:rPr>
                <w:sz w:val="20"/>
                <w:szCs w:val="20"/>
              </w:rPr>
            </w:pPr>
            <w:r w:rsidRPr="00D271B0">
              <w:rPr>
                <w:sz w:val="20"/>
                <w:szCs w:val="20"/>
              </w:rPr>
              <w:t>№ 70/438</w:t>
            </w:r>
          </w:p>
          <w:p w:rsidR="004D25AD" w:rsidRPr="00D271B0" w:rsidRDefault="004D25AD" w:rsidP="00817A45">
            <w:pPr>
              <w:tabs>
                <w:tab w:val="left" w:pos="2160"/>
              </w:tabs>
              <w:rPr>
                <w:sz w:val="20"/>
                <w:szCs w:val="20"/>
              </w:rPr>
            </w:pPr>
            <w:r w:rsidRPr="00D271B0">
              <w:rPr>
                <w:sz w:val="20"/>
                <w:szCs w:val="20"/>
              </w:rPr>
              <w:t>от 29.02.2016</w:t>
            </w:r>
          </w:p>
        </w:tc>
        <w:tc>
          <w:tcPr>
            <w:tcW w:w="565" w:type="pct"/>
            <w:tcBorders>
              <w:top w:val="single" w:sz="4" w:space="0" w:color="auto"/>
              <w:left w:val="single" w:sz="4" w:space="0" w:color="auto"/>
              <w:bottom w:val="single" w:sz="4" w:space="0" w:color="auto"/>
              <w:right w:val="single" w:sz="4" w:space="0" w:color="auto"/>
            </w:tcBorders>
            <w:vAlign w:val="center"/>
          </w:tcPr>
          <w:p w:rsidR="00537CAD" w:rsidRPr="00D271B0" w:rsidRDefault="00C71A53" w:rsidP="00817A45">
            <w:pPr>
              <w:tabs>
                <w:tab w:val="left" w:pos="2160"/>
              </w:tabs>
              <w:rPr>
                <w:sz w:val="20"/>
                <w:szCs w:val="20"/>
              </w:rPr>
            </w:pPr>
            <w:r>
              <w:rPr>
                <w:sz w:val="20"/>
                <w:szCs w:val="20"/>
              </w:rPr>
              <w:t>29</w:t>
            </w:r>
          </w:p>
        </w:tc>
      </w:tr>
      <w:tr w:rsidR="004D25AD" w:rsidRPr="00D271B0" w:rsidTr="00C71A53">
        <w:trPr>
          <w:trHeight w:val="165"/>
        </w:trPr>
        <w:tc>
          <w:tcPr>
            <w:tcW w:w="308" w:type="pct"/>
            <w:tcBorders>
              <w:top w:val="single" w:sz="4" w:space="0" w:color="auto"/>
              <w:left w:val="single" w:sz="4" w:space="0" w:color="auto"/>
              <w:bottom w:val="single" w:sz="4" w:space="0" w:color="auto"/>
              <w:right w:val="single" w:sz="4" w:space="0" w:color="auto"/>
            </w:tcBorders>
            <w:vAlign w:val="center"/>
          </w:tcPr>
          <w:p w:rsidR="00537CAD" w:rsidRPr="00D271B0" w:rsidRDefault="00537CAD" w:rsidP="00CD0ADE">
            <w:pPr>
              <w:numPr>
                <w:ilvl w:val="0"/>
                <w:numId w:val="5"/>
              </w:numPr>
              <w:tabs>
                <w:tab w:val="left" w:pos="2160"/>
              </w:tabs>
              <w:ind w:left="34" w:hanging="34"/>
              <w:rPr>
                <w:sz w:val="20"/>
                <w:szCs w:val="20"/>
              </w:rPr>
            </w:pPr>
          </w:p>
        </w:tc>
        <w:tc>
          <w:tcPr>
            <w:tcW w:w="3354" w:type="pct"/>
            <w:tcBorders>
              <w:top w:val="single" w:sz="4" w:space="0" w:color="auto"/>
              <w:left w:val="single" w:sz="4" w:space="0" w:color="auto"/>
              <w:bottom w:val="single" w:sz="4" w:space="0" w:color="auto"/>
              <w:right w:val="single" w:sz="4" w:space="0" w:color="auto"/>
            </w:tcBorders>
            <w:vAlign w:val="center"/>
          </w:tcPr>
          <w:p w:rsidR="00537CAD" w:rsidRPr="00D271B0" w:rsidRDefault="004D25AD" w:rsidP="004D25AD">
            <w:pPr>
              <w:ind w:right="-5"/>
              <w:jc w:val="both"/>
              <w:rPr>
                <w:bCs/>
                <w:sz w:val="20"/>
                <w:szCs w:val="20"/>
              </w:rPr>
            </w:pPr>
            <w:r w:rsidRPr="00D271B0">
              <w:rPr>
                <w:bCs/>
                <w:sz w:val="20"/>
                <w:szCs w:val="20"/>
              </w:rPr>
              <w:t>О внесении изменения в решение Тужинской районной Думы от 29.04.2011 № 3/14 «Об утверждении Положения о постоянных депутатских комиссиях Тужинской районной Думы IV созыва»</w:t>
            </w:r>
          </w:p>
        </w:tc>
        <w:tc>
          <w:tcPr>
            <w:tcW w:w="773" w:type="pct"/>
            <w:tcBorders>
              <w:top w:val="single" w:sz="4" w:space="0" w:color="auto"/>
              <w:left w:val="single" w:sz="4" w:space="0" w:color="auto"/>
              <w:bottom w:val="single" w:sz="4" w:space="0" w:color="auto"/>
              <w:right w:val="single" w:sz="4" w:space="0" w:color="auto"/>
            </w:tcBorders>
            <w:vAlign w:val="center"/>
          </w:tcPr>
          <w:p w:rsidR="00537CAD" w:rsidRPr="00D271B0" w:rsidRDefault="004D25AD" w:rsidP="00817A45">
            <w:pPr>
              <w:tabs>
                <w:tab w:val="left" w:pos="2160"/>
              </w:tabs>
              <w:rPr>
                <w:sz w:val="20"/>
                <w:szCs w:val="20"/>
              </w:rPr>
            </w:pPr>
            <w:r w:rsidRPr="00D271B0">
              <w:rPr>
                <w:sz w:val="20"/>
                <w:szCs w:val="20"/>
              </w:rPr>
              <w:t>№ 70/439</w:t>
            </w:r>
          </w:p>
          <w:p w:rsidR="004D25AD" w:rsidRPr="00D271B0" w:rsidRDefault="004D25AD" w:rsidP="00817A45">
            <w:pPr>
              <w:tabs>
                <w:tab w:val="left" w:pos="2160"/>
              </w:tabs>
              <w:rPr>
                <w:sz w:val="20"/>
                <w:szCs w:val="20"/>
              </w:rPr>
            </w:pPr>
            <w:r w:rsidRPr="00D271B0">
              <w:rPr>
                <w:sz w:val="20"/>
                <w:szCs w:val="20"/>
              </w:rPr>
              <w:t>от 29.02.2016</w:t>
            </w:r>
          </w:p>
        </w:tc>
        <w:tc>
          <w:tcPr>
            <w:tcW w:w="565" w:type="pct"/>
            <w:tcBorders>
              <w:top w:val="single" w:sz="4" w:space="0" w:color="auto"/>
              <w:left w:val="single" w:sz="4" w:space="0" w:color="auto"/>
              <w:bottom w:val="single" w:sz="4" w:space="0" w:color="auto"/>
              <w:right w:val="single" w:sz="4" w:space="0" w:color="auto"/>
            </w:tcBorders>
            <w:vAlign w:val="center"/>
          </w:tcPr>
          <w:p w:rsidR="00537CAD" w:rsidRPr="00D271B0" w:rsidRDefault="00C71A53" w:rsidP="00817A45">
            <w:pPr>
              <w:tabs>
                <w:tab w:val="left" w:pos="2160"/>
              </w:tabs>
              <w:rPr>
                <w:sz w:val="20"/>
                <w:szCs w:val="20"/>
              </w:rPr>
            </w:pPr>
            <w:r>
              <w:rPr>
                <w:sz w:val="20"/>
                <w:szCs w:val="20"/>
              </w:rPr>
              <w:t>29</w:t>
            </w:r>
          </w:p>
        </w:tc>
      </w:tr>
      <w:tr w:rsidR="004D25AD" w:rsidRPr="00D271B0" w:rsidTr="00C71A53">
        <w:trPr>
          <w:trHeight w:val="165"/>
        </w:trPr>
        <w:tc>
          <w:tcPr>
            <w:tcW w:w="308" w:type="pct"/>
            <w:tcBorders>
              <w:top w:val="single" w:sz="4" w:space="0" w:color="auto"/>
              <w:left w:val="single" w:sz="4" w:space="0" w:color="auto"/>
              <w:bottom w:val="single" w:sz="4" w:space="0" w:color="auto"/>
              <w:right w:val="single" w:sz="4" w:space="0" w:color="auto"/>
            </w:tcBorders>
            <w:vAlign w:val="center"/>
          </w:tcPr>
          <w:p w:rsidR="00537CAD" w:rsidRPr="00D271B0" w:rsidRDefault="00537CAD" w:rsidP="00CD0ADE">
            <w:pPr>
              <w:numPr>
                <w:ilvl w:val="0"/>
                <w:numId w:val="5"/>
              </w:numPr>
              <w:tabs>
                <w:tab w:val="left" w:pos="2160"/>
              </w:tabs>
              <w:ind w:left="34" w:hanging="34"/>
              <w:rPr>
                <w:sz w:val="20"/>
                <w:szCs w:val="20"/>
              </w:rPr>
            </w:pPr>
          </w:p>
        </w:tc>
        <w:tc>
          <w:tcPr>
            <w:tcW w:w="3354" w:type="pct"/>
            <w:tcBorders>
              <w:top w:val="single" w:sz="4" w:space="0" w:color="auto"/>
              <w:left w:val="single" w:sz="4" w:space="0" w:color="auto"/>
              <w:bottom w:val="single" w:sz="4" w:space="0" w:color="auto"/>
              <w:right w:val="single" w:sz="4" w:space="0" w:color="auto"/>
            </w:tcBorders>
            <w:vAlign w:val="center"/>
          </w:tcPr>
          <w:p w:rsidR="00537CAD" w:rsidRPr="00D271B0" w:rsidRDefault="004D25AD" w:rsidP="004D25AD">
            <w:pPr>
              <w:ind w:right="-5"/>
              <w:jc w:val="both"/>
              <w:rPr>
                <w:bCs/>
                <w:sz w:val="20"/>
                <w:szCs w:val="20"/>
              </w:rPr>
            </w:pPr>
            <w:r w:rsidRPr="00D271B0">
              <w:rPr>
                <w:bCs/>
                <w:sz w:val="20"/>
                <w:szCs w:val="20"/>
              </w:rPr>
              <w:t>О представлении депутатами Тужинской районной Думы сведений о доходах, расходах, об имуществе и обязательствах имущественного характера</w:t>
            </w:r>
          </w:p>
        </w:tc>
        <w:tc>
          <w:tcPr>
            <w:tcW w:w="773" w:type="pct"/>
            <w:tcBorders>
              <w:top w:val="single" w:sz="4" w:space="0" w:color="auto"/>
              <w:left w:val="single" w:sz="4" w:space="0" w:color="auto"/>
              <w:bottom w:val="single" w:sz="4" w:space="0" w:color="auto"/>
              <w:right w:val="single" w:sz="4" w:space="0" w:color="auto"/>
            </w:tcBorders>
            <w:vAlign w:val="center"/>
          </w:tcPr>
          <w:p w:rsidR="00537CAD" w:rsidRPr="00D271B0" w:rsidRDefault="004D25AD" w:rsidP="00817A45">
            <w:pPr>
              <w:tabs>
                <w:tab w:val="left" w:pos="2160"/>
              </w:tabs>
              <w:rPr>
                <w:sz w:val="20"/>
                <w:szCs w:val="20"/>
              </w:rPr>
            </w:pPr>
            <w:r w:rsidRPr="00D271B0">
              <w:rPr>
                <w:sz w:val="20"/>
                <w:szCs w:val="20"/>
              </w:rPr>
              <w:t>№ 70/440</w:t>
            </w:r>
          </w:p>
          <w:p w:rsidR="004D25AD" w:rsidRPr="00D271B0" w:rsidRDefault="004D25AD" w:rsidP="00817A45">
            <w:pPr>
              <w:tabs>
                <w:tab w:val="left" w:pos="2160"/>
              </w:tabs>
              <w:rPr>
                <w:sz w:val="20"/>
                <w:szCs w:val="20"/>
              </w:rPr>
            </w:pPr>
            <w:r w:rsidRPr="00D271B0">
              <w:rPr>
                <w:sz w:val="20"/>
                <w:szCs w:val="20"/>
              </w:rPr>
              <w:t>от 29.02.2016</w:t>
            </w:r>
          </w:p>
        </w:tc>
        <w:tc>
          <w:tcPr>
            <w:tcW w:w="565" w:type="pct"/>
            <w:tcBorders>
              <w:top w:val="single" w:sz="4" w:space="0" w:color="auto"/>
              <w:left w:val="single" w:sz="4" w:space="0" w:color="auto"/>
              <w:bottom w:val="single" w:sz="4" w:space="0" w:color="auto"/>
              <w:right w:val="single" w:sz="4" w:space="0" w:color="auto"/>
            </w:tcBorders>
            <w:vAlign w:val="center"/>
          </w:tcPr>
          <w:p w:rsidR="00537CAD" w:rsidRPr="00D271B0" w:rsidRDefault="00C71A53" w:rsidP="00817A45">
            <w:pPr>
              <w:tabs>
                <w:tab w:val="left" w:pos="2160"/>
              </w:tabs>
              <w:rPr>
                <w:sz w:val="20"/>
                <w:szCs w:val="20"/>
              </w:rPr>
            </w:pPr>
            <w:r>
              <w:rPr>
                <w:sz w:val="20"/>
                <w:szCs w:val="20"/>
              </w:rPr>
              <w:t>30</w:t>
            </w:r>
          </w:p>
        </w:tc>
      </w:tr>
    </w:tbl>
    <w:p w:rsidR="008179C4" w:rsidRPr="00D271B0" w:rsidRDefault="008179C4" w:rsidP="00BD68DB">
      <w:pPr>
        <w:ind w:firstLine="708"/>
        <w:jc w:val="both"/>
        <w:rPr>
          <w:rFonts w:eastAsia="Calibri"/>
          <w:sz w:val="20"/>
          <w:szCs w:val="20"/>
        </w:rPr>
      </w:pPr>
    </w:p>
    <w:p w:rsidR="009A659A" w:rsidRPr="00D271B0" w:rsidRDefault="009A659A" w:rsidP="009A659A">
      <w:pPr>
        <w:pStyle w:val="ConsPlusNonformat"/>
        <w:widowControl/>
        <w:jc w:val="center"/>
        <w:rPr>
          <w:rFonts w:ascii="Times New Roman" w:hAnsi="Times New Roman" w:cs="Times New Roman"/>
        </w:rPr>
      </w:pPr>
      <w:r w:rsidRPr="00D271B0">
        <w:rPr>
          <w:rFonts w:ascii="Times New Roman" w:hAnsi="Times New Roman" w:cs="Times New Roman"/>
        </w:rPr>
        <w:t xml:space="preserve">Раздел 2. Постановления и распоряжения администрации Тужинского </w:t>
      </w:r>
      <w:r w:rsidR="004018A5" w:rsidRPr="00D271B0">
        <w:rPr>
          <w:rFonts w:ascii="Times New Roman" w:hAnsi="Times New Roman" w:cs="Times New Roman"/>
        </w:rPr>
        <w:t>района</w:t>
      </w:r>
    </w:p>
    <w:tbl>
      <w:tblPr>
        <w:tblW w:w="5015" w:type="pct"/>
        <w:tblLayout w:type="fixed"/>
        <w:tblLook w:val="01E0"/>
      </w:tblPr>
      <w:tblGrid>
        <w:gridCol w:w="646"/>
        <w:gridCol w:w="7402"/>
        <w:gridCol w:w="1702"/>
        <w:gridCol w:w="1272"/>
      </w:tblGrid>
      <w:tr w:rsidR="009A659A" w:rsidRPr="00D271B0" w:rsidTr="00C71A53">
        <w:trPr>
          <w:trHeight w:val="450"/>
        </w:trPr>
        <w:tc>
          <w:tcPr>
            <w:tcW w:w="293" w:type="pct"/>
            <w:tcBorders>
              <w:top w:val="single" w:sz="4" w:space="0" w:color="auto"/>
              <w:left w:val="single" w:sz="4" w:space="0" w:color="auto"/>
              <w:bottom w:val="single" w:sz="4" w:space="0" w:color="auto"/>
              <w:right w:val="single" w:sz="4" w:space="0" w:color="auto"/>
            </w:tcBorders>
            <w:vAlign w:val="center"/>
          </w:tcPr>
          <w:p w:rsidR="009A659A" w:rsidRPr="00D271B0" w:rsidRDefault="009A659A" w:rsidP="00427E78">
            <w:pPr>
              <w:tabs>
                <w:tab w:val="left" w:pos="2160"/>
              </w:tabs>
              <w:rPr>
                <w:sz w:val="20"/>
                <w:szCs w:val="20"/>
              </w:rPr>
            </w:pPr>
            <w:r w:rsidRPr="00D271B0">
              <w:rPr>
                <w:sz w:val="20"/>
                <w:szCs w:val="20"/>
              </w:rPr>
              <w:t>№ п/п</w:t>
            </w:r>
          </w:p>
        </w:tc>
        <w:tc>
          <w:tcPr>
            <w:tcW w:w="3358" w:type="pct"/>
            <w:tcBorders>
              <w:top w:val="single" w:sz="4" w:space="0" w:color="auto"/>
              <w:left w:val="single" w:sz="4" w:space="0" w:color="auto"/>
              <w:bottom w:val="single" w:sz="4" w:space="0" w:color="auto"/>
              <w:right w:val="single" w:sz="4" w:space="0" w:color="auto"/>
            </w:tcBorders>
            <w:vAlign w:val="center"/>
          </w:tcPr>
          <w:p w:rsidR="009A659A" w:rsidRPr="00D271B0" w:rsidRDefault="009A659A" w:rsidP="00427E78">
            <w:pPr>
              <w:tabs>
                <w:tab w:val="left" w:pos="2160"/>
              </w:tabs>
              <w:rPr>
                <w:sz w:val="20"/>
                <w:szCs w:val="20"/>
              </w:rPr>
            </w:pPr>
          </w:p>
          <w:p w:rsidR="009A659A" w:rsidRPr="00D271B0" w:rsidRDefault="009A659A" w:rsidP="00427E78">
            <w:pPr>
              <w:tabs>
                <w:tab w:val="left" w:pos="2160"/>
              </w:tabs>
              <w:jc w:val="center"/>
              <w:rPr>
                <w:sz w:val="20"/>
                <w:szCs w:val="20"/>
              </w:rPr>
            </w:pPr>
            <w:r w:rsidRPr="00D271B0">
              <w:rPr>
                <w:sz w:val="20"/>
                <w:szCs w:val="20"/>
              </w:rPr>
              <w:t>Наименование постановления, распоряжения</w:t>
            </w:r>
          </w:p>
          <w:p w:rsidR="009A659A" w:rsidRPr="00D271B0" w:rsidRDefault="009A659A" w:rsidP="00427E78">
            <w:pPr>
              <w:tabs>
                <w:tab w:val="left" w:pos="2160"/>
              </w:tabs>
              <w:rPr>
                <w:sz w:val="20"/>
                <w:szCs w:val="20"/>
              </w:rPr>
            </w:pPr>
          </w:p>
        </w:tc>
        <w:tc>
          <w:tcPr>
            <w:tcW w:w="772" w:type="pct"/>
            <w:tcBorders>
              <w:top w:val="single" w:sz="4" w:space="0" w:color="auto"/>
              <w:left w:val="single" w:sz="4" w:space="0" w:color="auto"/>
              <w:bottom w:val="single" w:sz="4" w:space="0" w:color="auto"/>
              <w:right w:val="single" w:sz="4" w:space="0" w:color="auto"/>
            </w:tcBorders>
            <w:vAlign w:val="center"/>
          </w:tcPr>
          <w:p w:rsidR="009A659A" w:rsidRPr="00D271B0" w:rsidRDefault="009A659A" w:rsidP="00427E78">
            <w:pPr>
              <w:tabs>
                <w:tab w:val="left" w:pos="2160"/>
              </w:tabs>
              <w:rPr>
                <w:sz w:val="20"/>
                <w:szCs w:val="20"/>
              </w:rPr>
            </w:pPr>
            <w:r w:rsidRPr="00D271B0">
              <w:rPr>
                <w:sz w:val="20"/>
                <w:szCs w:val="20"/>
              </w:rPr>
              <w:t>Реквизиты документа</w:t>
            </w:r>
          </w:p>
        </w:tc>
        <w:tc>
          <w:tcPr>
            <w:tcW w:w="578" w:type="pct"/>
            <w:tcBorders>
              <w:top w:val="single" w:sz="4" w:space="0" w:color="auto"/>
              <w:left w:val="single" w:sz="4" w:space="0" w:color="auto"/>
              <w:bottom w:val="single" w:sz="4" w:space="0" w:color="auto"/>
              <w:right w:val="single" w:sz="4" w:space="0" w:color="auto"/>
            </w:tcBorders>
            <w:vAlign w:val="center"/>
          </w:tcPr>
          <w:p w:rsidR="009A659A" w:rsidRPr="00D271B0" w:rsidRDefault="009A659A" w:rsidP="00427E78">
            <w:pPr>
              <w:tabs>
                <w:tab w:val="left" w:pos="2160"/>
              </w:tabs>
              <w:rPr>
                <w:sz w:val="20"/>
                <w:szCs w:val="20"/>
              </w:rPr>
            </w:pPr>
            <w:r w:rsidRPr="00D271B0">
              <w:rPr>
                <w:sz w:val="20"/>
                <w:szCs w:val="20"/>
              </w:rPr>
              <w:t>Страница</w:t>
            </w:r>
          </w:p>
        </w:tc>
      </w:tr>
      <w:tr w:rsidR="009A659A" w:rsidRPr="00D271B0" w:rsidTr="00C71A53">
        <w:trPr>
          <w:trHeight w:val="353"/>
        </w:trPr>
        <w:tc>
          <w:tcPr>
            <w:tcW w:w="293" w:type="pct"/>
            <w:tcBorders>
              <w:top w:val="single" w:sz="4" w:space="0" w:color="auto"/>
              <w:left w:val="single" w:sz="4" w:space="0" w:color="auto"/>
              <w:bottom w:val="single" w:sz="4" w:space="0" w:color="auto"/>
              <w:right w:val="single" w:sz="4" w:space="0" w:color="auto"/>
            </w:tcBorders>
            <w:vAlign w:val="center"/>
          </w:tcPr>
          <w:p w:rsidR="009A659A" w:rsidRPr="00D271B0" w:rsidRDefault="009A659A" w:rsidP="00427E78">
            <w:pPr>
              <w:tabs>
                <w:tab w:val="left" w:pos="2160"/>
              </w:tabs>
              <w:ind w:left="34"/>
              <w:rPr>
                <w:sz w:val="20"/>
                <w:szCs w:val="20"/>
              </w:rPr>
            </w:pPr>
            <w:r w:rsidRPr="00D271B0">
              <w:rPr>
                <w:sz w:val="20"/>
                <w:szCs w:val="20"/>
              </w:rPr>
              <w:t>1.</w:t>
            </w:r>
          </w:p>
        </w:tc>
        <w:tc>
          <w:tcPr>
            <w:tcW w:w="3358" w:type="pct"/>
            <w:tcBorders>
              <w:top w:val="single" w:sz="4" w:space="0" w:color="auto"/>
              <w:left w:val="single" w:sz="4" w:space="0" w:color="auto"/>
              <w:bottom w:val="single" w:sz="4" w:space="0" w:color="auto"/>
              <w:right w:val="single" w:sz="4" w:space="0" w:color="auto"/>
            </w:tcBorders>
            <w:vAlign w:val="center"/>
          </w:tcPr>
          <w:p w:rsidR="009A659A" w:rsidRPr="00D271B0" w:rsidRDefault="00D271B0" w:rsidP="00D271B0">
            <w:pPr>
              <w:jc w:val="both"/>
              <w:rPr>
                <w:sz w:val="20"/>
                <w:szCs w:val="20"/>
              </w:rPr>
            </w:pPr>
            <w:r w:rsidRPr="00D271B0">
              <w:rPr>
                <w:sz w:val="20"/>
                <w:szCs w:val="20"/>
              </w:rPr>
              <w:t>О внесении изменений в постановление администрации Тужинского муниципального района от 11.10.2013 № 537</w:t>
            </w:r>
          </w:p>
        </w:tc>
        <w:tc>
          <w:tcPr>
            <w:tcW w:w="772" w:type="pct"/>
            <w:tcBorders>
              <w:top w:val="single" w:sz="4" w:space="0" w:color="auto"/>
              <w:left w:val="single" w:sz="4" w:space="0" w:color="auto"/>
              <w:bottom w:val="single" w:sz="4" w:space="0" w:color="auto"/>
              <w:right w:val="single" w:sz="4" w:space="0" w:color="auto"/>
            </w:tcBorders>
            <w:vAlign w:val="center"/>
          </w:tcPr>
          <w:p w:rsidR="00142AE1" w:rsidRPr="00D271B0" w:rsidRDefault="009A659A" w:rsidP="00427E78">
            <w:pPr>
              <w:tabs>
                <w:tab w:val="left" w:pos="2160"/>
              </w:tabs>
              <w:rPr>
                <w:sz w:val="20"/>
                <w:szCs w:val="20"/>
              </w:rPr>
            </w:pPr>
            <w:r w:rsidRPr="00D271B0">
              <w:rPr>
                <w:sz w:val="20"/>
                <w:szCs w:val="20"/>
              </w:rPr>
              <w:t xml:space="preserve">№ </w:t>
            </w:r>
            <w:r w:rsidR="00D271B0" w:rsidRPr="00D271B0">
              <w:rPr>
                <w:sz w:val="20"/>
                <w:szCs w:val="20"/>
              </w:rPr>
              <w:t>57</w:t>
            </w:r>
          </w:p>
          <w:p w:rsidR="009A659A" w:rsidRPr="00D271B0" w:rsidRDefault="00584AB9" w:rsidP="00427E78">
            <w:pPr>
              <w:tabs>
                <w:tab w:val="left" w:pos="2160"/>
              </w:tabs>
              <w:rPr>
                <w:sz w:val="20"/>
                <w:szCs w:val="20"/>
              </w:rPr>
            </w:pPr>
            <w:r w:rsidRPr="00D271B0">
              <w:rPr>
                <w:sz w:val="20"/>
                <w:szCs w:val="20"/>
              </w:rPr>
              <w:t xml:space="preserve">от </w:t>
            </w:r>
            <w:r w:rsidR="00D271B0" w:rsidRPr="00D271B0">
              <w:rPr>
                <w:sz w:val="20"/>
                <w:szCs w:val="20"/>
              </w:rPr>
              <w:t>03.03.2016</w:t>
            </w:r>
          </w:p>
        </w:tc>
        <w:tc>
          <w:tcPr>
            <w:tcW w:w="578" w:type="pct"/>
            <w:tcBorders>
              <w:top w:val="single" w:sz="4" w:space="0" w:color="auto"/>
              <w:left w:val="single" w:sz="4" w:space="0" w:color="auto"/>
              <w:bottom w:val="single" w:sz="4" w:space="0" w:color="auto"/>
              <w:right w:val="single" w:sz="4" w:space="0" w:color="auto"/>
            </w:tcBorders>
            <w:vAlign w:val="center"/>
          </w:tcPr>
          <w:p w:rsidR="009A659A" w:rsidRPr="00D271B0" w:rsidRDefault="00C71A53" w:rsidP="00427E78">
            <w:pPr>
              <w:tabs>
                <w:tab w:val="left" w:pos="2160"/>
              </w:tabs>
              <w:rPr>
                <w:sz w:val="20"/>
                <w:szCs w:val="20"/>
              </w:rPr>
            </w:pPr>
            <w:r>
              <w:rPr>
                <w:sz w:val="20"/>
                <w:szCs w:val="20"/>
              </w:rPr>
              <w:t>31</w:t>
            </w:r>
          </w:p>
        </w:tc>
      </w:tr>
    </w:tbl>
    <w:p w:rsidR="008179C4" w:rsidRPr="00D271B0" w:rsidRDefault="008179C4" w:rsidP="00BD68DB">
      <w:pPr>
        <w:ind w:firstLine="708"/>
        <w:jc w:val="both"/>
        <w:rPr>
          <w:rFonts w:eastAsia="Calibri"/>
          <w:sz w:val="20"/>
          <w:szCs w:val="20"/>
        </w:rPr>
      </w:pPr>
    </w:p>
    <w:p w:rsidR="008179C4" w:rsidRPr="00D271B0" w:rsidRDefault="008179C4" w:rsidP="00BD68DB">
      <w:pPr>
        <w:ind w:firstLine="708"/>
        <w:jc w:val="both"/>
        <w:rPr>
          <w:rFonts w:eastAsia="Calibri"/>
          <w:sz w:val="20"/>
          <w:szCs w:val="20"/>
        </w:rPr>
      </w:pPr>
    </w:p>
    <w:p w:rsidR="00FB110E" w:rsidRDefault="00FB110E" w:rsidP="00BD68DB">
      <w:pPr>
        <w:ind w:firstLine="708"/>
        <w:jc w:val="both"/>
        <w:rPr>
          <w:rFonts w:eastAsia="Calibri"/>
        </w:rPr>
        <w:sectPr w:rsidR="00FB110E" w:rsidSect="00D271B0">
          <w:pgSz w:w="11907" w:h="16840" w:code="9"/>
          <w:pgMar w:top="567" w:right="567" w:bottom="1134" w:left="567" w:header="720" w:footer="720" w:gutter="0"/>
          <w:cols w:space="720"/>
          <w:titlePg/>
          <w:docGrid w:linePitch="326"/>
        </w:sectPr>
      </w:pPr>
    </w:p>
    <w:p w:rsidR="00C71A53" w:rsidRDefault="00C71A53" w:rsidP="004D25AD">
      <w:pPr>
        <w:jc w:val="center"/>
        <w:rPr>
          <w:b/>
          <w:sz w:val="20"/>
          <w:szCs w:val="20"/>
        </w:rPr>
      </w:pPr>
    </w:p>
    <w:p w:rsidR="00C71A53" w:rsidRDefault="00C71A53" w:rsidP="004D25AD">
      <w:pPr>
        <w:jc w:val="center"/>
        <w:rPr>
          <w:b/>
          <w:sz w:val="20"/>
          <w:szCs w:val="20"/>
        </w:rPr>
      </w:pPr>
    </w:p>
    <w:p w:rsidR="00C71A53" w:rsidRDefault="00C71A53" w:rsidP="004D25AD">
      <w:pPr>
        <w:jc w:val="center"/>
        <w:rPr>
          <w:b/>
          <w:sz w:val="20"/>
          <w:szCs w:val="20"/>
        </w:rPr>
      </w:pPr>
    </w:p>
    <w:p w:rsidR="00C71A53" w:rsidRDefault="00C71A53" w:rsidP="004D25AD">
      <w:pPr>
        <w:jc w:val="center"/>
        <w:rPr>
          <w:b/>
          <w:sz w:val="20"/>
          <w:szCs w:val="20"/>
        </w:rPr>
      </w:pPr>
    </w:p>
    <w:p w:rsidR="00C71A53" w:rsidRDefault="00C71A53" w:rsidP="004D25AD">
      <w:pPr>
        <w:jc w:val="center"/>
        <w:rPr>
          <w:b/>
          <w:sz w:val="20"/>
          <w:szCs w:val="20"/>
        </w:rPr>
      </w:pPr>
    </w:p>
    <w:p w:rsidR="00C71A53" w:rsidRDefault="00C71A53" w:rsidP="004D25AD">
      <w:pPr>
        <w:jc w:val="center"/>
        <w:rPr>
          <w:b/>
          <w:sz w:val="20"/>
          <w:szCs w:val="20"/>
        </w:rPr>
      </w:pPr>
    </w:p>
    <w:p w:rsidR="00C71A53" w:rsidRDefault="00C71A53" w:rsidP="004D25AD">
      <w:pPr>
        <w:jc w:val="center"/>
        <w:rPr>
          <w:b/>
          <w:sz w:val="20"/>
          <w:szCs w:val="20"/>
        </w:rPr>
      </w:pPr>
    </w:p>
    <w:p w:rsidR="00C71A53" w:rsidRDefault="00C71A53" w:rsidP="004D25AD">
      <w:pPr>
        <w:jc w:val="center"/>
        <w:rPr>
          <w:b/>
          <w:sz w:val="20"/>
          <w:szCs w:val="20"/>
        </w:rPr>
      </w:pPr>
    </w:p>
    <w:p w:rsidR="00C71A53" w:rsidRDefault="00C71A53" w:rsidP="004D25AD">
      <w:pPr>
        <w:jc w:val="center"/>
        <w:rPr>
          <w:b/>
          <w:sz w:val="20"/>
          <w:szCs w:val="20"/>
        </w:rPr>
      </w:pPr>
    </w:p>
    <w:p w:rsidR="00C71A53" w:rsidRDefault="00C71A53" w:rsidP="004D25AD">
      <w:pPr>
        <w:jc w:val="center"/>
        <w:rPr>
          <w:b/>
          <w:sz w:val="20"/>
          <w:szCs w:val="20"/>
        </w:rPr>
      </w:pPr>
    </w:p>
    <w:p w:rsidR="00537CAD" w:rsidRPr="004D25AD" w:rsidRDefault="004D25AD" w:rsidP="004D25AD">
      <w:pPr>
        <w:jc w:val="center"/>
        <w:rPr>
          <w:b/>
          <w:sz w:val="20"/>
          <w:szCs w:val="20"/>
        </w:rPr>
      </w:pPr>
      <w:r>
        <w:pict>
          <v:shapetype id="_x0000_t202" coordsize="21600,21600" o:spt="202" path="m,l,21600r21600,l21600,xe">
            <v:stroke joinstyle="miter"/>
            <v:path gradientshapeok="t" o:connecttype="rect"/>
          </v:shapetype>
          <v:shape id="_x0000_s1032" type="#_x0000_t202" style="position:absolute;left:0;text-align:left;margin-left:67.95pt;margin-top:37.5pt;width:453.3pt;height:99.25pt;z-index:251658240;mso-wrap-distance-left:0;mso-position-horizontal-relative:page;mso-position-vertical-relative:page" stroked="f">
            <v:fill opacity="0" color2="black"/>
            <v:textbox style="mso-next-textbox:#_x0000_s1032" inset="0,0,0,0">
              <w:txbxContent>
                <w:tbl>
                  <w:tblPr>
                    <w:tblW w:w="16295" w:type="dxa"/>
                    <w:tblInd w:w="-108" w:type="dxa"/>
                    <w:tblLayout w:type="fixed"/>
                    <w:tblCellMar>
                      <w:left w:w="0" w:type="dxa"/>
                      <w:right w:w="0" w:type="dxa"/>
                    </w:tblCellMar>
                    <w:tblLook w:val="0000"/>
                  </w:tblPr>
                  <w:tblGrid>
                    <w:gridCol w:w="116"/>
                    <w:gridCol w:w="9064"/>
                    <w:gridCol w:w="7115"/>
                  </w:tblGrid>
                  <w:tr w:rsidR="00D271B0" w:rsidRPr="004D25AD">
                    <w:trPr>
                      <w:gridBefore w:val="1"/>
                      <w:gridAfter w:val="1"/>
                      <w:wBefore w:w="116" w:type="dxa"/>
                      <w:wAfter w:w="7115" w:type="dxa"/>
                      <w:trHeight w:val="2837"/>
                    </w:trPr>
                    <w:tc>
                      <w:tcPr>
                        <w:tcW w:w="9064" w:type="dxa"/>
                      </w:tcPr>
                      <w:p w:rsidR="00D271B0" w:rsidRPr="004D25AD" w:rsidRDefault="00D271B0" w:rsidP="00817A45">
                        <w:pPr>
                          <w:jc w:val="center"/>
                          <w:rPr>
                            <w:b/>
                            <w:sz w:val="20"/>
                            <w:szCs w:val="20"/>
                          </w:rPr>
                        </w:pPr>
                        <w:r w:rsidRPr="004D25AD">
                          <w:rPr>
                            <w:b/>
                            <w:sz w:val="20"/>
                            <w:szCs w:val="20"/>
                          </w:rPr>
                          <w:t>ТУЖИНСКАЯ РАЙОННАЯ ДУМА</w:t>
                        </w:r>
                      </w:p>
                      <w:p w:rsidR="00D271B0" w:rsidRPr="004D25AD" w:rsidRDefault="00D271B0" w:rsidP="00817A45">
                        <w:pPr>
                          <w:spacing w:after="360"/>
                          <w:jc w:val="center"/>
                          <w:rPr>
                            <w:b/>
                            <w:sz w:val="20"/>
                            <w:szCs w:val="20"/>
                          </w:rPr>
                        </w:pPr>
                        <w:r w:rsidRPr="004D25AD">
                          <w:rPr>
                            <w:b/>
                            <w:sz w:val="20"/>
                            <w:szCs w:val="20"/>
                          </w:rPr>
                          <w:t>КИРОВСКОЙ ОБЛАСТИ</w:t>
                        </w:r>
                      </w:p>
                      <w:p w:rsidR="00D271B0" w:rsidRPr="004D25AD" w:rsidRDefault="00D271B0" w:rsidP="00817A45">
                        <w:pPr>
                          <w:pStyle w:val="ConsPlusTitle"/>
                          <w:spacing w:after="360"/>
                          <w:jc w:val="center"/>
                          <w:rPr>
                            <w:rFonts w:ascii="Times New Roman" w:hAnsi="Times New Roman" w:cs="Times New Roman"/>
                          </w:rPr>
                        </w:pPr>
                        <w:r w:rsidRPr="004D25AD">
                          <w:rPr>
                            <w:rFonts w:ascii="Times New Roman" w:hAnsi="Times New Roman" w:cs="Times New Roman"/>
                          </w:rPr>
                          <w:t>РЕШЕНИЕ</w:t>
                        </w:r>
                      </w:p>
                      <w:tbl>
                        <w:tblPr>
                          <w:tblW w:w="0" w:type="auto"/>
                          <w:tblLayout w:type="fixed"/>
                          <w:tblLook w:val="0000"/>
                        </w:tblPr>
                        <w:tblGrid>
                          <w:gridCol w:w="1891"/>
                          <w:gridCol w:w="2655"/>
                          <w:gridCol w:w="3256"/>
                          <w:gridCol w:w="1769"/>
                        </w:tblGrid>
                        <w:tr w:rsidR="00D271B0" w:rsidRPr="004D25AD" w:rsidTr="004D25AD">
                          <w:trPr>
                            <w:trHeight w:val="80"/>
                          </w:trPr>
                          <w:tc>
                            <w:tcPr>
                              <w:tcW w:w="1891" w:type="dxa"/>
                              <w:tcBorders>
                                <w:bottom w:val="single" w:sz="4" w:space="0" w:color="000000"/>
                              </w:tcBorders>
                            </w:tcPr>
                            <w:p w:rsidR="00D271B0" w:rsidRPr="004D25AD" w:rsidRDefault="00D271B0" w:rsidP="00817A45">
                              <w:pPr>
                                <w:snapToGrid w:val="0"/>
                                <w:jc w:val="center"/>
                                <w:rPr>
                                  <w:sz w:val="20"/>
                                  <w:szCs w:val="20"/>
                                </w:rPr>
                              </w:pPr>
                              <w:r w:rsidRPr="004D25AD">
                                <w:rPr>
                                  <w:sz w:val="20"/>
                                  <w:szCs w:val="20"/>
                                </w:rPr>
                                <w:t>29.02.2016</w:t>
                              </w:r>
                            </w:p>
                          </w:tc>
                          <w:tc>
                            <w:tcPr>
                              <w:tcW w:w="2655" w:type="dxa"/>
                            </w:tcPr>
                            <w:p w:rsidR="00D271B0" w:rsidRPr="004D25AD" w:rsidRDefault="00D271B0" w:rsidP="00817A45">
                              <w:pPr>
                                <w:snapToGrid w:val="0"/>
                                <w:jc w:val="center"/>
                                <w:rPr>
                                  <w:sz w:val="20"/>
                                  <w:szCs w:val="20"/>
                                </w:rPr>
                              </w:pPr>
                            </w:p>
                          </w:tc>
                          <w:tc>
                            <w:tcPr>
                              <w:tcW w:w="3256" w:type="dxa"/>
                            </w:tcPr>
                            <w:p w:rsidR="00D271B0" w:rsidRPr="004D25AD" w:rsidRDefault="00D271B0" w:rsidP="00817A45">
                              <w:pPr>
                                <w:snapToGrid w:val="0"/>
                                <w:jc w:val="right"/>
                                <w:rPr>
                                  <w:sz w:val="20"/>
                                  <w:szCs w:val="20"/>
                                </w:rPr>
                              </w:pPr>
                              <w:r w:rsidRPr="004D25AD">
                                <w:rPr>
                                  <w:sz w:val="20"/>
                                  <w:szCs w:val="20"/>
                                </w:rPr>
                                <w:t>№</w:t>
                              </w:r>
                            </w:p>
                          </w:tc>
                          <w:tc>
                            <w:tcPr>
                              <w:tcW w:w="1769" w:type="dxa"/>
                              <w:tcBorders>
                                <w:bottom w:val="single" w:sz="4" w:space="0" w:color="000000"/>
                              </w:tcBorders>
                            </w:tcPr>
                            <w:p w:rsidR="00D271B0" w:rsidRPr="004D25AD" w:rsidRDefault="00D271B0" w:rsidP="00817A45">
                              <w:pPr>
                                <w:snapToGrid w:val="0"/>
                                <w:jc w:val="center"/>
                                <w:rPr>
                                  <w:sz w:val="20"/>
                                  <w:szCs w:val="20"/>
                                </w:rPr>
                              </w:pPr>
                              <w:r w:rsidRPr="004D25AD">
                                <w:rPr>
                                  <w:sz w:val="20"/>
                                  <w:szCs w:val="20"/>
                                </w:rPr>
                                <w:t>70/424</w:t>
                              </w:r>
                            </w:p>
                          </w:tc>
                        </w:tr>
                        <w:tr w:rsidR="00D271B0" w:rsidRPr="004D25AD">
                          <w:tc>
                            <w:tcPr>
                              <w:tcW w:w="9571" w:type="dxa"/>
                              <w:gridSpan w:val="4"/>
                            </w:tcPr>
                            <w:p w:rsidR="00D271B0" w:rsidRPr="004D25AD" w:rsidRDefault="00D271B0" w:rsidP="00817A45">
                              <w:pPr>
                                <w:snapToGrid w:val="0"/>
                                <w:jc w:val="center"/>
                                <w:rPr>
                                  <w:rStyle w:val="consplusnormal"/>
                                  <w:color w:val="000000"/>
                                  <w:sz w:val="20"/>
                                  <w:szCs w:val="20"/>
                                </w:rPr>
                              </w:pPr>
                              <w:r w:rsidRPr="004D25AD">
                                <w:rPr>
                                  <w:rStyle w:val="consplusnormal"/>
                                  <w:color w:val="000000"/>
                                  <w:sz w:val="20"/>
                                  <w:szCs w:val="20"/>
                                </w:rPr>
                                <w:t>пгт Тужа</w:t>
                              </w:r>
                            </w:p>
                          </w:tc>
                        </w:tr>
                      </w:tbl>
                      <w:p w:rsidR="00D271B0" w:rsidRPr="004D25AD" w:rsidRDefault="00D271B0" w:rsidP="00817A45">
                        <w:pPr>
                          <w:spacing w:line="360" w:lineRule="auto"/>
                          <w:rPr>
                            <w:sz w:val="20"/>
                            <w:szCs w:val="20"/>
                          </w:rPr>
                        </w:pPr>
                      </w:p>
                      <w:p w:rsidR="00D271B0" w:rsidRPr="004D25AD" w:rsidRDefault="00D271B0" w:rsidP="00817A45">
                        <w:pPr>
                          <w:rPr>
                            <w:sz w:val="20"/>
                            <w:szCs w:val="20"/>
                          </w:rPr>
                        </w:pPr>
                      </w:p>
                      <w:p w:rsidR="00D271B0" w:rsidRPr="004D25AD" w:rsidRDefault="00D271B0" w:rsidP="00817A45">
                        <w:pPr>
                          <w:rPr>
                            <w:sz w:val="20"/>
                            <w:szCs w:val="20"/>
                          </w:rPr>
                        </w:pPr>
                      </w:p>
                      <w:p w:rsidR="00D271B0" w:rsidRPr="004D25AD" w:rsidRDefault="00D271B0" w:rsidP="00817A45">
                        <w:pPr>
                          <w:snapToGrid w:val="0"/>
                          <w:jc w:val="center"/>
                          <w:rPr>
                            <w:sz w:val="20"/>
                            <w:szCs w:val="20"/>
                          </w:rPr>
                        </w:pPr>
                      </w:p>
                    </w:tc>
                  </w:tr>
                  <w:tr w:rsidR="00D271B0" w:rsidRPr="004D25AD">
                    <w:trPr>
                      <w:gridBefore w:val="1"/>
                      <w:gridAfter w:val="1"/>
                      <w:wBefore w:w="116" w:type="dxa"/>
                      <w:wAfter w:w="7115" w:type="dxa"/>
                    </w:trPr>
                    <w:tc>
                      <w:tcPr>
                        <w:tcW w:w="9064" w:type="dxa"/>
                      </w:tcPr>
                      <w:p w:rsidR="00D271B0" w:rsidRPr="004D25AD" w:rsidRDefault="00D271B0" w:rsidP="00817A45">
                        <w:pPr>
                          <w:jc w:val="center"/>
                          <w:rPr>
                            <w:b/>
                            <w:sz w:val="20"/>
                            <w:szCs w:val="20"/>
                          </w:rPr>
                        </w:pPr>
                        <w:r w:rsidRPr="004D25AD">
                          <w:rPr>
                            <w:b/>
                            <w:sz w:val="20"/>
                            <w:szCs w:val="20"/>
                          </w:rPr>
                          <w:t>ТУЖИНСКАЯ РАЙОННАЯ ДУМА</w:t>
                        </w:r>
                      </w:p>
                      <w:p w:rsidR="00D271B0" w:rsidRPr="004D25AD" w:rsidRDefault="00D271B0" w:rsidP="00817A45">
                        <w:pPr>
                          <w:spacing w:after="360"/>
                          <w:jc w:val="center"/>
                          <w:rPr>
                            <w:b/>
                            <w:sz w:val="20"/>
                            <w:szCs w:val="20"/>
                          </w:rPr>
                        </w:pPr>
                        <w:r w:rsidRPr="004D25AD">
                          <w:rPr>
                            <w:b/>
                            <w:sz w:val="20"/>
                            <w:szCs w:val="20"/>
                          </w:rPr>
                          <w:t>КИРОВСКОЙ ОБЛАСТИ</w:t>
                        </w:r>
                      </w:p>
                      <w:p w:rsidR="00D271B0" w:rsidRPr="004D25AD" w:rsidRDefault="00D271B0" w:rsidP="00817A45">
                        <w:pPr>
                          <w:pStyle w:val="ConsPlusTitle"/>
                          <w:spacing w:after="360"/>
                          <w:jc w:val="center"/>
                          <w:rPr>
                            <w:rFonts w:ascii="Times New Roman" w:hAnsi="Times New Roman" w:cs="Times New Roman"/>
                          </w:rPr>
                        </w:pPr>
                        <w:r w:rsidRPr="004D25AD">
                          <w:rPr>
                            <w:rFonts w:ascii="Times New Roman" w:hAnsi="Times New Roman" w:cs="Times New Roman"/>
                          </w:rPr>
                          <w:t>РЕШЕНИЕ</w:t>
                        </w:r>
                      </w:p>
                      <w:tbl>
                        <w:tblPr>
                          <w:tblW w:w="0" w:type="auto"/>
                          <w:tblLayout w:type="fixed"/>
                          <w:tblLook w:val="0000"/>
                        </w:tblPr>
                        <w:tblGrid>
                          <w:gridCol w:w="1891"/>
                          <w:gridCol w:w="2655"/>
                          <w:gridCol w:w="3256"/>
                          <w:gridCol w:w="1769"/>
                        </w:tblGrid>
                        <w:tr w:rsidR="00D271B0" w:rsidRPr="004D25AD">
                          <w:tc>
                            <w:tcPr>
                              <w:tcW w:w="1891" w:type="dxa"/>
                              <w:tcBorders>
                                <w:bottom w:val="single" w:sz="4" w:space="0" w:color="000000"/>
                              </w:tcBorders>
                            </w:tcPr>
                            <w:p w:rsidR="00D271B0" w:rsidRPr="004D25AD" w:rsidRDefault="00D271B0" w:rsidP="00817A45">
                              <w:pPr>
                                <w:snapToGrid w:val="0"/>
                                <w:jc w:val="center"/>
                                <w:rPr>
                                  <w:sz w:val="20"/>
                                  <w:szCs w:val="20"/>
                                </w:rPr>
                              </w:pPr>
                            </w:p>
                          </w:tc>
                          <w:tc>
                            <w:tcPr>
                              <w:tcW w:w="2655" w:type="dxa"/>
                            </w:tcPr>
                            <w:p w:rsidR="00D271B0" w:rsidRPr="004D25AD" w:rsidRDefault="00D271B0" w:rsidP="00817A45">
                              <w:pPr>
                                <w:snapToGrid w:val="0"/>
                                <w:jc w:val="center"/>
                                <w:rPr>
                                  <w:sz w:val="20"/>
                                  <w:szCs w:val="20"/>
                                </w:rPr>
                              </w:pPr>
                            </w:p>
                          </w:tc>
                          <w:tc>
                            <w:tcPr>
                              <w:tcW w:w="3256" w:type="dxa"/>
                            </w:tcPr>
                            <w:p w:rsidR="00D271B0" w:rsidRPr="004D25AD" w:rsidRDefault="00D271B0" w:rsidP="00817A45">
                              <w:pPr>
                                <w:snapToGrid w:val="0"/>
                                <w:jc w:val="right"/>
                                <w:rPr>
                                  <w:sz w:val="20"/>
                                  <w:szCs w:val="20"/>
                                </w:rPr>
                              </w:pPr>
                              <w:r w:rsidRPr="004D25AD">
                                <w:rPr>
                                  <w:sz w:val="20"/>
                                  <w:szCs w:val="20"/>
                                </w:rPr>
                                <w:t>№</w:t>
                              </w:r>
                            </w:p>
                          </w:tc>
                          <w:tc>
                            <w:tcPr>
                              <w:tcW w:w="1769" w:type="dxa"/>
                              <w:tcBorders>
                                <w:bottom w:val="single" w:sz="4" w:space="0" w:color="000000"/>
                              </w:tcBorders>
                            </w:tcPr>
                            <w:p w:rsidR="00D271B0" w:rsidRPr="004D25AD" w:rsidRDefault="00D271B0" w:rsidP="00817A45">
                              <w:pPr>
                                <w:snapToGrid w:val="0"/>
                                <w:jc w:val="center"/>
                                <w:rPr>
                                  <w:sz w:val="20"/>
                                  <w:szCs w:val="20"/>
                                </w:rPr>
                              </w:pPr>
                            </w:p>
                          </w:tc>
                        </w:tr>
                        <w:tr w:rsidR="00D271B0" w:rsidRPr="004D25AD">
                          <w:tc>
                            <w:tcPr>
                              <w:tcW w:w="9571" w:type="dxa"/>
                              <w:gridSpan w:val="4"/>
                            </w:tcPr>
                            <w:p w:rsidR="00D271B0" w:rsidRPr="004D25AD" w:rsidRDefault="00D271B0" w:rsidP="00817A45">
                              <w:pPr>
                                <w:snapToGrid w:val="0"/>
                                <w:jc w:val="center"/>
                                <w:rPr>
                                  <w:rStyle w:val="consplusnormal"/>
                                  <w:color w:val="000000"/>
                                  <w:sz w:val="20"/>
                                  <w:szCs w:val="20"/>
                                </w:rPr>
                              </w:pPr>
                              <w:r w:rsidRPr="004D25AD">
                                <w:rPr>
                                  <w:rStyle w:val="consplusnormal"/>
                                  <w:color w:val="000000"/>
                                  <w:sz w:val="20"/>
                                  <w:szCs w:val="20"/>
                                </w:rPr>
                                <w:t>пгт Тужа</w:t>
                              </w:r>
                            </w:p>
                          </w:tc>
                        </w:tr>
                      </w:tbl>
                      <w:p w:rsidR="00D271B0" w:rsidRPr="004D25AD" w:rsidRDefault="00D271B0" w:rsidP="00817A45">
                        <w:pPr>
                          <w:spacing w:line="360" w:lineRule="auto"/>
                          <w:rPr>
                            <w:sz w:val="20"/>
                            <w:szCs w:val="20"/>
                          </w:rPr>
                        </w:pPr>
                      </w:p>
                      <w:p w:rsidR="00D271B0" w:rsidRPr="004D25AD" w:rsidRDefault="00D271B0" w:rsidP="00817A45">
                        <w:pPr>
                          <w:rPr>
                            <w:sz w:val="20"/>
                            <w:szCs w:val="20"/>
                          </w:rPr>
                        </w:pPr>
                      </w:p>
                      <w:p w:rsidR="00D271B0" w:rsidRPr="004D25AD" w:rsidRDefault="00D271B0" w:rsidP="00817A45">
                        <w:pPr>
                          <w:rPr>
                            <w:sz w:val="20"/>
                            <w:szCs w:val="20"/>
                          </w:rPr>
                        </w:pPr>
                      </w:p>
                      <w:p w:rsidR="00D271B0" w:rsidRPr="004D25AD" w:rsidRDefault="00D271B0">
                        <w:pPr>
                          <w:pStyle w:val="af0"/>
                          <w:snapToGrid w:val="0"/>
                          <w:rPr>
                            <w:sz w:val="20"/>
                            <w:szCs w:val="20"/>
                          </w:rPr>
                        </w:pPr>
                      </w:p>
                    </w:tc>
                  </w:tr>
                  <w:tr w:rsidR="00D271B0" w:rsidRPr="004D25AD">
                    <w:tblPrEx>
                      <w:tblCellMar>
                        <w:left w:w="108" w:type="dxa"/>
                        <w:right w:w="108" w:type="dxa"/>
                      </w:tblCellMar>
                    </w:tblPrEx>
                    <w:tc>
                      <w:tcPr>
                        <w:tcW w:w="16295" w:type="dxa"/>
                        <w:gridSpan w:val="3"/>
                      </w:tcPr>
                      <w:p w:rsidR="00D271B0" w:rsidRPr="004D25AD" w:rsidRDefault="00D271B0" w:rsidP="00817A45">
                        <w:pPr>
                          <w:snapToGrid w:val="0"/>
                          <w:jc w:val="center"/>
                          <w:rPr>
                            <w:rStyle w:val="consplusnormal"/>
                            <w:color w:val="000000"/>
                            <w:sz w:val="20"/>
                            <w:szCs w:val="20"/>
                          </w:rPr>
                        </w:pPr>
                      </w:p>
                    </w:tc>
                  </w:tr>
                </w:tbl>
                <w:p w:rsidR="00D271B0" w:rsidRDefault="00D271B0" w:rsidP="00537CAD">
                  <w:pPr>
                    <w:spacing w:line="360" w:lineRule="auto"/>
                  </w:pPr>
                </w:p>
                <w:p w:rsidR="00D271B0" w:rsidRDefault="00D271B0" w:rsidP="00537CAD"/>
                <w:p w:rsidR="00D271B0" w:rsidRPr="00E55CCC" w:rsidRDefault="00D271B0" w:rsidP="00537CAD"/>
                <w:p w:rsidR="00D271B0" w:rsidRPr="00B8463F" w:rsidRDefault="00D271B0" w:rsidP="00537CAD">
                  <w:pPr>
                    <w:pStyle w:val="a3"/>
                    <w:spacing w:line="480" w:lineRule="exact"/>
                    <w:ind w:right="794"/>
                    <w:jc w:val="center"/>
                  </w:pPr>
                </w:p>
                <w:p w:rsidR="00D271B0" w:rsidRDefault="00D271B0" w:rsidP="00537CAD">
                  <w:pPr>
                    <w:jc w:val="center"/>
                  </w:pPr>
                </w:p>
              </w:txbxContent>
            </v:textbox>
            <w10:wrap type="square" side="largest"/>
          </v:shape>
        </w:pict>
      </w:r>
      <w:r w:rsidR="00537CAD" w:rsidRPr="004D25AD">
        <w:rPr>
          <w:b/>
          <w:sz w:val="20"/>
          <w:szCs w:val="20"/>
        </w:rPr>
        <w:t>О проведении публичных слушаний по проекту решения Тужинской районной Думы «О внесении изменений в Устав муниципального образования Тужинский муниципальный район»</w:t>
      </w:r>
    </w:p>
    <w:p w:rsidR="00537CAD" w:rsidRPr="004D25AD" w:rsidRDefault="00537CAD" w:rsidP="004D25AD">
      <w:pPr>
        <w:rPr>
          <w:b/>
          <w:sz w:val="20"/>
          <w:szCs w:val="20"/>
        </w:rPr>
      </w:pPr>
    </w:p>
    <w:p w:rsidR="00537CAD" w:rsidRPr="004D25AD" w:rsidRDefault="00537CAD" w:rsidP="004D25AD">
      <w:pPr>
        <w:jc w:val="both"/>
        <w:rPr>
          <w:sz w:val="20"/>
          <w:szCs w:val="20"/>
        </w:rPr>
      </w:pPr>
      <w:r w:rsidRPr="004D25AD">
        <w:rPr>
          <w:b/>
          <w:sz w:val="20"/>
          <w:szCs w:val="20"/>
        </w:rPr>
        <w:tab/>
        <w:t xml:space="preserve"> </w:t>
      </w:r>
      <w:r w:rsidRPr="004D25AD">
        <w:rPr>
          <w:sz w:val="20"/>
          <w:szCs w:val="20"/>
        </w:rPr>
        <w:t>В соответствии со статьей 28 Федерал</w:t>
      </w:r>
      <w:r w:rsidR="00C71A53">
        <w:rPr>
          <w:sz w:val="20"/>
          <w:szCs w:val="20"/>
        </w:rPr>
        <w:t xml:space="preserve">ьного закона от 06.10.2003 </w:t>
      </w:r>
      <w:r w:rsidRPr="004D25AD">
        <w:rPr>
          <w:sz w:val="20"/>
          <w:szCs w:val="20"/>
        </w:rPr>
        <w:t>№131-ФЗ «Об общих принципах организации местного самоуправления в Российской Федерации», с Порядком организации и проведения публичных слушаний в Тужинском муниципальном районе, утвержденным решением Тужинской районной Думы от 31.08.2015 №61/383, на основании статьи 14 Устава муниципального образования Тужинский муниципальный район Тужинская районная Дума РЕШИЛА:</w:t>
      </w:r>
    </w:p>
    <w:p w:rsidR="00537CAD" w:rsidRPr="004D25AD" w:rsidRDefault="00537CAD" w:rsidP="004D25AD">
      <w:pPr>
        <w:jc w:val="both"/>
        <w:rPr>
          <w:sz w:val="20"/>
          <w:szCs w:val="20"/>
        </w:rPr>
      </w:pPr>
    </w:p>
    <w:p w:rsidR="00537CAD" w:rsidRPr="004D25AD" w:rsidRDefault="00537CAD" w:rsidP="004D25AD">
      <w:pPr>
        <w:jc w:val="both"/>
        <w:rPr>
          <w:sz w:val="20"/>
          <w:szCs w:val="20"/>
        </w:rPr>
      </w:pPr>
      <w:r w:rsidRPr="004D25AD">
        <w:rPr>
          <w:sz w:val="20"/>
          <w:szCs w:val="20"/>
        </w:rPr>
        <w:tab/>
        <w:t>1. Провести 14 марта 2016 года с 9.00 часов в зале заседаний администрации Тужинского муниципального района по адресу: пгт Тужа, ул. Горького,5 публичные слушания по проекту решения Тужинской районной Думы «О внесении изменений в Устав муниципального образования Тужинский муниципальный район».</w:t>
      </w:r>
    </w:p>
    <w:p w:rsidR="00537CAD" w:rsidRPr="004D25AD" w:rsidRDefault="00537CAD" w:rsidP="004D25AD">
      <w:pPr>
        <w:autoSpaceDE w:val="0"/>
        <w:autoSpaceDN w:val="0"/>
        <w:adjustRightInd w:val="0"/>
        <w:ind w:firstLine="539"/>
        <w:jc w:val="both"/>
        <w:rPr>
          <w:sz w:val="20"/>
          <w:szCs w:val="20"/>
        </w:rPr>
      </w:pPr>
      <w:r w:rsidRPr="004D25AD">
        <w:rPr>
          <w:sz w:val="20"/>
          <w:szCs w:val="20"/>
        </w:rPr>
        <w:tab/>
        <w:t xml:space="preserve">2. Опубликовать настоящее решение вместе с проектом решения Тужинской районной Думы «О внесении изменений в Устав муниципального образования Тужинский муниципальный район» в Бюллетене муниципальных нормативных правовых актов органов местного самоуправления Тужинского муниципального района Кировской области в установленном порядке и разместить в сети «Интернет» на официальном сайте муниципального образования Тужинский муниципальный район Кировской области с  адресом: </w:t>
      </w:r>
      <w:hyperlink r:id="rId12" w:history="1">
        <w:r w:rsidRPr="004D25AD">
          <w:rPr>
            <w:rStyle w:val="af6"/>
            <w:sz w:val="20"/>
            <w:szCs w:val="20"/>
            <w:lang w:eastAsia="hi-IN" w:bidi="hi-IN"/>
          </w:rPr>
          <w:t>http://</w:t>
        </w:r>
        <w:r w:rsidRPr="004D25AD">
          <w:rPr>
            <w:rStyle w:val="af6"/>
            <w:sz w:val="20"/>
            <w:szCs w:val="20"/>
            <w:lang w:val="en-US" w:eastAsia="hi-IN" w:bidi="hi-IN"/>
          </w:rPr>
          <w:t>Tuzha</w:t>
        </w:r>
        <w:r w:rsidRPr="004D25AD">
          <w:rPr>
            <w:rStyle w:val="af6"/>
            <w:sz w:val="20"/>
            <w:szCs w:val="20"/>
            <w:lang w:eastAsia="hi-IN" w:bidi="hi-IN"/>
          </w:rPr>
          <w:t>.ru/</w:t>
        </w:r>
      </w:hyperlink>
      <w:r w:rsidRPr="004D25AD">
        <w:rPr>
          <w:sz w:val="20"/>
          <w:szCs w:val="20"/>
        </w:rPr>
        <w:t>.</w:t>
      </w:r>
    </w:p>
    <w:p w:rsidR="00537CAD" w:rsidRPr="004D25AD" w:rsidRDefault="00537CAD" w:rsidP="004D25AD">
      <w:pPr>
        <w:ind w:firstLine="539"/>
        <w:jc w:val="both"/>
        <w:rPr>
          <w:sz w:val="20"/>
          <w:szCs w:val="20"/>
        </w:rPr>
      </w:pPr>
      <w:r w:rsidRPr="004D25AD">
        <w:rPr>
          <w:sz w:val="20"/>
          <w:szCs w:val="20"/>
        </w:rPr>
        <w:t>3. Контроль за подготовкой и проведением публичных слушаний возложить на администрацию Тужинского муниципального района.</w:t>
      </w:r>
    </w:p>
    <w:p w:rsidR="00537CAD" w:rsidRPr="004D25AD" w:rsidRDefault="00537CAD" w:rsidP="004D25AD">
      <w:pPr>
        <w:jc w:val="both"/>
        <w:rPr>
          <w:sz w:val="20"/>
          <w:szCs w:val="20"/>
        </w:rPr>
      </w:pPr>
      <w:r w:rsidRPr="004D25AD">
        <w:rPr>
          <w:sz w:val="20"/>
          <w:szCs w:val="20"/>
        </w:rPr>
        <w:t xml:space="preserve">         4. Настоящее решение вступает в силу со дня его официального опубликования.</w:t>
      </w:r>
    </w:p>
    <w:p w:rsidR="00537CAD" w:rsidRPr="004D25AD" w:rsidRDefault="00537CAD" w:rsidP="004D25AD">
      <w:pPr>
        <w:autoSpaceDE w:val="0"/>
        <w:ind w:right="-2"/>
        <w:jc w:val="both"/>
        <w:rPr>
          <w:sz w:val="20"/>
          <w:szCs w:val="20"/>
        </w:rPr>
      </w:pPr>
    </w:p>
    <w:p w:rsidR="00537CAD" w:rsidRPr="004D25AD" w:rsidRDefault="00537CAD" w:rsidP="004D25AD">
      <w:pPr>
        <w:autoSpaceDE w:val="0"/>
        <w:ind w:right="-1"/>
        <w:rPr>
          <w:sz w:val="20"/>
          <w:szCs w:val="20"/>
        </w:rPr>
      </w:pPr>
      <w:r w:rsidRPr="004D25AD">
        <w:rPr>
          <w:sz w:val="20"/>
          <w:szCs w:val="20"/>
        </w:rPr>
        <w:t>Глава Тужинского района</w:t>
      </w:r>
      <w:r w:rsidR="004D25AD">
        <w:rPr>
          <w:sz w:val="20"/>
          <w:szCs w:val="20"/>
        </w:rPr>
        <w:t xml:space="preserve">                   </w:t>
      </w:r>
      <w:r w:rsidRPr="004D25AD">
        <w:rPr>
          <w:sz w:val="20"/>
          <w:szCs w:val="20"/>
        </w:rPr>
        <w:tab/>
        <w:t xml:space="preserve">  Л.А.Трушкова</w:t>
      </w:r>
    </w:p>
    <w:p w:rsidR="00537CAD" w:rsidRPr="004D25AD" w:rsidRDefault="00537CAD" w:rsidP="004D25AD">
      <w:pPr>
        <w:autoSpaceDE w:val="0"/>
        <w:ind w:right="-1"/>
        <w:rPr>
          <w:sz w:val="20"/>
          <w:szCs w:val="20"/>
        </w:rPr>
      </w:pPr>
    </w:p>
    <w:p w:rsidR="00537CAD" w:rsidRPr="004D25AD" w:rsidRDefault="00537CAD" w:rsidP="004D25AD">
      <w:pPr>
        <w:autoSpaceDE w:val="0"/>
        <w:ind w:right="-1"/>
        <w:rPr>
          <w:sz w:val="20"/>
          <w:szCs w:val="20"/>
        </w:rPr>
      </w:pPr>
    </w:p>
    <w:p w:rsidR="00537CAD" w:rsidRPr="004D25AD" w:rsidRDefault="00537CAD" w:rsidP="004D25AD">
      <w:pPr>
        <w:pStyle w:val="a3"/>
        <w:jc w:val="center"/>
        <w:rPr>
          <w:rFonts w:ascii="Times New Roman" w:hAnsi="Times New Roman" w:cs="Times New Roman"/>
          <w:b/>
          <w:sz w:val="20"/>
          <w:szCs w:val="20"/>
        </w:rPr>
      </w:pPr>
      <w:r w:rsidRPr="004D25AD">
        <w:rPr>
          <w:rFonts w:ascii="Times New Roman" w:hAnsi="Times New Roman" w:cs="Times New Roman"/>
          <w:b/>
          <w:sz w:val="20"/>
          <w:szCs w:val="20"/>
        </w:rPr>
        <w:t>ТУЖИНСКАЯ РАЙОННАЯ ДУМА</w:t>
      </w:r>
    </w:p>
    <w:p w:rsidR="00537CAD" w:rsidRPr="004D25AD" w:rsidRDefault="00537CAD" w:rsidP="004D25AD">
      <w:pPr>
        <w:pStyle w:val="a3"/>
        <w:jc w:val="center"/>
        <w:rPr>
          <w:rFonts w:ascii="Times New Roman" w:hAnsi="Times New Roman" w:cs="Times New Roman"/>
          <w:b/>
          <w:sz w:val="20"/>
          <w:szCs w:val="20"/>
        </w:rPr>
      </w:pPr>
      <w:r w:rsidRPr="004D25AD">
        <w:rPr>
          <w:rFonts w:ascii="Times New Roman" w:hAnsi="Times New Roman" w:cs="Times New Roman"/>
          <w:b/>
          <w:sz w:val="20"/>
          <w:szCs w:val="20"/>
        </w:rPr>
        <w:t>КИРОВСКОЙ ОБЛАСТИ</w:t>
      </w:r>
    </w:p>
    <w:p w:rsidR="00537CAD" w:rsidRPr="004D25AD" w:rsidRDefault="00537CAD" w:rsidP="004D25AD">
      <w:pPr>
        <w:pStyle w:val="a3"/>
        <w:jc w:val="center"/>
        <w:rPr>
          <w:rFonts w:ascii="Times New Roman" w:hAnsi="Times New Roman" w:cs="Times New Roman"/>
          <w:sz w:val="20"/>
          <w:szCs w:val="20"/>
        </w:rPr>
      </w:pPr>
    </w:p>
    <w:p w:rsidR="00537CAD" w:rsidRPr="004D25AD" w:rsidRDefault="00537CAD" w:rsidP="004D25AD">
      <w:pPr>
        <w:pStyle w:val="a3"/>
        <w:jc w:val="center"/>
        <w:rPr>
          <w:rFonts w:ascii="Times New Roman" w:hAnsi="Times New Roman" w:cs="Times New Roman"/>
          <w:b/>
          <w:sz w:val="20"/>
          <w:szCs w:val="20"/>
        </w:rPr>
      </w:pPr>
      <w:r w:rsidRPr="004D25AD">
        <w:rPr>
          <w:rFonts w:ascii="Times New Roman" w:hAnsi="Times New Roman" w:cs="Times New Roman"/>
          <w:b/>
          <w:sz w:val="20"/>
          <w:szCs w:val="20"/>
        </w:rPr>
        <w:t>РЕШЕНИЕ</w:t>
      </w:r>
    </w:p>
    <w:p w:rsidR="00537CAD" w:rsidRPr="004D25AD" w:rsidRDefault="00537CAD" w:rsidP="004D25AD">
      <w:pPr>
        <w:pStyle w:val="a3"/>
        <w:jc w:val="center"/>
        <w:rPr>
          <w:rFonts w:ascii="Times New Roman" w:hAnsi="Times New Roman" w:cs="Times New Roman"/>
          <w:sz w:val="20"/>
          <w:szCs w:val="20"/>
        </w:rPr>
      </w:pPr>
    </w:p>
    <w:tbl>
      <w:tblPr>
        <w:tblW w:w="5000" w:type="pct"/>
        <w:tblLook w:val="04A0"/>
      </w:tblPr>
      <w:tblGrid>
        <w:gridCol w:w="2645"/>
        <w:gridCol w:w="5702"/>
        <w:gridCol w:w="2975"/>
      </w:tblGrid>
      <w:tr w:rsidR="00537CAD" w:rsidRPr="004D25AD" w:rsidTr="00C71A53">
        <w:tc>
          <w:tcPr>
            <w:tcW w:w="1168" w:type="pct"/>
            <w:tcBorders>
              <w:bottom w:val="single" w:sz="4" w:space="0" w:color="auto"/>
            </w:tcBorders>
          </w:tcPr>
          <w:p w:rsidR="00537CAD" w:rsidRPr="004D25AD" w:rsidRDefault="00537CAD" w:rsidP="004D25AD">
            <w:pPr>
              <w:pStyle w:val="a3"/>
              <w:jc w:val="center"/>
              <w:rPr>
                <w:rFonts w:ascii="Times New Roman" w:hAnsi="Times New Roman" w:cs="Times New Roman"/>
                <w:sz w:val="20"/>
                <w:szCs w:val="20"/>
              </w:rPr>
            </w:pPr>
          </w:p>
        </w:tc>
        <w:tc>
          <w:tcPr>
            <w:tcW w:w="2518" w:type="pct"/>
          </w:tcPr>
          <w:p w:rsidR="00537CAD" w:rsidRPr="004D25AD" w:rsidRDefault="00537CAD" w:rsidP="004D25AD">
            <w:pPr>
              <w:pStyle w:val="a3"/>
              <w:jc w:val="right"/>
              <w:rPr>
                <w:rFonts w:ascii="Times New Roman" w:hAnsi="Times New Roman" w:cs="Times New Roman"/>
                <w:sz w:val="20"/>
                <w:szCs w:val="20"/>
              </w:rPr>
            </w:pPr>
            <w:r w:rsidRPr="004D25AD">
              <w:rPr>
                <w:rFonts w:ascii="Times New Roman" w:hAnsi="Times New Roman" w:cs="Times New Roman"/>
                <w:sz w:val="20"/>
                <w:szCs w:val="20"/>
              </w:rPr>
              <w:t>№</w:t>
            </w:r>
          </w:p>
        </w:tc>
        <w:tc>
          <w:tcPr>
            <w:tcW w:w="1315" w:type="pct"/>
            <w:tcBorders>
              <w:bottom w:val="single" w:sz="4" w:space="0" w:color="auto"/>
            </w:tcBorders>
          </w:tcPr>
          <w:p w:rsidR="00537CAD" w:rsidRPr="004D25AD" w:rsidRDefault="00537CAD" w:rsidP="004D25AD">
            <w:pPr>
              <w:pStyle w:val="a3"/>
              <w:jc w:val="center"/>
              <w:rPr>
                <w:rFonts w:ascii="Times New Roman" w:hAnsi="Times New Roman" w:cs="Times New Roman"/>
                <w:sz w:val="20"/>
                <w:szCs w:val="20"/>
              </w:rPr>
            </w:pPr>
          </w:p>
        </w:tc>
      </w:tr>
    </w:tbl>
    <w:p w:rsidR="00537CAD" w:rsidRPr="004D25AD" w:rsidRDefault="00537CAD" w:rsidP="004D25AD">
      <w:pPr>
        <w:pStyle w:val="a3"/>
        <w:jc w:val="center"/>
        <w:rPr>
          <w:rFonts w:ascii="Times New Roman" w:hAnsi="Times New Roman" w:cs="Times New Roman"/>
          <w:sz w:val="20"/>
          <w:szCs w:val="20"/>
        </w:rPr>
      </w:pPr>
      <w:r w:rsidRPr="004D25AD">
        <w:rPr>
          <w:rFonts w:ascii="Times New Roman" w:hAnsi="Times New Roman" w:cs="Times New Roman"/>
          <w:sz w:val="20"/>
          <w:szCs w:val="20"/>
        </w:rPr>
        <w:t>пгт Тужа</w:t>
      </w:r>
    </w:p>
    <w:p w:rsidR="00537CAD" w:rsidRPr="004D25AD" w:rsidRDefault="00537CAD" w:rsidP="004D25AD">
      <w:pPr>
        <w:pStyle w:val="a3"/>
        <w:jc w:val="center"/>
        <w:rPr>
          <w:rFonts w:ascii="Times New Roman" w:hAnsi="Times New Roman" w:cs="Times New Roman"/>
          <w:sz w:val="20"/>
          <w:szCs w:val="20"/>
        </w:rPr>
      </w:pPr>
    </w:p>
    <w:p w:rsidR="00537CAD" w:rsidRPr="004D25AD" w:rsidRDefault="00537CAD" w:rsidP="004D25AD">
      <w:pPr>
        <w:ind w:right="-5" w:firstLine="708"/>
        <w:jc w:val="center"/>
        <w:rPr>
          <w:b/>
          <w:bCs/>
          <w:sz w:val="20"/>
          <w:szCs w:val="20"/>
        </w:rPr>
      </w:pPr>
      <w:r w:rsidRPr="004D25AD">
        <w:rPr>
          <w:b/>
          <w:bCs/>
          <w:sz w:val="20"/>
          <w:szCs w:val="20"/>
        </w:rPr>
        <w:t>О внесении изменений в Устав муниципального образования</w:t>
      </w:r>
    </w:p>
    <w:p w:rsidR="00537CAD" w:rsidRPr="004D25AD" w:rsidRDefault="00537CAD" w:rsidP="004D25AD">
      <w:pPr>
        <w:ind w:right="-5"/>
        <w:jc w:val="center"/>
        <w:rPr>
          <w:b/>
          <w:bCs/>
          <w:sz w:val="20"/>
          <w:szCs w:val="20"/>
        </w:rPr>
      </w:pPr>
      <w:r w:rsidRPr="004D25AD">
        <w:rPr>
          <w:b/>
          <w:bCs/>
          <w:sz w:val="20"/>
          <w:szCs w:val="20"/>
        </w:rPr>
        <w:t>Тужинский муниципальный район</w:t>
      </w:r>
    </w:p>
    <w:p w:rsidR="00537CAD" w:rsidRPr="004D25AD" w:rsidRDefault="00537CAD" w:rsidP="004D25AD">
      <w:pPr>
        <w:ind w:right="-5"/>
        <w:jc w:val="center"/>
        <w:rPr>
          <w:b/>
          <w:bCs/>
          <w:sz w:val="20"/>
          <w:szCs w:val="20"/>
        </w:rPr>
      </w:pPr>
    </w:p>
    <w:p w:rsidR="00537CAD" w:rsidRPr="004D25AD" w:rsidRDefault="00537CAD" w:rsidP="004D25AD">
      <w:pPr>
        <w:pStyle w:val="ConsPlusNormal0"/>
        <w:ind w:firstLine="540"/>
        <w:jc w:val="both"/>
        <w:rPr>
          <w:rFonts w:ascii="Times New Roman" w:hAnsi="Times New Roman" w:cs="Times New Roman"/>
        </w:rPr>
      </w:pPr>
      <w:r w:rsidRPr="004D25AD">
        <w:rPr>
          <w:rFonts w:ascii="Times New Roman" w:hAnsi="Times New Roman" w:cs="Times New Roman"/>
        </w:rPr>
        <w:t>В соответствии с Федеральными законами от 06.10.2003 № 131- ФЗ «Об общих принципах организации местного самоуправления в Российской Федерации»</w:t>
      </w:r>
      <w:r w:rsidRPr="004D25AD">
        <w:rPr>
          <w:rFonts w:ascii="Times New Roman" w:hAnsi="Times New Roman" w:cs="Times New Roman"/>
          <w:color w:val="000000"/>
        </w:rPr>
        <w:t>,</w:t>
      </w:r>
      <w:r w:rsidRPr="004D25AD">
        <w:rPr>
          <w:rFonts w:ascii="Times New Roman" w:hAnsi="Times New Roman" w:cs="Times New Roman"/>
        </w:rPr>
        <w:t xml:space="preserve"> от 29.12.2014 №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от 22.10.2014 №315-ФЗ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 на основании статьи 21 Устава муниципального образования Тужинский муниципальный район Тужинская районная Дума РЕШИЛА:</w:t>
      </w:r>
    </w:p>
    <w:p w:rsidR="00537CAD" w:rsidRPr="004D25AD" w:rsidRDefault="00537CAD" w:rsidP="004D25AD">
      <w:pPr>
        <w:ind w:right="-1"/>
        <w:jc w:val="both"/>
        <w:rPr>
          <w:sz w:val="20"/>
          <w:szCs w:val="20"/>
        </w:rPr>
      </w:pPr>
      <w:r w:rsidRPr="004D25AD">
        <w:rPr>
          <w:sz w:val="20"/>
          <w:szCs w:val="20"/>
        </w:rPr>
        <w:tab/>
        <w:t>1. Внести в Устав муниципального образования Тужинский муниципальный район, принятый решением Тужинской районной Думы от 27.06.2005 № 23/257 (далее — Устав), следующие изменения:</w:t>
      </w:r>
    </w:p>
    <w:p w:rsidR="00537CAD" w:rsidRPr="004D25AD" w:rsidRDefault="00537CAD" w:rsidP="004D25AD">
      <w:pPr>
        <w:autoSpaceDE w:val="0"/>
        <w:autoSpaceDN w:val="0"/>
        <w:adjustRightInd w:val="0"/>
        <w:ind w:right="-1" w:firstLine="708"/>
        <w:jc w:val="both"/>
        <w:rPr>
          <w:sz w:val="20"/>
          <w:szCs w:val="20"/>
        </w:rPr>
      </w:pPr>
      <w:r w:rsidRPr="004D25AD">
        <w:rPr>
          <w:sz w:val="20"/>
          <w:szCs w:val="20"/>
        </w:rPr>
        <w:t>1.1. Пункт 15 части 1 статьи 8 Устава изложить в следующей редакции:</w:t>
      </w:r>
    </w:p>
    <w:p w:rsidR="00537CAD" w:rsidRPr="004D25AD" w:rsidRDefault="00537CAD" w:rsidP="004D25AD">
      <w:pPr>
        <w:autoSpaceDE w:val="0"/>
        <w:autoSpaceDN w:val="0"/>
        <w:adjustRightInd w:val="0"/>
        <w:ind w:firstLine="540"/>
        <w:jc w:val="both"/>
        <w:rPr>
          <w:rFonts w:eastAsia="Calibri"/>
          <w:sz w:val="20"/>
          <w:szCs w:val="20"/>
        </w:rPr>
      </w:pPr>
      <w:r w:rsidRPr="004D25AD">
        <w:rPr>
          <w:rFonts w:eastAsia="Calibri"/>
          <w:sz w:val="20"/>
          <w:szCs w:val="20"/>
        </w:rPr>
        <w:t>«15)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муниципального района; »;</w:t>
      </w:r>
    </w:p>
    <w:p w:rsidR="00537CAD" w:rsidRPr="004D25AD" w:rsidRDefault="00537CAD" w:rsidP="004D25AD">
      <w:pPr>
        <w:autoSpaceDE w:val="0"/>
        <w:autoSpaceDN w:val="0"/>
        <w:adjustRightInd w:val="0"/>
        <w:ind w:right="-1" w:firstLine="708"/>
        <w:jc w:val="both"/>
        <w:rPr>
          <w:sz w:val="20"/>
          <w:szCs w:val="20"/>
        </w:rPr>
      </w:pPr>
      <w:r w:rsidRPr="004D25AD">
        <w:rPr>
          <w:sz w:val="20"/>
          <w:szCs w:val="20"/>
        </w:rPr>
        <w:t>1.2. Дополнить статью 8 Устава пунктом 40 следующего содержания:</w:t>
      </w:r>
    </w:p>
    <w:p w:rsidR="00537CAD" w:rsidRPr="004D25AD" w:rsidRDefault="00537CAD" w:rsidP="004D25AD">
      <w:pPr>
        <w:autoSpaceDE w:val="0"/>
        <w:autoSpaceDN w:val="0"/>
        <w:adjustRightInd w:val="0"/>
        <w:ind w:firstLine="540"/>
        <w:jc w:val="both"/>
        <w:rPr>
          <w:rFonts w:eastAsia="Calibri"/>
          <w:sz w:val="20"/>
          <w:szCs w:val="20"/>
        </w:rPr>
      </w:pPr>
      <w:r w:rsidRPr="004D25AD">
        <w:rPr>
          <w:rFonts w:eastAsia="Calibri"/>
          <w:sz w:val="20"/>
          <w:szCs w:val="20"/>
        </w:rPr>
        <w:t>«40)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537CAD" w:rsidRPr="004D25AD" w:rsidRDefault="00537CAD" w:rsidP="004D25AD">
      <w:pPr>
        <w:autoSpaceDE w:val="0"/>
        <w:autoSpaceDN w:val="0"/>
        <w:adjustRightInd w:val="0"/>
        <w:ind w:right="-1" w:firstLine="708"/>
        <w:jc w:val="both"/>
        <w:rPr>
          <w:sz w:val="20"/>
          <w:szCs w:val="20"/>
        </w:rPr>
      </w:pPr>
      <w:r w:rsidRPr="004D25AD">
        <w:rPr>
          <w:rFonts w:eastAsia="Calibri"/>
          <w:sz w:val="20"/>
          <w:szCs w:val="20"/>
        </w:rPr>
        <w:t xml:space="preserve">1.3. </w:t>
      </w:r>
      <w:r w:rsidRPr="004D25AD">
        <w:rPr>
          <w:sz w:val="20"/>
          <w:szCs w:val="20"/>
        </w:rPr>
        <w:t>Пункт 18 части 5 статьи 32 Устава изложить в следующей редакции:</w:t>
      </w:r>
    </w:p>
    <w:p w:rsidR="00537CAD" w:rsidRPr="004D25AD" w:rsidRDefault="00537CAD" w:rsidP="004D25AD">
      <w:pPr>
        <w:autoSpaceDE w:val="0"/>
        <w:autoSpaceDN w:val="0"/>
        <w:adjustRightInd w:val="0"/>
        <w:ind w:firstLine="540"/>
        <w:jc w:val="both"/>
        <w:rPr>
          <w:rFonts w:eastAsia="Calibri"/>
          <w:sz w:val="20"/>
          <w:szCs w:val="20"/>
        </w:rPr>
      </w:pPr>
      <w:r w:rsidRPr="004D25AD">
        <w:rPr>
          <w:rFonts w:eastAsia="Calibri"/>
          <w:sz w:val="20"/>
          <w:szCs w:val="20"/>
        </w:rPr>
        <w:t>«18)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муниципального района; »;</w:t>
      </w:r>
    </w:p>
    <w:p w:rsidR="00537CAD" w:rsidRPr="004D25AD" w:rsidRDefault="00537CAD" w:rsidP="004D25AD">
      <w:pPr>
        <w:autoSpaceDE w:val="0"/>
        <w:autoSpaceDN w:val="0"/>
        <w:adjustRightInd w:val="0"/>
        <w:ind w:firstLine="540"/>
        <w:jc w:val="both"/>
        <w:rPr>
          <w:rFonts w:eastAsia="Calibri"/>
          <w:sz w:val="20"/>
          <w:szCs w:val="20"/>
        </w:rPr>
      </w:pPr>
      <w:r w:rsidRPr="004D25AD">
        <w:rPr>
          <w:rFonts w:eastAsia="Calibri"/>
          <w:sz w:val="20"/>
          <w:szCs w:val="20"/>
        </w:rPr>
        <w:t>1.4. Пункт 53 части 5 статьи 32 Устава считать пунктом 54;</w:t>
      </w:r>
    </w:p>
    <w:p w:rsidR="00537CAD" w:rsidRPr="004D25AD" w:rsidRDefault="00537CAD" w:rsidP="004D25AD">
      <w:pPr>
        <w:autoSpaceDE w:val="0"/>
        <w:autoSpaceDN w:val="0"/>
        <w:adjustRightInd w:val="0"/>
        <w:ind w:right="-1" w:firstLine="540"/>
        <w:jc w:val="both"/>
        <w:rPr>
          <w:sz w:val="20"/>
          <w:szCs w:val="20"/>
        </w:rPr>
      </w:pPr>
      <w:r w:rsidRPr="004D25AD">
        <w:rPr>
          <w:rFonts w:eastAsia="Calibri"/>
          <w:sz w:val="20"/>
          <w:szCs w:val="20"/>
        </w:rPr>
        <w:t>1.7. Часть 5 статьи 32 Устава дополнить пунктом 53 следующего содержания:</w:t>
      </w:r>
      <w:r w:rsidRPr="004D25AD">
        <w:rPr>
          <w:sz w:val="20"/>
          <w:szCs w:val="20"/>
        </w:rPr>
        <w:t xml:space="preserve"> </w:t>
      </w:r>
    </w:p>
    <w:p w:rsidR="00537CAD" w:rsidRPr="004D25AD" w:rsidRDefault="00537CAD" w:rsidP="004D25AD">
      <w:pPr>
        <w:autoSpaceDE w:val="0"/>
        <w:autoSpaceDN w:val="0"/>
        <w:adjustRightInd w:val="0"/>
        <w:ind w:firstLine="540"/>
        <w:jc w:val="both"/>
        <w:rPr>
          <w:rFonts w:eastAsia="Calibri"/>
          <w:sz w:val="20"/>
          <w:szCs w:val="20"/>
        </w:rPr>
      </w:pPr>
      <w:r w:rsidRPr="004D25AD">
        <w:rPr>
          <w:rFonts w:eastAsia="Calibri"/>
          <w:sz w:val="20"/>
          <w:szCs w:val="20"/>
        </w:rPr>
        <w:t xml:space="preserve">«53)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 </w:t>
      </w:r>
    </w:p>
    <w:p w:rsidR="00537CAD" w:rsidRPr="004D25AD" w:rsidRDefault="00537CAD" w:rsidP="004D25AD">
      <w:pPr>
        <w:autoSpaceDE w:val="0"/>
        <w:autoSpaceDN w:val="0"/>
        <w:adjustRightInd w:val="0"/>
        <w:ind w:firstLine="540"/>
        <w:jc w:val="both"/>
        <w:rPr>
          <w:sz w:val="20"/>
          <w:szCs w:val="20"/>
        </w:rPr>
      </w:pPr>
      <w:r w:rsidRPr="004D25AD">
        <w:rPr>
          <w:sz w:val="20"/>
          <w:szCs w:val="20"/>
        </w:rPr>
        <w:t>2. Зарегистрировать изменения в Устав муниципального образования Тужинский муниципальный район в порядке, установленном Федеральным законом от 21.07.2005 № 97-ФЗ «О государственной регистрации уставов муниципальных образований».</w:t>
      </w:r>
    </w:p>
    <w:p w:rsidR="00537CAD" w:rsidRPr="004D25AD" w:rsidRDefault="00537CAD" w:rsidP="004D25AD">
      <w:pPr>
        <w:autoSpaceDE w:val="0"/>
        <w:ind w:right="-2"/>
        <w:jc w:val="both"/>
        <w:rPr>
          <w:sz w:val="20"/>
          <w:szCs w:val="20"/>
        </w:rPr>
      </w:pPr>
      <w:r w:rsidRPr="004D25AD">
        <w:rPr>
          <w:sz w:val="20"/>
          <w:szCs w:val="20"/>
        </w:rPr>
        <w:tab/>
        <w:t>3. Настоящее решение вступает в силу в соответствии с действующим законодательством.</w:t>
      </w:r>
    </w:p>
    <w:p w:rsidR="00537CAD" w:rsidRPr="004D25AD" w:rsidRDefault="00537CAD" w:rsidP="004D25AD">
      <w:pPr>
        <w:autoSpaceDE w:val="0"/>
        <w:ind w:right="-2"/>
        <w:jc w:val="both"/>
        <w:rPr>
          <w:sz w:val="20"/>
          <w:szCs w:val="20"/>
        </w:rPr>
      </w:pPr>
    </w:p>
    <w:p w:rsidR="00537CAD" w:rsidRPr="004D25AD" w:rsidRDefault="00537CAD" w:rsidP="004D25AD">
      <w:pPr>
        <w:autoSpaceDE w:val="0"/>
        <w:ind w:right="-2"/>
        <w:jc w:val="both"/>
        <w:rPr>
          <w:sz w:val="20"/>
          <w:szCs w:val="20"/>
        </w:rPr>
      </w:pPr>
    </w:p>
    <w:p w:rsidR="00537CAD" w:rsidRPr="004D25AD" w:rsidRDefault="00537CAD" w:rsidP="004D25AD">
      <w:pPr>
        <w:autoSpaceDE w:val="0"/>
        <w:ind w:right="-1"/>
        <w:rPr>
          <w:sz w:val="20"/>
          <w:szCs w:val="20"/>
        </w:rPr>
      </w:pPr>
      <w:r w:rsidRPr="004D25AD">
        <w:rPr>
          <w:sz w:val="20"/>
          <w:szCs w:val="20"/>
        </w:rPr>
        <w:t xml:space="preserve">Глава Тужинского района    </w:t>
      </w:r>
      <w:r w:rsidRPr="004D25AD">
        <w:rPr>
          <w:sz w:val="20"/>
          <w:szCs w:val="20"/>
        </w:rPr>
        <w:tab/>
        <w:t xml:space="preserve">  Л.А.Трушкова</w:t>
      </w:r>
    </w:p>
    <w:p w:rsidR="00537CAD" w:rsidRPr="001978F4" w:rsidRDefault="00537CAD" w:rsidP="001978F4">
      <w:pPr>
        <w:autoSpaceDE w:val="0"/>
        <w:ind w:right="-1"/>
        <w:rPr>
          <w:sz w:val="20"/>
          <w:szCs w:val="20"/>
        </w:rPr>
      </w:pPr>
    </w:p>
    <w:p w:rsidR="004D25AD" w:rsidRPr="001978F4" w:rsidRDefault="004D25AD" w:rsidP="001978F4">
      <w:pPr>
        <w:jc w:val="center"/>
        <w:rPr>
          <w:b/>
          <w:sz w:val="20"/>
          <w:szCs w:val="20"/>
        </w:rPr>
      </w:pPr>
      <w:r w:rsidRPr="001978F4">
        <w:rPr>
          <w:b/>
          <w:sz w:val="20"/>
          <w:szCs w:val="20"/>
        </w:rPr>
        <w:t>ТУЖИНСКАЯ РАЙОННАЯ ДУМА</w:t>
      </w:r>
    </w:p>
    <w:p w:rsidR="004D25AD" w:rsidRPr="001978F4" w:rsidRDefault="004D25AD" w:rsidP="001978F4">
      <w:pPr>
        <w:jc w:val="center"/>
        <w:rPr>
          <w:b/>
          <w:sz w:val="20"/>
          <w:szCs w:val="20"/>
        </w:rPr>
      </w:pPr>
      <w:r w:rsidRPr="001978F4">
        <w:rPr>
          <w:b/>
          <w:sz w:val="20"/>
          <w:szCs w:val="20"/>
        </w:rPr>
        <w:t>КИРОВСКОЙ ОБЛАСТИ</w:t>
      </w:r>
    </w:p>
    <w:p w:rsidR="004D25AD" w:rsidRPr="001978F4" w:rsidRDefault="004D25AD" w:rsidP="001978F4">
      <w:pPr>
        <w:jc w:val="center"/>
        <w:rPr>
          <w:b/>
          <w:sz w:val="20"/>
          <w:szCs w:val="20"/>
        </w:rPr>
      </w:pPr>
    </w:p>
    <w:p w:rsidR="004D25AD" w:rsidRPr="001978F4" w:rsidRDefault="004D25AD" w:rsidP="001978F4">
      <w:pPr>
        <w:jc w:val="center"/>
        <w:rPr>
          <w:b/>
          <w:sz w:val="20"/>
          <w:szCs w:val="20"/>
        </w:rPr>
      </w:pPr>
      <w:r w:rsidRPr="001978F4">
        <w:rPr>
          <w:b/>
          <w:sz w:val="20"/>
          <w:szCs w:val="20"/>
        </w:rPr>
        <w:t>РЕШЕНИЕ</w:t>
      </w:r>
    </w:p>
    <w:p w:rsidR="004D25AD" w:rsidRPr="001978F4" w:rsidRDefault="004D25AD" w:rsidP="001978F4">
      <w:pPr>
        <w:jc w:val="center"/>
        <w:rPr>
          <w:b/>
          <w:sz w:val="20"/>
          <w:szCs w:val="20"/>
        </w:rPr>
      </w:pPr>
    </w:p>
    <w:tbl>
      <w:tblPr>
        <w:tblW w:w="0" w:type="auto"/>
        <w:tblLook w:val="04A0"/>
      </w:tblPr>
      <w:tblGrid>
        <w:gridCol w:w="2235"/>
        <w:gridCol w:w="4819"/>
        <w:gridCol w:w="2516"/>
      </w:tblGrid>
      <w:tr w:rsidR="004D25AD" w:rsidRPr="001978F4" w:rsidTr="00817A45">
        <w:tc>
          <w:tcPr>
            <w:tcW w:w="2235" w:type="dxa"/>
            <w:tcBorders>
              <w:bottom w:val="single" w:sz="4" w:space="0" w:color="auto"/>
            </w:tcBorders>
          </w:tcPr>
          <w:p w:rsidR="004D25AD" w:rsidRPr="001978F4" w:rsidRDefault="004D25AD" w:rsidP="001978F4">
            <w:pPr>
              <w:pStyle w:val="a3"/>
              <w:jc w:val="center"/>
              <w:rPr>
                <w:rFonts w:ascii="Times New Roman" w:hAnsi="Times New Roman" w:cs="Times New Roman"/>
                <w:sz w:val="20"/>
                <w:szCs w:val="20"/>
              </w:rPr>
            </w:pPr>
            <w:r w:rsidRPr="001978F4">
              <w:rPr>
                <w:rFonts w:ascii="Times New Roman" w:hAnsi="Times New Roman" w:cs="Times New Roman"/>
                <w:sz w:val="20"/>
                <w:szCs w:val="20"/>
              </w:rPr>
              <w:t>29.02.2016</w:t>
            </w:r>
          </w:p>
        </w:tc>
        <w:tc>
          <w:tcPr>
            <w:tcW w:w="4819" w:type="dxa"/>
          </w:tcPr>
          <w:p w:rsidR="004D25AD" w:rsidRPr="001978F4" w:rsidRDefault="004D25AD" w:rsidP="001978F4">
            <w:pPr>
              <w:pStyle w:val="a3"/>
              <w:jc w:val="right"/>
              <w:rPr>
                <w:rFonts w:ascii="Times New Roman" w:hAnsi="Times New Roman" w:cs="Times New Roman"/>
                <w:sz w:val="20"/>
                <w:szCs w:val="20"/>
              </w:rPr>
            </w:pPr>
            <w:r w:rsidRPr="001978F4">
              <w:rPr>
                <w:rFonts w:ascii="Times New Roman" w:hAnsi="Times New Roman" w:cs="Times New Roman"/>
                <w:sz w:val="20"/>
                <w:szCs w:val="20"/>
              </w:rPr>
              <w:t>№</w:t>
            </w:r>
          </w:p>
        </w:tc>
        <w:tc>
          <w:tcPr>
            <w:tcW w:w="2516" w:type="dxa"/>
            <w:tcBorders>
              <w:bottom w:val="single" w:sz="4" w:space="0" w:color="auto"/>
            </w:tcBorders>
          </w:tcPr>
          <w:p w:rsidR="004D25AD" w:rsidRPr="001978F4" w:rsidRDefault="004D25AD" w:rsidP="001978F4">
            <w:pPr>
              <w:pStyle w:val="a3"/>
              <w:jc w:val="center"/>
              <w:rPr>
                <w:rFonts w:ascii="Times New Roman" w:hAnsi="Times New Roman" w:cs="Times New Roman"/>
                <w:sz w:val="20"/>
                <w:szCs w:val="20"/>
              </w:rPr>
            </w:pPr>
            <w:r w:rsidRPr="001978F4">
              <w:rPr>
                <w:rFonts w:ascii="Times New Roman" w:hAnsi="Times New Roman" w:cs="Times New Roman"/>
                <w:sz w:val="20"/>
                <w:szCs w:val="20"/>
              </w:rPr>
              <w:t>70/425</w:t>
            </w:r>
          </w:p>
        </w:tc>
      </w:tr>
    </w:tbl>
    <w:p w:rsidR="004D25AD" w:rsidRPr="001978F4" w:rsidRDefault="004D25AD" w:rsidP="001978F4">
      <w:pPr>
        <w:pStyle w:val="a3"/>
        <w:jc w:val="center"/>
        <w:rPr>
          <w:rFonts w:ascii="Times New Roman" w:hAnsi="Times New Roman" w:cs="Times New Roman"/>
          <w:sz w:val="20"/>
          <w:szCs w:val="20"/>
        </w:rPr>
      </w:pPr>
      <w:r w:rsidRPr="001978F4">
        <w:rPr>
          <w:rFonts w:ascii="Times New Roman" w:hAnsi="Times New Roman" w:cs="Times New Roman"/>
          <w:sz w:val="20"/>
          <w:szCs w:val="20"/>
        </w:rPr>
        <w:t>пгт Тужа</w:t>
      </w:r>
    </w:p>
    <w:p w:rsidR="004D25AD" w:rsidRPr="001978F4" w:rsidRDefault="004D25AD" w:rsidP="001978F4">
      <w:pPr>
        <w:rPr>
          <w:sz w:val="20"/>
          <w:szCs w:val="20"/>
          <w:u w:val="single"/>
        </w:rPr>
      </w:pPr>
    </w:p>
    <w:p w:rsidR="004D25AD" w:rsidRPr="001978F4" w:rsidRDefault="004D25AD" w:rsidP="001978F4">
      <w:pPr>
        <w:jc w:val="center"/>
        <w:rPr>
          <w:b/>
          <w:sz w:val="20"/>
          <w:szCs w:val="20"/>
        </w:rPr>
      </w:pPr>
      <w:r w:rsidRPr="001978F4">
        <w:rPr>
          <w:b/>
          <w:sz w:val="20"/>
          <w:szCs w:val="20"/>
        </w:rPr>
        <w:t>Об утверждении Порядка проведения антикоррупционной экспертизы</w:t>
      </w:r>
    </w:p>
    <w:p w:rsidR="004D25AD" w:rsidRPr="001978F4" w:rsidRDefault="004D25AD" w:rsidP="001978F4">
      <w:pPr>
        <w:jc w:val="center"/>
        <w:rPr>
          <w:b/>
          <w:sz w:val="20"/>
          <w:szCs w:val="20"/>
        </w:rPr>
      </w:pPr>
      <w:r w:rsidRPr="001978F4">
        <w:rPr>
          <w:b/>
          <w:sz w:val="20"/>
          <w:szCs w:val="20"/>
        </w:rPr>
        <w:t xml:space="preserve"> м</w:t>
      </w:r>
      <w:r w:rsidRPr="001978F4">
        <w:rPr>
          <w:b/>
          <w:sz w:val="20"/>
          <w:szCs w:val="20"/>
        </w:rPr>
        <w:t>у</w:t>
      </w:r>
      <w:r w:rsidRPr="001978F4">
        <w:rPr>
          <w:b/>
          <w:sz w:val="20"/>
          <w:szCs w:val="20"/>
        </w:rPr>
        <w:t xml:space="preserve">ниципальных нормативных правовых актов </w:t>
      </w:r>
    </w:p>
    <w:p w:rsidR="004D25AD" w:rsidRPr="001978F4" w:rsidRDefault="004D25AD" w:rsidP="001978F4">
      <w:pPr>
        <w:jc w:val="center"/>
        <w:rPr>
          <w:b/>
          <w:sz w:val="20"/>
          <w:szCs w:val="20"/>
        </w:rPr>
      </w:pPr>
      <w:r w:rsidRPr="001978F4">
        <w:rPr>
          <w:b/>
          <w:sz w:val="20"/>
          <w:szCs w:val="20"/>
        </w:rPr>
        <w:t>Тужинской районной Думы и их проектов</w:t>
      </w:r>
    </w:p>
    <w:p w:rsidR="004D25AD" w:rsidRPr="001978F4" w:rsidRDefault="004D25AD" w:rsidP="001978F4">
      <w:pPr>
        <w:pStyle w:val="ConsPlusNormal0"/>
        <w:jc w:val="both"/>
        <w:rPr>
          <w:rFonts w:ascii="Times New Roman" w:hAnsi="Times New Roman" w:cs="Times New Roman"/>
          <w:b/>
        </w:rPr>
      </w:pPr>
    </w:p>
    <w:p w:rsidR="004D25AD" w:rsidRPr="001978F4" w:rsidRDefault="004D25AD" w:rsidP="001978F4">
      <w:pPr>
        <w:pStyle w:val="ConsPlusNormal0"/>
        <w:jc w:val="both"/>
        <w:rPr>
          <w:rFonts w:ascii="Times New Roman" w:hAnsi="Times New Roman" w:cs="Times New Roman"/>
        </w:rPr>
      </w:pPr>
      <w:r w:rsidRPr="001978F4">
        <w:rPr>
          <w:rFonts w:ascii="Times New Roman" w:hAnsi="Times New Roman" w:cs="Times New Roman"/>
        </w:rPr>
        <w:t>В соответствии с Федеральными законами от 25.12.2008 № 273-ФЗ «О противодействии коррупции», от 17.07.2009 № 172-ФЗ «Об антикоррупц</w:t>
      </w:r>
      <w:r w:rsidRPr="001978F4">
        <w:rPr>
          <w:rFonts w:ascii="Times New Roman" w:hAnsi="Times New Roman" w:cs="Times New Roman"/>
        </w:rPr>
        <w:t>и</w:t>
      </w:r>
      <w:r w:rsidRPr="001978F4">
        <w:rPr>
          <w:rFonts w:ascii="Times New Roman" w:hAnsi="Times New Roman" w:cs="Times New Roman"/>
        </w:rPr>
        <w:t>онной экспертизе нормативных правовых актов и проектов нормативных правовых актов»</w:t>
      </w:r>
      <w:r w:rsidRPr="001978F4">
        <w:rPr>
          <w:rFonts w:ascii="Times New Roman" w:hAnsi="Times New Roman" w:cs="Times New Roman"/>
          <w:bCs/>
        </w:rPr>
        <w:t xml:space="preserve">, </w:t>
      </w:r>
      <w:r w:rsidRPr="001978F4">
        <w:rPr>
          <w:rFonts w:ascii="Times New Roman" w:hAnsi="Times New Roman" w:cs="Times New Roman"/>
        </w:rPr>
        <w:t>на основании пункта 36 части 1 статьи 8 Устава муниципального обр</w:t>
      </w:r>
      <w:r w:rsidRPr="001978F4">
        <w:rPr>
          <w:rFonts w:ascii="Times New Roman" w:hAnsi="Times New Roman" w:cs="Times New Roman"/>
        </w:rPr>
        <w:t>а</w:t>
      </w:r>
      <w:r w:rsidRPr="001978F4">
        <w:rPr>
          <w:rFonts w:ascii="Times New Roman" w:hAnsi="Times New Roman" w:cs="Times New Roman"/>
        </w:rPr>
        <w:t>зования Тужинский муниципальный район, Тужинская районная Дума РЕШИЛА:</w:t>
      </w:r>
    </w:p>
    <w:p w:rsidR="004D25AD" w:rsidRPr="001978F4" w:rsidRDefault="004D25AD" w:rsidP="001978F4">
      <w:pPr>
        <w:pStyle w:val="ConsPlusNormal0"/>
        <w:jc w:val="both"/>
        <w:rPr>
          <w:rFonts w:ascii="Times New Roman" w:hAnsi="Times New Roman" w:cs="Times New Roman"/>
        </w:rPr>
      </w:pPr>
    </w:p>
    <w:p w:rsidR="004D25AD" w:rsidRPr="001978F4" w:rsidRDefault="004D25AD" w:rsidP="001978F4">
      <w:pPr>
        <w:ind w:firstLine="708"/>
        <w:jc w:val="both"/>
        <w:rPr>
          <w:sz w:val="20"/>
          <w:szCs w:val="20"/>
        </w:rPr>
      </w:pPr>
      <w:r w:rsidRPr="001978F4">
        <w:rPr>
          <w:sz w:val="20"/>
          <w:szCs w:val="20"/>
        </w:rPr>
        <w:t>1. Утвердить Порядок проведения антикоррупционной экспертизы мун</w:t>
      </w:r>
      <w:r w:rsidRPr="001978F4">
        <w:rPr>
          <w:sz w:val="20"/>
          <w:szCs w:val="20"/>
        </w:rPr>
        <w:t>и</w:t>
      </w:r>
      <w:r w:rsidRPr="001978F4">
        <w:rPr>
          <w:sz w:val="20"/>
          <w:szCs w:val="20"/>
        </w:rPr>
        <w:t>ципальных нормативных правовых актов Тужинской районной Думы и их пр</w:t>
      </w:r>
      <w:r w:rsidRPr="001978F4">
        <w:rPr>
          <w:sz w:val="20"/>
          <w:szCs w:val="20"/>
        </w:rPr>
        <w:t>о</w:t>
      </w:r>
      <w:r w:rsidRPr="001978F4">
        <w:rPr>
          <w:sz w:val="20"/>
          <w:szCs w:val="20"/>
        </w:rPr>
        <w:t>ектов согласно приложению.</w:t>
      </w:r>
    </w:p>
    <w:p w:rsidR="004D25AD" w:rsidRPr="001978F4" w:rsidRDefault="004D25AD" w:rsidP="001978F4">
      <w:pPr>
        <w:pStyle w:val="a7"/>
        <w:suppressAutoHyphens/>
        <w:ind w:left="0" w:firstLine="709"/>
        <w:rPr>
          <w:sz w:val="20"/>
          <w:szCs w:val="20"/>
        </w:rPr>
      </w:pPr>
      <w:r w:rsidRPr="001978F4">
        <w:rPr>
          <w:sz w:val="20"/>
          <w:szCs w:val="20"/>
        </w:rPr>
        <w:t>2. Настоящее решение вступает в силу со дня его официального опубликования в Бюллетене муниципальных правовых актов органов местного самоуправления Тужинского муниципального района.</w:t>
      </w:r>
    </w:p>
    <w:p w:rsidR="004D25AD" w:rsidRPr="001978F4" w:rsidRDefault="004D25AD" w:rsidP="001978F4">
      <w:pPr>
        <w:pStyle w:val="a7"/>
        <w:suppressAutoHyphens/>
        <w:ind w:left="0" w:firstLine="709"/>
        <w:rPr>
          <w:sz w:val="20"/>
          <w:szCs w:val="20"/>
        </w:rPr>
      </w:pPr>
    </w:p>
    <w:p w:rsidR="004D25AD" w:rsidRPr="001978F4" w:rsidRDefault="004D25AD" w:rsidP="001978F4">
      <w:pPr>
        <w:pStyle w:val="a7"/>
        <w:suppressAutoHyphens/>
        <w:ind w:left="0" w:firstLine="709"/>
        <w:rPr>
          <w:sz w:val="20"/>
          <w:szCs w:val="20"/>
        </w:rPr>
      </w:pPr>
    </w:p>
    <w:p w:rsidR="004D25AD" w:rsidRPr="001978F4" w:rsidRDefault="004D25AD" w:rsidP="001978F4">
      <w:pPr>
        <w:autoSpaceDE w:val="0"/>
        <w:ind w:right="-1"/>
        <w:rPr>
          <w:sz w:val="20"/>
          <w:szCs w:val="20"/>
        </w:rPr>
      </w:pPr>
      <w:r w:rsidRPr="001978F4">
        <w:rPr>
          <w:sz w:val="20"/>
          <w:szCs w:val="20"/>
        </w:rPr>
        <w:t>Глава Тужинского района           Л.А.Трушкова</w:t>
      </w:r>
    </w:p>
    <w:p w:rsidR="004D25AD" w:rsidRPr="001978F4" w:rsidRDefault="004D25AD" w:rsidP="001978F4">
      <w:pPr>
        <w:autoSpaceDE w:val="0"/>
        <w:autoSpaceDN w:val="0"/>
        <w:adjustRightInd w:val="0"/>
        <w:ind w:left="5664"/>
        <w:outlineLvl w:val="0"/>
        <w:rPr>
          <w:sz w:val="20"/>
          <w:szCs w:val="20"/>
        </w:rPr>
      </w:pPr>
      <w:r w:rsidRPr="001978F4">
        <w:rPr>
          <w:sz w:val="20"/>
          <w:szCs w:val="20"/>
        </w:rPr>
        <w:t>Приложение</w:t>
      </w:r>
    </w:p>
    <w:p w:rsidR="004D25AD" w:rsidRPr="001978F4" w:rsidRDefault="004D25AD" w:rsidP="001978F4">
      <w:pPr>
        <w:autoSpaceDE w:val="0"/>
        <w:autoSpaceDN w:val="0"/>
        <w:adjustRightInd w:val="0"/>
        <w:ind w:left="5664"/>
        <w:outlineLvl w:val="0"/>
        <w:rPr>
          <w:sz w:val="20"/>
          <w:szCs w:val="20"/>
        </w:rPr>
      </w:pPr>
    </w:p>
    <w:p w:rsidR="004D25AD" w:rsidRPr="001978F4" w:rsidRDefault="004D25AD" w:rsidP="001978F4">
      <w:pPr>
        <w:autoSpaceDE w:val="0"/>
        <w:autoSpaceDN w:val="0"/>
        <w:adjustRightInd w:val="0"/>
        <w:ind w:left="5664"/>
        <w:outlineLvl w:val="0"/>
        <w:rPr>
          <w:sz w:val="20"/>
          <w:szCs w:val="20"/>
        </w:rPr>
      </w:pPr>
      <w:r w:rsidRPr="001978F4">
        <w:rPr>
          <w:sz w:val="20"/>
          <w:szCs w:val="20"/>
        </w:rPr>
        <w:t>УТВЕРЖДЕН</w:t>
      </w:r>
    </w:p>
    <w:p w:rsidR="004D25AD" w:rsidRPr="001978F4" w:rsidRDefault="004D25AD" w:rsidP="001978F4">
      <w:pPr>
        <w:autoSpaceDE w:val="0"/>
        <w:autoSpaceDN w:val="0"/>
        <w:adjustRightInd w:val="0"/>
        <w:ind w:left="5664"/>
        <w:outlineLvl w:val="0"/>
        <w:rPr>
          <w:sz w:val="20"/>
          <w:szCs w:val="20"/>
        </w:rPr>
      </w:pPr>
      <w:r w:rsidRPr="001978F4">
        <w:rPr>
          <w:sz w:val="20"/>
          <w:szCs w:val="20"/>
        </w:rPr>
        <w:t xml:space="preserve">решением Тужинской районной </w:t>
      </w:r>
    </w:p>
    <w:p w:rsidR="004D25AD" w:rsidRPr="001978F4" w:rsidRDefault="004D25AD" w:rsidP="001978F4">
      <w:pPr>
        <w:autoSpaceDE w:val="0"/>
        <w:autoSpaceDN w:val="0"/>
        <w:adjustRightInd w:val="0"/>
        <w:ind w:left="5664"/>
        <w:outlineLvl w:val="0"/>
        <w:rPr>
          <w:sz w:val="20"/>
          <w:szCs w:val="20"/>
        </w:rPr>
      </w:pPr>
      <w:r w:rsidRPr="001978F4">
        <w:rPr>
          <w:sz w:val="20"/>
          <w:szCs w:val="20"/>
        </w:rPr>
        <w:t xml:space="preserve">Думы </w:t>
      </w:r>
    </w:p>
    <w:p w:rsidR="004D25AD" w:rsidRPr="001978F4" w:rsidRDefault="001978F4" w:rsidP="001978F4">
      <w:pPr>
        <w:autoSpaceDE w:val="0"/>
        <w:autoSpaceDN w:val="0"/>
        <w:adjustRightInd w:val="0"/>
        <w:ind w:left="5664"/>
        <w:outlineLvl w:val="0"/>
        <w:rPr>
          <w:sz w:val="20"/>
          <w:szCs w:val="20"/>
          <w:u w:val="single"/>
        </w:rPr>
      </w:pPr>
      <w:r>
        <w:rPr>
          <w:sz w:val="20"/>
          <w:szCs w:val="20"/>
          <w:u w:val="single"/>
        </w:rPr>
        <w:t xml:space="preserve">от 29.02.2016      </w:t>
      </w:r>
      <w:r w:rsidR="004D25AD" w:rsidRPr="001978F4">
        <w:rPr>
          <w:sz w:val="20"/>
          <w:szCs w:val="20"/>
          <w:u w:val="single"/>
        </w:rPr>
        <w:t xml:space="preserve"> 70/425</w:t>
      </w:r>
    </w:p>
    <w:p w:rsidR="004D25AD" w:rsidRPr="001978F4" w:rsidRDefault="004D25AD" w:rsidP="001978F4">
      <w:pPr>
        <w:autoSpaceDE w:val="0"/>
        <w:autoSpaceDN w:val="0"/>
        <w:adjustRightInd w:val="0"/>
        <w:jc w:val="center"/>
        <w:rPr>
          <w:b/>
          <w:sz w:val="20"/>
          <w:szCs w:val="20"/>
        </w:rPr>
      </w:pPr>
    </w:p>
    <w:p w:rsidR="004D25AD" w:rsidRPr="001978F4" w:rsidRDefault="004D25AD" w:rsidP="001978F4">
      <w:pPr>
        <w:autoSpaceDE w:val="0"/>
        <w:autoSpaceDN w:val="0"/>
        <w:adjustRightInd w:val="0"/>
        <w:jc w:val="center"/>
        <w:rPr>
          <w:b/>
          <w:sz w:val="20"/>
          <w:szCs w:val="20"/>
        </w:rPr>
      </w:pPr>
      <w:r w:rsidRPr="001978F4">
        <w:rPr>
          <w:b/>
          <w:sz w:val="20"/>
          <w:szCs w:val="20"/>
        </w:rPr>
        <w:t>Порядок</w:t>
      </w:r>
    </w:p>
    <w:p w:rsidR="004D25AD" w:rsidRPr="001978F4" w:rsidRDefault="004D25AD" w:rsidP="001978F4">
      <w:pPr>
        <w:autoSpaceDE w:val="0"/>
        <w:autoSpaceDN w:val="0"/>
        <w:adjustRightInd w:val="0"/>
        <w:jc w:val="center"/>
        <w:rPr>
          <w:b/>
          <w:sz w:val="20"/>
          <w:szCs w:val="20"/>
        </w:rPr>
      </w:pPr>
      <w:r w:rsidRPr="001978F4">
        <w:rPr>
          <w:b/>
          <w:sz w:val="20"/>
          <w:szCs w:val="20"/>
        </w:rPr>
        <w:t xml:space="preserve">проведения антикоррупционной экспертизы муниципальных </w:t>
      </w:r>
    </w:p>
    <w:p w:rsidR="004D25AD" w:rsidRPr="001978F4" w:rsidRDefault="004D25AD" w:rsidP="001978F4">
      <w:pPr>
        <w:autoSpaceDE w:val="0"/>
        <w:autoSpaceDN w:val="0"/>
        <w:adjustRightInd w:val="0"/>
        <w:jc w:val="center"/>
        <w:rPr>
          <w:b/>
          <w:sz w:val="20"/>
          <w:szCs w:val="20"/>
        </w:rPr>
      </w:pPr>
      <w:r w:rsidRPr="001978F4">
        <w:rPr>
          <w:b/>
          <w:sz w:val="20"/>
          <w:szCs w:val="20"/>
        </w:rPr>
        <w:t>нормативных правовых актов Тужинской районной Думы и их пр</w:t>
      </w:r>
      <w:r w:rsidRPr="001978F4">
        <w:rPr>
          <w:b/>
          <w:sz w:val="20"/>
          <w:szCs w:val="20"/>
        </w:rPr>
        <w:t>о</w:t>
      </w:r>
      <w:r w:rsidRPr="001978F4">
        <w:rPr>
          <w:b/>
          <w:sz w:val="20"/>
          <w:szCs w:val="20"/>
        </w:rPr>
        <w:t>ектов</w:t>
      </w:r>
    </w:p>
    <w:p w:rsidR="004D25AD" w:rsidRPr="001978F4" w:rsidRDefault="004D25AD" w:rsidP="001978F4">
      <w:pPr>
        <w:autoSpaceDE w:val="0"/>
        <w:autoSpaceDN w:val="0"/>
        <w:adjustRightInd w:val="0"/>
        <w:jc w:val="both"/>
        <w:rPr>
          <w:sz w:val="20"/>
          <w:szCs w:val="20"/>
        </w:rPr>
      </w:pPr>
    </w:p>
    <w:p w:rsidR="004D25AD" w:rsidRPr="001978F4" w:rsidRDefault="004D25AD" w:rsidP="001978F4">
      <w:pPr>
        <w:autoSpaceDE w:val="0"/>
        <w:autoSpaceDN w:val="0"/>
        <w:adjustRightInd w:val="0"/>
        <w:jc w:val="center"/>
        <w:outlineLvl w:val="1"/>
        <w:rPr>
          <w:sz w:val="20"/>
          <w:szCs w:val="20"/>
        </w:rPr>
      </w:pPr>
      <w:r w:rsidRPr="001978F4">
        <w:rPr>
          <w:sz w:val="20"/>
          <w:szCs w:val="20"/>
        </w:rPr>
        <w:t>1. Общие положения</w:t>
      </w:r>
    </w:p>
    <w:p w:rsidR="004D25AD" w:rsidRPr="001978F4" w:rsidRDefault="004D25AD" w:rsidP="001978F4">
      <w:pPr>
        <w:autoSpaceDE w:val="0"/>
        <w:autoSpaceDN w:val="0"/>
        <w:adjustRightInd w:val="0"/>
        <w:jc w:val="both"/>
        <w:rPr>
          <w:sz w:val="20"/>
          <w:szCs w:val="20"/>
        </w:rPr>
      </w:pPr>
    </w:p>
    <w:p w:rsidR="004D25AD" w:rsidRPr="001978F4" w:rsidRDefault="004D25AD" w:rsidP="001978F4">
      <w:pPr>
        <w:autoSpaceDE w:val="0"/>
        <w:autoSpaceDN w:val="0"/>
        <w:adjustRightInd w:val="0"/>
        <w:ind w:firstLine="540"/>
        <w:jc w:val="both"/>
        <w:rPr>
          <w:sz w:val="20"/>
          <w:szCs w:val="20"/>
        </w:rPr>
      </w:pPr>
      <w:r w:rsidRPr="001978F4">
        <w:rPr>
          <w:sz w:val="20"/>
          <w:szCs w:val="20"/>
        </w:rPr>
        <w:t xml:space="preserve">1.1. Настоящий Порядок проведения антикоррупционной экспертизы муниципальных нормативных правовых актов Тужинской районной Думы и их проектов (далее - Порядок) разработан в соответствии с </w:t>
      </w:r>
      <w:hyperlink r:id="rId13" w:history="1">
        <w:r w:rsidRPr="001978F4">
          <w:rPr>
            <w:sz w:val="20"/>
            <w:szCs w:val="20"/>
          </w:rPr>
          <w:t>Конституцией</w:t>
        </w:r>
      </w:hyperlink>
      <w:r w:rsidRPr="001978F4">
        <w:rPr>
          <w:sz w:val="20"/>
          <w:szCs w:val="20"/>
        </w:rPr>
        <w:t xml:space="preserve"> Российской Федерации, Федеральным </w:t>
      </w:r>
      <w:hyperlink r:id="rId14" w:history="1">
        <w:r w:rsidRPr="001978F4">
          <w:rPr>
            <w:sz w:val="20"/>
            <w:szCs w:val="20"/>
          </w:rPr>
          <w:t>законом</w:t>
        </w:r>
      </w:hyperlink>
      <w:r w:rsidRPr="001978F4">
        <w:rPr>
          <w:sz w:val="20"/>
          <w:szCs w:val="20"/>
        </w:rPr>
        <w:t xml:space="preserve"> от 25.12.2008№ 273-ФЗ «О против</w:t>
      </w:r>
      <w:r w:rsidRPr="001978F4">
        <w:rPr>
          <w:sz w:val="20"/>
          <w:szCs w:val="20"/>
        </w:rPr>
        <w:t>о</w:t>
      </w:r>
      <w:r w:rsidRPr="001978F4">
        <w:rPr>
          <w:sz w:val="20"/>
          <w:szCs w:val="20"/>
        </w:rPr>
        <w:t xml:space="preserve">действии коррупции», Федеральным </w:t>
      </w:r>
      <w:hyperlink r:id="rId15" w:history="1">
        <w:r w:rsidRPr="001978F4">
          <w:rPr>
            <w:sz w:val="20"/>
            <w:szCs w:val="20"/>
          </w:rPr>
          <w:t>законом</w:t>
        </w:r>
      </w:hyperlink>
      <w:r w:rsidRPr="001978F4">
        <w:rPr>
          <w:sz w:val="20"/>
          <w:szCs w:val="20"/>
        </w:rPr>
        <w:t xml:space="preserve"> от 17.07.2009 № 172-ФЗ «Об антикоррупционной экспертизе нормативных правовых актов и проектов норм</w:t>
      </w:r>
      <w:r w:rsidRPr="001978F4">
        <w:rPr>
          <w:sz w:val="20"/>
          <w:szCs w:val="20"/>
        </w:rPr>
        <w:t>а</w:t>
      </w:r>
      <w:r w:rsidRPr="001978F4">
        <w:rPr>
          <w:sz w:val="20"/>
          <w:szCs w:val="20"/>
        </w:rPr>
        <w:t>тивных правовых актов».</w:t>
      </w:r>
    </w:p>
    <w:p w:rsidR="004D25AD" w:rsidRPr="001978F4" w:rsidRDefault="004D25AD" w:rsidP="001978F4">
      <w:pPr>
        <w:autoSpaceDE w:val="0"/>
        <w:autoSpaceDN w:val="0"/>
        <w:adjustRightInd w:val="0"/>
        <w:ind w:firstLine="540"/>
        <w:jc w:val="both"/>
        <w:rPr>
          <w:sz w:val="20"/>
          <w:szCs w:val="20"/>
        </w:rPr>
      </w:pPr>
      <w:r w:rsidRPr="001978F4">
        <w:rPr>
          <w:sz w:val="20"/>
          <w:szCs w:val="20"/>
        </w:rPr>
        <w:t>1.2. Настоящий Порядок определяет процедуру проведения антикоррупционной экспертизы муниципальных нормативных правовых актов (далее - пр</w:t>
      </w:r>
      <w:r w:rsidRPr="001978F4">
        <w:rPr>
          <w:sz w:val="20"/>
          <w:szCs w:val="20"/>
        </w:rPr>
        <w:t>а</w:t>
      </w:r>
      <w:r w:rsidRPr="001978F4">
        <w:rPr>
          <w:sz w:val="20"/>
          <w:szCs w:val="20"/>
        </w:rPr>
        <w:t>вовые акты) и проектов муниципальных нормативных правовых актов (далее - проекты правовых актов) Тужинской районной Думы в целях выявления в них коррупциогенных факторов и их последующего устранения.</w:t>
      </w:r>
    </w:p>
    <w:p w:rsidR="004D25AD" w:rsidRPr="001978F4" w:rsidRDefault="004D25AD" w:rsidP="001978F4">
      <w:pPr>
        <w:autoSpaceDE w:val="0"/>
        <w:autoSpaceDN w:val="0"/>
        <w:adjustRightInd w:val="0"/>
        <w:ind w:firstLine="540"/>
        <w:jc w:val="both"/>
        <w:rPr>
          <w:sz w:val="20"/>
          <w:szCs w:val="20"/>
        </w:rPr>
      </w:pPr>
      <w:r w:rsidRPr="001978F4">
        <w:rPr>
          <w:sz w:val="20"/>
          <w:szCs w:val="20"/>
        </w:rPr>
        <w:t>1.3. Антикоррупционная экспертиза проектов правовых актов проводится отделом юридического обеспечения администрации Тужинского муниципального района (далее – отдел юридического обеспечения) и Прокуратурой Тужинского района (по с</w:t>
      </w:r>
      <w:r w:rsidRPr="001978F4">
        <w:rPr>
          <w:sz w:val="20"/>
          <w:szCs w:val="20"/>
        </w:rPr>
        <w:t>о</w:t>
      </w:r>
      <w:r w:rsidRPr="001978F4">
        <w:rPr>
          <w:sz w:val="20"/>
          <w:szCs w:val="20"/>
        </w:rPr>
        <w:t>гласованию).</w:t>
      </w:r>
    </w:p>
    <w:p w:rsidR="004D25AD" w:rsidRPr="001978F4" w:rsidRDefault="004D25AD" w:rsidP="001978F4">
      <w:pPr>
        <w:autoSpaceDE w:val="0"/>
        <w:autoSpaceDN w:val="0"/>
        <w:adjustRightInd w:val="0"/>
        <w:ind w:firstLine="540"/>
        <w:jc w:val="both"/>
        <w:rPr>
          <w:sz w:val="20"/>
          <w:szCs w:val="20"/>
        </w:rPr>
      </w:pPr>
      <w:r w:rsidRPr="001978F4">
        <w:rPr>
          <w:sz w:val="20"/>
          <w:szCs w:val="20"/>
        </w:rPr>
        <w:t xml:space="preserve">Антикоррупционная экспертиза проводится согласно </w:t>
      </w:r>
      <w:hyperlink r:id="rId16" w:history="1">
        <w:r w:rsidRPr="001978F4">
          <w:rPr>
            <w:sz w:val="20"/>
            <w:szCs w:val="20"/>
          </w:rPr>
          <w:t>методике</w:t>
        </w:r>
      </w:hyperlink>
      <w:r w:rsidRPr="001978F4">
        <w:rPr>
          <w:sz w:val="20"/>
          <w:szCs w:val="20"/>
        </w:rPr>
        <w:t xml:space="preserve"> проведения антикоррупционной экспертизы нормативных правовых актов и проектов но</w:t>
      </w:r>
      <w:r w:rsidRPr="001978F4">
        <w:rPr>
          <w:sz w:val="20"/>
          <w:szCs w:val="20"/>
        </w:rPr>
        <w:t>р</w:t>
      </w:r>
      <w:r w:rsidRPr="001978F4">
        <w:rPr>
          <w:sz w:val="20"/>
          <w:szCs w:val="20"/>
        </w:rPr>
        <w:t>мативных правовых актов (далее - методика), установленной постановлением Правительства Российской Фед</w:t>
      </w:r>
      <w:r w:rsidRPr="001978F4">
        <w:rPr>
          <w:sz w:val="20"/>
          <w:szCs w:val="20"/>
        </w:rPr>
        <w:t>е</w:t>
      </w:r>
      <w:r w:rsidRPr="001978F4">
        <w:rPr>
          <w:sz w:val="20"/>
          <w:szCs w:val="20"/>
        </w:rPr>
        <w:t>рации № 96.</w:t>
      </w:r>
    </w:p>
    <w:p w:rsidR="004D25AD" w:rsidRPr="001978F4" w:rsidRDefault="004D25AD" w:rsidP="001978F4">
      <w:pPr>
        <w:autoSpaceDE w:val="0"/>
        <w:autoSpaceDN w:val="0"/>
        <w:adjustRightInd w:val="0"/>
        <w:ind w:firstLine="540"/>
        <w:jc w:val="both"/>
        <w:rPr>
          <w:sz w:val="20"/>
          <w:szCs w:val="20"/>
        </w:rPr>
      </w:pPr>
    </w:p>
    <w:p w:rsidR="004D25AD" w:rsidRPr="001978F4" w:rsidRDefault="004D25AD" w:rsidP="001978F4">
      <w:pPr>
        <w:autoSpaceDE w:val="0"/>
        <w:autoSpaceDN w:val="0"/>
        <w:adjustRightInd w:val="0"/>
        <w:jc w:val="center"/>
        <w:outlineLvl w:val="1"/>
        <w:rPr>
          <w:sz w:val="20"/>
          <w:szCs w:val="20"/>
        </w:rPr>
      </w:pPr>
      <w:r w:rsidRPr="001978F4">
        <w:rPr>
          <w:sz w:val="20"/>
          <w:szCs w:val="20"/>
        </w:rPr>
        <w:t>2. Порядок проведения антикоррупционной экспертизы</w:t>
      </w:r>
    </w:p>
    <w:p w:rsidR="004D25AD" w:rsidRPr="001978F4" w:rsidRDefault="004D25AD" w:rsidP="001978F4">
      <w:pPr>
        <w:autoSpaceDE w:val="0"/>
        <w:autoSpaceDN w:val="0"/>
        <w:adjustRightInd w:val="0"/>
        <w:jc w:val="center"/>
        <w:rPr>
          <w:sz w:val="20"/>
          <w:szCs w:val="20"/>
        </w:rPr>
      </w:pPr>
      <w:r w:rsidRPr="001978F4">
        <w:rPr>
          <w:sz w:val="20"/>
          <w:szCs w:val="20"/>
        </w:rPr>
        <w:t>правовых актов и проектов правовых актов</w:t>
      </w:r>
    </w:p>
    <w:p w:rsidR="004D25AD" w:rsidRPr="001978F4" w:rsidRDefault="004D25AD" w:rsidP="001978F4">
      <w:pPr>
        <w:autoSpaceDE w:val="0"/>
        <w:autoSpaceDN w:val="0"/>
        <w:adjustRightInd w:val="0"/>
        <w:ind w:firstLine="540"/>
        <w:jc w:val="both"/>
        <w:rPr>
          <w:sz w:val="20"/>
          <w:szCs w:val="20"/>
        </w:rPr>
      </w:pPr>
    </w:p>
    <w:p w:rsidR="004D25AD" w:rsidRPr="001978F4" w:rsidRDefault="004D25AD" w:rsidP="001978F4">
      <w:pPr>
        <w:autoSpaceDE w:val="0"/>
        <w:autoSpaceDN w:val="0"/>
        <w:adjustRightInd w:val="0"/>
        <w:ind w:firstLine="540"/>
        <w:jc w:val="both"/>
        <w:rPr>
          <w:sz w:val="20"/>
          <w:szCs w:val="20"/>
        </w:rPr>
      </w:pPr>
      <w:r w:rsidRPr="001978F4">
        <w:rPr>
          <w:sz w:val="20"/>
          <w:szCs w:val="20"/>
        </w:rPr>
        <w:t>2.1. Антикоррупционная экспертиза правовых актов и проектов правовых актов пров</w:t>
      </w:r>
      <w:r w:rsidRPr="001978F4">
        <w:rPr>
          <w:sz w:val="20"/>
          <w:szCs w:val="20"/>
        </w:rPr>
        <w:t>о</w:t>
      </w:r>
      <w:r w:rsidRPr="001978F4">
        <w:rPr>
          <w:sz w:val="20"/>
          <w:szCs w:val="20"/>
        </w:rPr>
        <w:t>дится при проведении их правовой экспертизы.</w:t>
      </w:r>
    </w:p>
    <w:p w:rsidR="004D25AD" w:rsidRPr="001978F4" w:rsidRDefault="004D25AD" w:rsidP="001978F4">
      <w:pPr>
        <w:autoSpaceDE w:val="0"/>
        <w:autoSpaceDN w:val="0"/>
        <w:adjustRightInd w:val="0"/>
        <w:ind w:firstLine="540"/>
        <w:jc w:val="both"/>
        <w:rPr>
          <w:sz w:val="20"/>
          <w:szCs w:val="20"/>
        </w:rPr>
      </w:pPr>
      <w:r w:rsidRPr="001978F4">
        <w:rPr>
          <w:sz w:val="20"/>
          <w:szCs w:val="20"/>
        </w:rPr>
        <w:t>2.2. Не проводится антикоррупционная экспертиза отмененных или признанных утратившими силу правовых актов, а также правовых актов, в отнош</w:t>
      </w:r>
      <w:r w:rsidRPr="001978F4">
        <w:rPr>
          <w:sz w:val="20"/>
          <w:szCs w:val="20"/>
        </w:rPr>
        <w:t>е</w:t>
      </w:r>
      <w:r w:rsidRPr="001978F4">
        <w:rPr>
          <w:sz w:val="20"/>
          <w:szCs w:val="20"/>
        </w:rPr>
        <w:t>нии которых проводилась антикоррупционная экспертиза, если в дальнейшем в эти акты не вносились изменения.</w:t>
      </w:r>
    </w:p>
    <w:p w:rsidR="004D25AD" w:rsidRPr="001978F4" w:rsidRDefault="004D25AD" w:rsidP="001978F4">
      <w:pPr>
        <w:autoSpaceDE w:val="0"/>
        <w:autoSpaceDN w:val="0"/>
        <w:adjustRightInd w:val="0"/>
        <w:ind w:firstLine="540"/>
        <w:jc w:val="both"/>
        <w:rPr>
          <w:sz w:val="20"/>
          <w:szCs w:val="20"/>
        </w:rPr>
      </w:pPr>
      <w:r w:rsidRPr="001978F4">
        <w:rPr>
          <w:sz w:val="20"/>
          <w:szCs w:val="20"/>
        </w:rPr>
        <w:t>2.3. Срок проведения антикоррупционной экспертизы правовых актов или их проектов составляет 5 дней в зависимости от объема правового акта или проекта.</w:t>
      </w:r>
    </w:p>
    <w:p w:rsidR="004D25AD" w:rsidRPr="001978F4" w:rsidRDefault="004D25AD" w:rsidP="001978F4">
      <w:pPr>
        <w:autoSpaceDE w:val="0"/>
        <w:autoSpaceDN w:val="0"/>
        <w:adjustRightInd w:val="0"/>
        <w:ind w:firstLine="540"/>
        <w:jc w:val="both"/>
        <w:rPr>
          <w:sz w:val="20"/>
          <w:szCs w:val="20"/>
        </w:rPr>
      </w:pPr>
      <w:r w:rsidRPr="001978F4">
        <w:rPr>
          <w:sz w:val="20"/>
          <w:szCs w:val="20"/>
        </w:rPr>
        <w:t xml:space="preserve">2.4. По результатам антикоррупционной экспертизы правовых актов и проектов правовых актов отдел юридического обеспечения составляет </w:t>
      </w:r>
      <w:hyperlink w:anchor="Par73" w:history="1">
        <w:r w:rsidRPr="001978F4">
          <w:rPr>
            <w:sz w:val="20"/>
            <w:szCs w:val="20"/>
          </w:rPr>
          <w:t>заключение</w:t>
        </w:r>
      </w:hyperlink>
      <w:r w:rsidRPr="001978F4">
        <w:rPr>
          <w:sz w:val="20"/>
          <w:szCs w:val="20"/>
        </w:rPr>
        <w:t xml:space="preserve"> по форме согласно пр</w:t>
      </w:r>
      <w:r w:rsidRPr="001978F4">
        <w:rPr>
          <w:sz w:val="20"/>
          <w:szCs w:val="20"/>
        </w:rPr>
        <w:t>и</w:t>
      </w:r>
      <w:r w:rsidRPr="001978F4">
        <w:rPr>
          <w:sz w:val="20"/>
          <w:szCs w:val="20"/>
        </w:rPr>
        <w:t>ложению №1. Подготовленные заключения хранятся вместе с принятыми нормативными актами (подкалывается с актом), а также их прое</w:t>
      </w:r>
      <w:r w:rsidRPr="001978F4">
        <w:rPr>
          <w:sz w:val="20"/>
          <w:szCs w:val="20"/>
        </w:rPr>
        <w:t>к</w:t>
      </w:r>
      <w:r w:rsidRPr="001978F4">
        <w:rPr>
          <w:sz w:val="20"/>
          <w:szCs w:val="20"/>
        </w:rPr>
        <w:t xml:space="preserve">тами. </w:t>
      </w:r>
    </w:p>
    <w:p w:rsidR="004D25AD" w:rsidRPr="001978F4" w:rsidRDefault="004D25AD" w:rsidP="001978F4">
      <w:pPr>
        <w:autoSpaceDE w:val="0"/>
        <w:autoSpaceDN w:val="0"/>
        <w:adjustRightInd w:val="0"/>
        <w:ind w:firstLine="540"/>
        <w:jc w:val="both"/>
        <w:rPr>
          <w:sz w:val="20"/>
          <w:szCs w:val="20"/>
        </w:rPr>
      </w:pPr>
      <w:r w:rsidRPr="001978F4">
        <w:rPr>
          <w:sz w:val="20"/>
          <w:szCs w:val="20"/>
        </w:rPr>
        <w:t>В случае наличия замечаний в отношении нормативного правового акта или его прое</w:t>
      </w:r>
      <w:r w:rsidRPr="001978F4">
        <w:rPr>
          <w:sz w:val="20"/>
          <w:szCs w:val="20"/>
        </w:rPr>
        <w:t>к</w:t>
      </w:r>
      <w:r w:rsidRPr="001978F4">
        <w:rPr>
          <w:sz w:val="20"/>
          <w:szCs w:val="20"/>
        </w:rPr>
        <w:t>та заключение также направляется разработчику правового акта (проекта правового акта).</w:t>
      </w:r>
    </w:p>
    <w:p w:rsidR="004D25AD" w:rsidRPr="001978F4" w:rsidRDefault="004D25AD" w:rsidP="001978F4">
      <w:pPr>
        <w:autoSpaceDE w:val="0"/>
        <w:autoSpaceDN w:val="0"/>
        <w:adjustRightInd w:val="0"/>
        <w:ind w:firstLine="540"/>
        <w:jc w:val="both"/>
        <w:rPr>
          <w:sz w:val="20"/>
          <w:szCs w:val="20"/>
        </w:rPr>
      </w:pPr>
      <w:r w:rsidRPr="001978F4">
        <w:rPr>
          <w:sz w:val="20"/>
          <w:szCs w:val="20"/>
        </w:rPr>
        <w:t>2.5. Заключение носит рекомендательный характер и подлежит обязательному рассмо</w:t>
      </w:r>
      <w:r w:rsidRPr="001978F4">
        <w:rPr>
          <w:sz w:val="20"/>
          <w:szCs w:val="20"/>
        </w:rPr>
        <w:t>т</w:t>
      </w:r>
      <w:r w:rsidRPr="001978F4">
        <w:rPr>
          <w:sz w:val="20"/>
          <w:szCs w:val="20"/>
        </w:rPr>
        <w:t>рению.</w:t>
      </w:r>
    </w:p>
    <w:p w:rsidR="004D25AD" w:rsidRPr="001978F4" w:rsidRDefault="004D25AD" w:rsidP="001978F4">
      <w:pPr>
        <w:autoSpaceDE w:val="0"/>
        <w:autoSpaceDN w:val="0"/>
        <w:adjustRightInd w:val="0"/>
        <w:ind w:firstLine="540"/>
        <w:jc w:val="both"/>
        <w:rPr>
          <w:sz w:val="20"/>
          <w:szCs w:val="20"/>
        </w:rPr>
      </w:pPr>
      <w:r w:rsidRPr="001978F4">
        <w:rPr>
          <w:sz w:val="20"/>
          <w:szCs w:val="20"/>
        </w:rPr>
        <w:t>2.6. Проекты правовых актов, содержащие коррупциогенные факторы, подлежат дор</w:t>
      </w:r>
      <w:r w:rsidRPr="001978F4">
        <w:rPr>
          <w:sz w:val="20"/>
          <w:szCs w:val="20"/>
        </w:rPr>
        <w:t>а</w:t>
      </w:r>
      <w:r w:rsidRPr="001978F4">
        <w:rPr>
          <w:sz w:val="20"/>
          <w:szCs w:val="20"/>
        </w:rPr>
        <w:t>ботке и повторной антикоррупционной экспертизе.</w:t>
      </w:r>
    </w:p>
    <w:p w:rsidR="004D25AD" w:rsidRPr="001978F4" w:rsidRDefault="004D25AD" w:rsidP="001978F4">
      <w:pPr>
        <w:autoSpaceDE w:val="0"/>
        <w:autoSpaceDN w:val="0"/>
        <w:adjustRightInd w:val="0"/>
        <w:ind w:firstLine="540"/>
        <w:jc w:val="both"/>
        <w:rPr>
          <w:sz w:val="20"/>
          <w:szCs w:val="20"/>
        </w:rPr>
      </w:pPr>
      <w:r w:rsidRPr="001978F4">
        <w:rPr>
          <w:sz w:val="20"/>
          <w:szCs w:val="20"/>
        </w:rPr>
        <w:t>2.7. Разногласия, возникающие при оценке указанных в заключении ко</w:t>
      </w:r>
      <w:r w:rsidRPr="001978F4">
        <w:rPr>
          <w:sz w:val="20"/>
          <w:szCs w:val="20"/>
        </w:rPr>
        <w:t>р</w:t>
      </w:r>
      <w:r w:rsidRPr="001978F4">
        <w:rPr>
          <w:sz w:val="20"/>
          <w:szCs w:val="20"/>
        </w:rPr>
        <w:t>рупциогенных факторов, разрешаются путем рассмотрения их должностным лицом - руководителем лица, подготовившего документ, и принятия им соо</w:t>
      </w:r>
      <w:r w:rsidRPr="001978F4">
        <w:rPr>
          <w:sz w:val="20"/>
          <w:szCs w:val="20"/>
        </w:rPr>
        <w:t>т</w:t>
      </w:r>
      <w:r w:rsidRPr="001978F4">
        <w:rPr>
          <w:sz w:val="20"/>
          <w:szCs w:val="20"/>
        </w:rPr>
        <w:t>ветствующего решения.</w:t>
      </w:r>
    </w:p>
    <w:p w:rsidR="004D25AD" w:rsidRPr="001978F4" w:rsidRDefault="004D25AD" w:rsidP="001978F4">
      <w:pPr>
        <w:autoSpaceDE w:val="0"/>
        <w:autoSpaceDN w:val="0"/>
        <w:adjustRightInd w:val="0"/>
        <w:ind w:firstLine="540"/>
        <w:jc w:val="both"/>
        <w:rPr>
          <w:sz w:val="20"/>
          <w:szCs w:val="20"/>
        </w:rPr>
      </w:pPr>
      <w:r w:rsidRPr="001978F4">
        <w:rPr>
          <w:sz w:val="20"/>
          <w:szCs w:val="20"/>
        </w:rPr>
        <w:t>2.8. Повторная антикоррупционная экспертиза проектов правовых актов проводится в соответствии с настоящим Порядком.</w:t>
      </w:r>
    </w:p>
    <w:p w:rsidR="004D25AD" w:rsidRPr="001978F4" w:rsidRDefault="004D25AD" w:rsidP="001978F4">
      <w:pPr>
        <w:autoSpaceDE w:val="0"/>
        <w:autoSpaceDN w:val="0"/>
        <w:adjustRightInd w:val="0"/>
        <w:ind w:firstLine="540"/>
        <w:jc w:val="both"/>
        <w:rPr>
          <w:sz w:val="20"/>
          <w:szCs w:val="20"/>
        </w:rPr>
      </w:pPr>
      <w:r w:rsidRPr="001978F4">
        <w:rPr>
          <w:sz w:val="20"/>
          <w:szCs w:val="20"/>
        </w:rPr>
        <w:t>2.9. Проекты нормативных правовых актов подлежат обязательному направлению в Прокуратуру Тужинского района в 10-дневный срок до их принятия для проведения ант</w:t>
      </w:r>
      <w:r w:rsidRPr="001978F4">
        <w:rPr>
          <w:sz w:val="20"/>
          <w:szCs w:val="20"/>
        </w:rPr>
        <w:t>и</w:t>
      </w:r>
      <w:r w:rsidRPr="001978F4">
        <w:rPr>
          <w:sz w:val="20"/>
          <w:szCs w:val="20"/>
        </w:rPr>
        <w:t>коррупционной экспертизы в целях выявления в них коррупциогенных факторов и их последующего устранения разработчиком а</w:t>
      </w:r>
      <w:r w:rsidRPr="001978F4">
        <w:rPr>
          <w:sz w:val="20"/>
          <w:szCs w:val="20"/>
        </w:rPr>
        <w:t>к</w:t>
      </w:r>
      <w:r w:rsidRPr="001978F4">
        <w:rPr>
          <w:sz w:val="20"/>
          <w:szCs w:val="20"/>
        </w:rPr>
        <w:t>та.</w:t>
      </w:r>
    </w:p>
    <w:p w:rsidR="004D25AD" w:rsidRPr="001978F4" w:rsidRDefault="004D25AD" w:rsidP="001978F4">
      <w:pPr>
        <w:autoSpaceDE w:val="0"/>
        <w:autoSpaceDN w:val="0"/>
        <w:adjustRightInd w:val="0"/>
        <w:ind w:firstLine="540"/>
        <w:jc w:val="both"/>
        <w:rPr>
          <w:sz w:val="20"/>
          <w:szCs w:val="20"/>
        </w:rPr>
      </w:pPr>
      <w:r w:rsidRPr="001978F4">
        <w:rPr>
          <w:sz w:val="20"/>
          <w:szCs w:val="20"/>
        </w:rPr>
        <w:t>2.10. Замечания и предложения (отзывы) Прокуратуры Тужинского района об устранении выявленных в проектах правовых актов несоответствий фед</w:t>
      </w:r>
      <w:r w:rsidRPr="001978F4">
        <w:rPr>
          <w:sz w:val="20"/>
          <w:szCs w:val="20"/>
        </w:rPr>
        <w:t>е</w:t>
      </w:r>
      <w:r w:rsidRPr="001978F4">
        <w:rPr>
          <w:sz w:val="20"/>
          <w:szCs w:val="20"/>
        </w:rPr>
        <w:t>ральным законам и законам Кировской области в течение одного рабочего дня со дня поступления направляются разработчику для согласования и принятия правового акта в соответствии с установленным п</w:t>
      </w:r>
      <w:r w:rsidRPr="001978F4">
        <w:rPr>
          <w:sz w:val="20"/>
          <w:szCs w:val="20"/>
        </w:rPr>
        <w:t>о</w:t>
      </w:r>
      <w:r w:rsidRPr="001978F4">
        <w:rPr>
          <w:sz w:val="20"/>
          <w:szCs w:val="20"/>
        </w:rPr>
        <w:t>рядком.</w:t>
      </w:r>
    </w:p>
    <w:p w:rsidR="004D25AD" w:rsidRPr="001978F4" w:rsidRDefault="004D25AD" w:rsidP="001978F4">
      <w:pPr>
        <w:autoSpaceDE w:val="0"/>
        <w:autoSpaceDN w:val="0"/>
        <w:adjustRightInd w:val="0"/>
        <w:ind w:firstLine="540"/>
        <w:jc w:val="both"/>
        <w:rPr>
          <w:sz w:val="20"/>
          <w:szCs w:val="20"/>
        </w:rPr>
      </w:pPr>
      <w:r w:rsidRPr="001978F4">
        <w:rPr>
          <w:sz w:val="20"/>
          <w:szCs w:val="20"/>
        </w:rPr>
        <w:t>2.11. Копии принятых правовых актов в течение 15 календарных дней со дня их подписания направляются ответственным должностным лицом в Прок</w:t>
      </w:r>
      <w:r w:rsidRPr="001978F4">
        <w:rPr>
          <w:sz w:val="20"/>
          <w:szCs w:val="20"/>
        </w:rPr>
        <w:t>у</w:t>
      </w:r>
      <w:r w:rsidRPr="001978F4">
        <w:rPr>
          <w:sz w:val="20"/>
          <w:szCs w:val="20"/>
        </w:rPr>
        <w:t>ратуру Тужинского района.</w:t>
      </w:r>
    </w:p>
    <w:p w:rsidR="004D25AD" w:rsidRPr="001978F4" w:rsidRDefault="004D25AD" w:rsidP="001978F4">
      <w:pPr>
        <w:autoSpaceDE w:val="0"/>
        <w:autoSpaceDN w:val="0"/>
        <w:adjustRightInd w:val="0"/>
        <w:ind w:firstLine="540"/>
        <w:jc w:val="both"/>
        <w:rPr>
          <w:sz w:val="20"/>
          <w:szCs w:val="20"/>
        </w:rPr>
      </w:pPr>
    </w:p>
    <w:p w:rsidR="004D25AD" w:rsidRPr="001978F4" w:rsidRDefault="004D25AD" w:rsidP="001978F4">
      <w:pPr>
        <w:autoSpaceDE w:val="0"/>
        <w:autoSpaceDN w:val="0"/>
        <w:adjustRightInd w:val="0"/>
        <w:jc w:val="center"/>
        <w:outlineLvl w:val="1"/>
        <w:rPr>
          <w:sz w:val="20"/>
          <w:szCs w:val="20"/>
        </w:rPr>
      </w:pPr>
      <w:r w:rsidRPr="001978F4">
        <w:rPr>
          <w:sz w:val="20"/>
          <w:szCs w:val="20"/>
        </w:rPr>
        <w:t>3. Независимая антикоррупционная экспертиза</w:t>
      </w:r>
    </w:p>
    <w:p w:rsidR="004D25AD" w:rsidRPr="001978F4" w:rsidRDefault="004D25AD" w:rsidP="001978F4">
      <w:pPr>
        <w:autoSpaceDE w:val="0"/>
        <w:autoSpaceDN w:val="0"/>
        <w:adjustRightInd w:val="0"/>
        <w:jc w:val="center"/>
        <w:rPr>
          <w:sz w:val="20"/>
          <w:szCs w:val="20"/>
        </w:rPr>
      </w:pPr>
      <w:r w:rsidRPr="001978F4">
        <w:rPr>
          <w:sz w:val="20"/>
          <w:szCs w:val="20"/>
        </w:rPr>
        <w:t>правовых актов и проектов правовых актов</w:t>
      </w:r>
    </w:p>
    <w:p w:rsidR="004D25AD" w:rsidRPr="001978F4" w:rsidRDefault="004D25AD" w:rsidP="001978F4">
      <w:pPr>
        <w:autoSpaceDE w:val="0"/>
        <w:autoSpaceDN w:val="0"/>
        <w:adjustRightInd w:val="0"/>
        <w:ind w:firstLine="540"/>
        <w:jc w:val="both"/>
        <w:rPr>
          <w:sz w:val="20"/>
          <w:szCs w:val="20"/>
        </w:rPr>
      </w:pPr>
    </w:p>
    <w:p w:rsidR="004D25AD" w:rsidRPr="001978F4" w:rsidRDefault="004D25AD" w:rsidP="001978F4">
      <w:pPr>
        <w:autoSpaceDE w:val="0"/>
        <w:autoSpaceDN w:val="0"/>
        <w:adjustRightInd w:val="0"/>
        <w:ind w:firstLine="540"/>
        <w:jc w:val="both"/>
        <w:rPr>
          <w:sz w:val="20"/>
          <w:szCs w:val="20"/>
        </w:rPr>
      </w:pPr>
      <w:r w:rsidRPr="001978F4">
        <w:rPr>
          <w:sz w:val="20"/>
          <w:szCs w:val="20"/>
        </w:rPr>
        <w:t>3.1. Независимая антикоррупционная экспертиза проводится юридическими лицами и физическими лицами, аккредитованными Министерством юст</w:t>
      </w:r>
      <w:r w:rsidRPr="001978F4">
        <w:rPr>
          <w:sz w:val="20"/>
          <w:szCs w:val="20"/>
        </w:rPr>
        <w:t>и</w:t>
      </w:r>
      <w:r w:rsidRPr="001978F4">
        <w:rPr>
          <w:sz w:val="20"/>
          <w:szCs w:val="20"/>
        </w:rPr>
        <w:t>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 в соответствии с методикой в порядке, уст</w:t>
      </w:r>
      <w:r w:rsidRPr="001978F4">
        <w:rPr>
          <w:sz w:val="20"/>
          <w:szCs w:val="20"/>
        </w:rPr>
        <w:t>а</w:t>
      </w:r>
      <w:r w:rsidRPr="001978F4">
        <w:rPr>
          <w:sz w:val="20"/>
          <w:szCs w:val="20"/>
        </w:rPr>
        <w:t xml:space="preserve">новленном </w:t>
      </w:r>
      <w:hyperlink r:id="rId17" w:history="1">
        <w:r w:rsidRPr="001978F4">
          <w:rPr>
            <w:sz w:val="20"/>
            <w:szCs w:val="20"/>
          </w:rPr>
          <w:t>Правилами</w:t>
        </w:r>
      </w:hyperlink>
      <w:r w:rsidRPr="001978F4">
        <w:rPr>
          <w:sz w:val="20"/>
          <w:szCs w:val="20"/>
        </w:rPr>
        <w:t xml:space="preserve"> проведения антикоррупционной экспертизы нормативных правовых актов и проектов нормативных правовых актов, утвержденными постановлением Правител</w:t>
      </w:r>
      <w:r w:rsidRPr="001978F4">
        <w:rPr>
          <w:sz w:val="20"/>
          <w:szCs w:val="20"/>
        </w:rPr>
        <w:t>ь</w:t>
      </w:r>
      <w:r w:rsidRPr="001978F4">
        <w:rPr>
          <w:sz w:val="20"/>
          <w:szCs w:val="20"/>
        </w:rPr>
        <w:t>ства Российской Федерации № 96.</w:t>
      </w:r>
    </w:p>
    <w:p w:rsidR="004D25AD" w:rsidRPr="001978F4" w:rsidRDefault="004D25AD" w:rsidP="001978F4">
      <w:pPr>
        <w:autoSpaceDE w:val="0"/>
        <w:autoSpaceDN w:val="0"/>
        <w:adjustRightInd w:val="0"/>
        <w:ind w:firstLine="540"/>
        <w:jc w:val="both"/>
        <w:rPr>
          <w:sz w:val="20"/>
          <w:szCs w:val="20"/>
        </w:rPr>
      </w:pPr>
      <w:r w:rsidRPr="001978F4">
        <w:rPr>
          <w:sz w:val="20"/>
          <w:szCs w:val="20"/>
        </w:rPr>
        <w:t>3.2. Финансирование расходов на проведение независимой антикоррупционной экспе</w:t>
      </w:r>
      <w:r w:rsidRPr="001978F4">
        <w:rPr>
          <w:sz w:val="20"/>
          <w:szCs w:val="20"/>
        </w:rPr>
        <w:t>р</w:t>
      </w:r>
      <w:r w:rsidRPr="001978F4">
        <w:rPr>
          <w:sz w:val="20"/>
          <w:szCs w:val="20"/>
        </w:rPr>
        <w:t>тизы осуществляется ее инициатором за счет собственных средств.</w:t>
      </w:r>
    </w:p>
    <w:p w:rsidR="004D25AD" w:rsidRPr="001978F4" w:rsidRDefault="004D25AD" w:rsidP="001978F4">
      <w:pPr>
        <w:autoSpaceDE w:val="0"/>
        <w:autoSpaceDN w:val="0"/>
        <w:adjustRightInd w:val="0"/>
        <w:ind w:firstLine="540"/>
        <w:jc w:val="both"/>
        <w:rPr>
          <w:sz w:val="20"/>
          <w:szCs w:val="20"/>
        </w:rPr>
      </w:pPr>
      <w:r w:rsidRPr="001978F4">
        <w:rPr>
          <w:sz w:val="20"/>
          <w:szCs w:val="20"/>
        </w:rPr>
        <w:t>3.3. Заключение, составленное по результатам независимой антикоррупционной экспертизы, направляется в орган местного самоуправления по почте, в виде электронного д</w:t>
      </w:r>
      <w:r w:rsidRPr="001978F4">
        <w:rPr>
          <w:sz w:val="20"/>
          <w:szCs w:val="20"/>
        </w:rPr>
        <w:t>о</w:t>
      </w:r>
      <w:r w:rsidRPr="001978F4">
        <w:rPr>
          <w:sz w:val="20"/>
          <w:szCs w:val="20"/>
        </w:rPr>
        <w:t>кумента по электронной почте или иным способом.</w:t>
      </w:r>
    </w:p>
    <w:p w:rsidR="004D25AD" w:rsidRPr="001978F4" w:rsidRDefault="004D25AD" w:rsidP="001978F4">
      <w:pPr>
        <w:autoSpaceDE w:val="0"/>
        <w:autoSpaceDN w:val="0"/>
        <w:adjustRightInd w:val="0"/>
        <w:ind w:firstLine="540"/>
        <w:jc w:val="both"/>
        <w:rPr>
          <w:sz w:val="20"/>
          <w:szCs w:val="20"/>
        </w:rPr>
      </w:pPr>
      <w:r w:rsidRPr="001978F4">
        <w:rPr>
          <w:sz w:val="20"/>
          <w:szCs w:val="20"/>
        </w:rPr>
        <w:t>3.4. Заключение по результатам независимой антикоррупционной экспертизы носит рекомендательный характер и подлежит обязательному рассмотрению органом местного самоуправления, которому оно направлено, в тридц</w:t>
      </w:r>
      <w:r w:rsidRPr="001978F4">
        <w:rPr>
          <w:sz w:val="20"/>
          <w:szCs w:val="20"/>
        </w:rPr>
        <w:t>а</w:t>
      </w:r>
      <w:r w:rsidRPr="001978F4">
        <w:rPr>
          <w:sz w:val="20"/>
          <w:szCs w:val="20"/>
        </w:rPr>
        <w:t>тидневный срок со дня его получения. По результатам рассмотрения гражданину или организации, проводившим независимую экспертизу, направляется м</w:t>
      </w:r>
      <w:r w:rsidRPr="001978F4">
        <w:rPr>
          <w:sz w:val="20"/>
          <w:szCs w:val="20"/>
        </w:rPr>
        <w:t>о</w:t>
      </w:r>
      <w:r w:rsidRPr="001978F4">
        <w:rPr>
          <w:sz w:val="20"/>
          <w:szCs w:val="20"/>
        </w:rPr>
        <w:t>тивированный ответ.</w:t>
      </w:r>
    </w:p>
    <w:p w:rsidR="004D25AD" w:rsidRPr="001978F4" w:rsidRDefault="004D25AD" w:rsidP="001978F4">
      <w:pPr>
        <w:autoSpaceDE w:val="0"/>
        <w:autoSpaceDN w:val="0"/>
        <w:adjustRightInd w:val="0"/>
        <w:jc w:val="both"/>
        <w:rPr>
          <w:sz w:val="20"/>
          <w:szCs w:val="20"/>
        </w:rPr>
      </w:pPr>
    </w:p>
    <w:p w:rsidR="004D25AD" w:rsidRPr="001978F4" w:rsidRDefault="004D25AD" w:rsidP="001978F4">
      <w:pPr>
        <w:autoSpaceDE w:val="0"/>
        <w:autoSpaceDN w:val="0"/>
        <w:adjustRightInd w:val="0"/>
        <w:jc w:val="right"/>
        <w:outlineLvl w:val="1"/>
        <w:rPr>
          <w:sz w:val="20"/>
          <w:szCs w:val="20"/>
        </w:rPr>
      </w:pPr>
    </w:p>
    <w:p w:rsidR="001978F4" w:rsidRDefault="001978F4" w:rsidP="001978F4">
      <w:pPr>
        <w:autoSpaceDE w:val="0"/>
        <w:autoSpaceDN w:val="0"/>
        <w:adjustRightInd w:val="0"/>
        <w:jc w:val="right"/>
        <w:outlineLvl w:val="1"/>
        <w:rPr>
          <w:sz w:val="20"/>
          <w:szCs w:val="20"/>
        </w:rPr>
      </w:pPr>
    </w:p>
    <w:p w:rsidR="001978F4" w:rsidRDefault="001978F4" w:rsidP="001978F4">
      <w:pPr>
        <w:autoSpaceDE w:val="0"/>
        <w:autoSpaceDN w:val="0"/>
        <w:adjustRightInd w:val="0"/>
        <w:jc w:val="right"/>
        <w:outlineLvl w:val="1"/>
        <w:rPr>
          <w:sz w:val="20"/>
          <w:szCs w:val="20"/>
        </w:rPr>
      </w:pPr>
    </w:p>
    <w:p w:rsidR="001978F4" w:rsidRDefault="001978F4" w:rsidP="001978F4">
      <w:pPr>
        <w:autoSpaceDE w:val="0"/>
        <w:autoSpaceDN w:val="0"/>
        <w:adjustRightInd w:val="0"/>
        <w:jc w:val="right"/>
        <w:outlineLvl w:val="1"/>
        <w:rPr>
          <w:sz w:val="20"/>
          <w:szCs w:val="20"/>
        </w:rPr>
      </w:pPr>
    </w:p>
    <w:p w:rsidR="001978F4" w:rsidRDefault="001978F4" w:rsidP="001978F4">
      <w:pPr>
        <w:autoSpaceDE w:val="0"/>
        <w:autoSpaceDN w:val="0"/>
        <w:adjustRightInd w:val="0"/>
        <w:jc w:val="right"/>
        <w:outlineLvl w:val="1"/>
        <w:rPr>
          <w:sz w:val="20"/>
          <w:szCs w:val="20"/>
        </w:rPr>
      </w:pPr>
    </w:p>
    <w:p w:rsidR="004D25AD" w:rsidRPr="001978F4" w:rsidRDefault="004D25AD" w:rsidP="001978F4">
      <w:pPr>
        <w:autoSpaceDE w:val="0"/>
        <w:autoSpaceDN w:val="0"/>
        <w:adjustRightInd w:val="0"/>
        <w:jc w:val="right"/>
        <w:outlineLvl w:val="1"/>
        <w:rPr>
          <w:sz w:val="20"/>
          <w:szCs w:val="20"/>
        </w:rPr>
      </w:pPr>
      <w:r w:rsidRPr="001978F4">
        <w:rPr>
          <w:sz w:val="20"/>
          <w:szCs w:val="20"/>
        </w:rPr>
        <w:t>Приложение N 1</w:t>
      </w:r>
    </w:p>
    <w:p w:rsidR="004D25AD" w:rsidRPr="001978F4" w:rsidRDefault="004D25AD" w:rsidP="001978F4">
      <w:pPr>
        <w:autoSpaceDE w:val="0"/>
        <w:autoSpaceDN w:val="0"/>
        <w:adjustRightInd w:val="0"/>
        <w:jc w:val="right"/>
        <w:rPr>
          <w:sz w:val="20"/>
          <w:szCs w:val="20"/>
        </w:rPr>
      </w:pPr>
      <w:r w:rsidRPr="001978F4">
        <w:rPr>
          <w:sz w:val="20"/>
          <w:szCs w:val="20"/>
        </w:rPr>
        <w:t>к Порядку</w:t>
      </w:r>
    </w:p>
    <w:p w:rsidR="004D25AD" w:rsidRPr="001978F4" w:rsidRDefault="004D25AD" w:rsidP="001978F4">
      <w:pPr>
        <w:autoSpaceDE w:val="0"/>
        <w:autoSpaceDN w:val="0"/>
        <w:adjustRightInd w:val="0"/>
        <w:jc w:val="center"/>
        <w:rPr>
          <w:b/>
          <w:sz w:val="20"/>
          <w:szCs w:val="20"/>
        </w:rPr>
      </w:pPr>
      <w:bookmarkStart w:id="0" w:name="Par73"/>
      <w:bookmarkEnd w:id="0"/>
      <w:r w:rsidRPr="001978F4">
        <w:rPr>
          <w:b/>
          <w:sz w:val="20"/>
          <w:szCs w:val="20"/>
        </w:rPr>
        <w:t>ЗАКЛЮЧЕНИЕ</w:t>
      </w:r>
    </w:p>
    <w:p w:rsidR="004D25AD" w:rsidRPr="001978F4" w:rsidRDefault="004D25AD" w:rsidP="001978F4">
      <w:pPr>
        <w:autoSpaceDE w:val="0"/>
        <w:autoSpaceDN w:val="0"/>
        <w:adjustRightInd w:val="0"/>
        <w:jc w:val="center"/>
        <w:rPr>
          <w:sz w:val="20"/>
          <w:szCs w:val="20"/>
        </w:rPr>
      </w:pPr>
      <w:r w:rsidRPr="001978F4">
        <w:rPr>
          <w:sz w:val="20"/>
          <w:szCs w:val="20"/>
        </w:rPr>
        <w:t>по результатам проведения антикоррупционной экспертизы</w:t>
      </w:r>
    </w:p>
    <w:p w:rsidR="004D25AD" w:rsidRPr="001978F4" w:rsidRDefault="004D25AD" w:rsidP="001978F4">
      <w:pPr>
        <w:autoSpaceDE w:val="0"/>
        <w:autoSpaceDN w:val="0"/>
        <w:adjustRightInd w:val="0"/>
        <w:jc w:val="center"/>
        <w:rPr>
          <w:sz w:val="20"/>
          <w:szCs w:val="20"/>
        </w:rPr>
      </w:pPr>
      <w:r w:rsidRPr="001978F4">
        <w:rPr>
          <w:sz w:val="20"/>
          <w:szCs w:val="20"/>
        </w:rPr>
        <w:t>________________________________________________________</w:t>
      </w:r>
    </w:p>
    <w:p w:rsidR="004D25AD" w:rsidRPr="001978F4" w:rsidRDefault="004D25AD" w:rsidP="001978F4">
      <w:pPr>
        <w:autoSpaceDE w:val="0"/>
        <w:autoSpaceDN w:val="0"/>
        <w:adjustRightInd w:val="0"/>
        <w:jc w:val="center"/>
        <w:rPr>
          <w:sz w:val="20"/>
          <w:szCs w:val="20"/>
        </w:rPr>
      </w:pPr>
      <w:r w:rsidRPr="001978F4">
        <w:rPr>
          <w:sz w:val="20"/>
          <w:szCs w:val="20"/>
        </w:rPr>
        <w:t>(наименование нормативного правового акта, его проекта</w:t>
      </w:r>
    </w:p>
    <w:p w:rsidR="004D25AD" w:rsidRPr="001978F4" w:rsidRDefault="004D25AD" w:rsidP="001978F4">
      <w:pPr>
        <w:autoSpaceDE w:val="0"/>
        <w:autoSpaceDN w:val="0"/>
        <w:adjustRightInd w:val="0"/>
        <w:jc w:val="center"/>
        <w:rPr>
          <w:sz w:val="20"/>
          <w:szCs w:val="20"/>
        </w:rPr>
      </w:pPr>
      <w:r w:rsidRPr="001978F4">
        <w:rPr>
          <w:sz w:val="20"/>
          <w:szCs w:val="20"/>
        </w:rPr>
        <w:t>или иного документа)</w:t>
      </w:r>
    </w:p>
    <w:p w:rsidR="004D25AD" w:rsidRPr="001978F4" w:rsidRDefault="004D25AD" w:rsidP="001978F4">
      <w:pPr>
        <w:autoSpaceDE w:val="0"/>
        <w:autoSpaceDN w:val="0"/>
        <w:adjustRightInd w:val="0"/>
        <w:jc w:val="both"/>
        <w:rPr>
          <w:sz w:val="20"/>
          <w:szCs w:val="20"/>
        </w:rPr>
      </w:pPr>
    </w:p>
    <w:p w:rsidR="004D25AD" w:rsidRPr="001978F4" w:rsidRDefault="004D25AD" w:rsidP="001978F4">
      <w:pPr>
        <w:autoSpaceDE w:val="0"/>
        <w:autoSpaceDN w:val="0"/>
        <w:adjustRightInd w:val="0"/>
        <w:ind w:firstLine="708"/>
        <w:jc w:val="both"/>
        <w:rPr>
          <w:sz w:val="20"/>
          <w:szCs w:val="20"/>
        </w:rPr>
      </w:pPr>
      <w:r w:rsidRPr="001978F4">
        <w:rPr>
          <w:sz w:val="20"/>
          <w:szCs w:val="20"/>
        </w:rPr>
        <w:t xml:space="preserve">В соответствии с </w:t>
      </w:r>
      <w:r w:rsidRPr="001978F4">
        <w:rPr>
          <w:color w:val="0000FF"/>
          <w:sz w:val="20"/>
          <w:szCs w:val="20"/>
        </w:rPr>
        <w:t>частью 4 статьи 3</w:t>
      </w:r>
      <w:r w:rsidRPr="001978F4">
        <w:rPr>
          <w:sz w:val="20"/>
          <w:szCs w:val="20"/>
        </w:rPr>
        <w:t xml:space="preserve"> Федерального закона от 17.07.2009      №172-ФЗ «Об антикоррупционной экспертизе нормативных правовых актов и проектов нормативных правовых актов», </w:t>
      </w:r>
      <w:r w:rsidRPr="001978F4">
        <w:rPr>
          <w:color w:val="0000FF"/>
          <w:sz w:val="20"/>
          <w:szCs w:val="20"/>
        </w:rPr>
        <w:t>статьей 6</w:t>
      </w:r>
      <w:r w:rsidRPr="001978F4">
        <w:rPr>
          <w:sz w:val="20"/>
          <w:szCs w:val="20"/>
        </w:rPr>
        <w:t xml:space="preserve"> Федерального закона от 25.12.2008        № 273-ФЗ "О противодействии коррупции» и Порядком проведения антикоррупционной экспертизы муниципал</w:t>
      </w:r>
      <w:r w:rsidRPr="001978F4">
        <w:rPr>
          <w:sz w:val="20"/>
          <w:szCs w:val="20"/>
        </w:rPr>
        <w:t>ь</w:t>
      </w:r>
      <w:r w:rsidRPr="001978F4">
        <w:rPr>
          <w:sz w:val="20"/>
          <w:szCs w:val="20"/>
        </w:rPr>
        <w:t>ных нормативных правовых актов Тужинской районной Думы отделом юридического обеспечения админ</w:t>
      </w:r>
      <w:r w:rsidRPr="001978F4">
        <w:rPr>
          <w:sz w:val="20"/>
          <w:szCs w:val="20"/>
        </w:rPr>
        <w:t>и</w:t>
      </w:r>
      <w:r w:rsidRPr="001978F4">
        <w:rPr>
          <w:sz w:val="20"/>
          <w:szCs w:val="20"/>
        </w:rPr>
        <w:t>страции Тужиского муниципального района проведена антикоррупционная экспе</w:t>
      </w:r>
      <w:r w:rsidRPr="001978F4">
        <w:rPr>
          <w:sz w:val="20"/>
          <w:szCs w:val="20"/>
        </w:rPr>
        <w:t>р</w:t>
      </w:r>
      <w:r w:rsidRPr="001978F4">
        <w:rPr>
          <w:sz w:val="20"/>
          <w:szCs w:val="20"/>
        </w:rPr>
        <w:t>тиза</w:t>
      </w:r>
    </w:p>
    <w:p w:rsidR="004D25AD" w:rsidRPr="001978F4" w:rsidRDefault="004D25AD" w:rsidP="001978F4">
      <w:pPr>
        <w:autoSpaceDE w:val="0"/>
        <w:autoSpaceDN w:val="0"/>
        <w:adjustRightInd w:val="0"/>
        <w:jc w:val="both"/>
        <w:rPr>
          <w:sz w:val="20"/>
          <w:szCs w:val="20"/>
        </w:rPr>
      </w:pPr>
      <w:r w:rsidRPr="001978F4">
        <w:rPr>
          <w:sz w:val="20"/>
          <w:szCs w:val="20"/>
        </w:rPr>
        <w:t>____________________________________________________________________</w:t>
      </w:r>
    </w:p>
    <w:p w:rsidR="004D25AD" w:rsidRPr="001978F4" w:rsidRDefault="004D25AD" w:rsidP="001978F4">
      <w:pPr>
        <w:autoSpaceDE w:val="0"/>
        <w:autoSpaceDN w:val="0"/>
        <w:adjustRightInd w:val="0"/>
        <w:jc w:val="both"/>
        <w:rPr>
          <w:sz w:val="20"/>
          <w:szCs w:val="20"/>
        </w:rPr>
      </w:pPr>
      <w:r w:rsidRPr="001978F4">
        <w:rPr>
          <w:sz w:val="20"/>
          <w:szCs w:val="20"/>
        </w:rPr>
        <w:t>(наименование нормативного правового акта, его проекта или иного документа)</w:t>
      </w:r>
    </w:p>
    <w:p w:rsidR="004D25AD" w:rsidRPr="001978F4" w:rsidRDefault="004D25AD" w:rsidP="001978F4">
      <w:pPr>
        <w:autoSpaceDE w:val="0"/>
        <w:autoSpaceDN w:val="0"/>
        <w:adjustRightInd w:val="0"/>
        <w:jc w:val="both"/>
        <w:rPr>
          <w:sz w:val="20"/>
          <w:szCs w:val="20"/>
        </w:rPr>
      </w:pPr>
    </w:p>
    <w:p w:rsidR="004D25AD" w:rsidRPr="001978F4" w:rsidRDefault="004D25AD" w:rsidP="001978F4">
      <w:pPr>
        <w:autoSpaceDE w:val="0"/>
        <w:autoSpaceDN w:val="0"/>
        <w:adjustRightInd w:val="0"/>
        <w:ind w:firstLine="708"/>
        <w:jc w:val="both"/>
        <w:rPr>
          <w:sz w:val="20"/>
          <w:szCs w:val="20"/>
        </w:rPr>
      </w:pPr>
      <w:r w:rsidRPr="001978F4">
        <w:rPr>
          <w:sz w:val="20"/>
          <w:szCs w:val="20"/>
        </w:rPr>
        <w:t>Вариант 1:</w:t>
      </w:r>
    </w:p>
    <w:p w:rsidR="004D25AD" w:rsidRPr="001978F4" w:rsidRDefault="004D25AD" w:rsidP="001978F4">
      <w:pPr>
        <w:autoSpaceDE w:val="0"/>
        <w:autoSpaceDN w:val="0"/>
        <w:adjustRightInd w:val="0"/>
        <w:jc w:val="both"/>
        <w:rPr>
          <w:sz w:val="20"/>
          <w:szCs w:val="20"/>
        </w:rPr>
      </w:pPr>
      <w:r w:rsidRPr="001978F4">
        <w:rPr>
          <w:sz w:val="20"/>
          <w:szCs w:val="20"/>
        </w:rPr>
        <w:t>В представленном НПА/ проекте НПА коррупциогенные факторы не выявл</w:t>
      </w:r>
      <w:r w:rsidRPr="001978F4">
        <w:rPr>
          <w:sz w:val="20"/>
          <w:szCs w:val="20"/>
        </w:rPr>
        <w:t>е</w:t>
      </w:r>
      <w:r w:rsidRPr="001978F4">
        <w:rPr>
          <w:sz w:val="20"/>
          <w:szCs w:val="20"/>
        </w:rPr>
        <w:t>ны.</w:t>
      </w:r>
    </w:p>
    <w:p w:rsidR="004D25AD" w:rsidRPr="001978F4" w:rsidRDefault="004D25AD" w:rsidP="001978F4">
      <w:pPr>
        <w:autoSpaceDE w:val="0"/>
        <w:autoSpaceDN w:val="0"/>
        <w:adjustRightInd w:val="0"/>
        <w:jc w:val="both"/>
        <w:rPr>
          <w:sz w:val="20"/>
          <w:szCs w:val="20"/>
        </w:rPr>
      </w:pPr>
    </w:p>
    <w:p w:rsidR="004D25AD" w:rsidRPr="001978F4" w:rsidRDefault="004D25AD" w:rsidP="001978F4">
      <w:pPr>
        <w:autoSpaceDE w:val="0"/>
        <w:autoSpaceDN w:val="0"/>
        <w:adjustRightInd w:val="0"/>
        <w:ind w:firstLine="708"/>
        <w:jc w:val="both"/>
        <w:rPr>
          <w:sz w:val="20"/>
          <w:szCs w:val="20"/>
        </w:rPr>
      </w:pPr>
      <w:r w:rsidRPr="001978F4">
        <w:rPr>
          <w:sz w:val="20"/>
          <w:szCs w:val="20"/>
        </w:rPr>
        <w:t>Вариант 2:</w:t>
      </w:r>
    </w:p>
    <w:p w:rsidR="004D25AD" w:rsidRPr="001978F4" w:rsidRDefault="004D25AD" w:rsidP="001978F4">
      <w:pPr>
        <w:autoSpaceDE w:val="0"/>
        <w:autoSpaceDN w:val="0"/>
        <w:adjustRightInd w:val="0"/>
        <w:jc w:val="both"/>
        <w:rPr>
          <w:sz w:val="20"/>
          <w:szCs w:val="20"/>
        </w:rPr>
      </w:pPr>
      <w:r w:rsidRPr="001978F4">
        <w:rPr>
          <w:sz w:val="20"/>
          <w:szCs w:val="20"/>
        </w:rPr>
        <w:t xml:space="preserve">В представленном НПА/ проекте НПА выявлены коррупциогенные факторы </w:t>
      </w:r>
      <w:r w:rsidRPr="001978F4">
        <w:rPr>
          <w:color w:val="0000FF"/>
          <w:sz w:val="20"/>
          <w:szCs w:val="20"/>
        </w:rPr>
        <w:t>&lt;1&gt;</w:t>
      </w:r>
      <w:r w:rsidRPr="001978F4">
        <w:rPr>
          <w:sz w:val="20"/>
          <w:szCs w:val="20"/>
        </w:rPr>
        <w:t>.</w:t>
      </w:r>
    </w:p>
    <w:p w:rsidR="004D25AD" w:rsidRPr="001978F4" w:rsidRDefault="004D25AD" w:rsidP="001978F4">
      <w:pPr>
        <w:autoSpaceDE w:val="0"/>
        <w:autoSpaceDN w:val="0"/>
        <w:adjustRightInd w:val="0"/>
        <w:jc w:val="both"/>
        <w:rPr>
          <w:sz w:val="20"/>
          <w:szCs w:val="20"/>
        </w:rPr>
      </w:pPr>
      <w:r w:rsidRPr="001978F4">
        <w:rPr>
          <w:sz w:val="20"/>
          <w:szCs w:val="20"/>
        </w:rPr>
        <w:t>В целях устранения выявленных коррупциогенных факторов предлагается</w:t>
      </w:r>
    </w:p>
    <w:p w:rsidR="004D25AD" w:rsidRPr="001978F4" w:rsidRDefault="004D25AD" w:rsidP="001978F4">
      <w:pPr>
        <w:autoSpaceDE w:val="0"/>
        <w:autoSpaceDN w:val="0"/>
        <w:adjustRightInd w:val="0"/>
        <w:jc w:val="both"/>
        <w:rPr>
          <w:sz w:val="20"/>
          <w:szCs w:val="20"/>
        </w:rPr>
      </w:pPr>
      <w:r w:rsidRPr="001978F4">
        <w:rPr>
          <w:sz w:val="20"/>
          <w:szCs w:val="20"/>
        </w:rPr>
        <w:t xml:space="preserve">____________________________________________ </w:t>
      </w:r>
    </w:p>
    <w:p w:rsidR="004D25AD" w:rsidRPr="001978F4" w:rsidRDefault="004D25AD" w:rsidP="001978F4">
      <w:pPr>
        <w:autoSpaceDE w:val="0"/>
        <w:autoSpaceDN w:val="0"/>
        <w:adjustRightInd w:val="0"/>
        <w:jc w:val="both"/>
        <w:rPr>
          <w:sz w:val="20"/>
          <w:szCs w:val="20"/>
        </w:rPr>
      </w:pPr>
      <w:r w:rsidRPr="001978F4">
        <w:rPr>
          <w:sz w:val="20"/>
          <w:szCs w:val="20"/>
        </w:rPr>
        <w:t>(указывается способ устранения коррупциогенных факторов: исключения из текста докуме</w:t>
      </w:r>
      <w:r w:rsidRPr="001978F4">
        <w:rPr>
          <w:sz w:val="20"/>
          <w:szCs w:val="20"/>
        </w:rPr>
        <w:t>н</w:t>
      </w:r>
      <w:r w:rsidRPr="001978F4">
        <w:rPr>
          <w:sz w:val="20"/>
          <w:szCs w:val="20"/>
        </w:rPr>
        <w:t>та, изложение его в другой редакции, внесение иных изменений в текст рассматриваемого документа либо в иной документ или иной способ устранения коррупциогенных факт</w:t>
      </w:r>
      <w:r w:rsidRPr="001978F4">
        <w:rPr>
          <w:sz w:val="20"/>
          <w:szCs w:val="20"/>
        </w:rPr>
        <w:t>о</w:t>
      </w:r>
      <w:r w:rsidRPr="001978F4">
        <w:rPr>
          <w:sz w:val="20"/>
          <w:szCs w:val="20"/>
        </w:rPr>
        <w:t>ров).</w:t>
      </w:r>
    </w:p>
    <w:p w:rsidR="004D25AD" w:rsidRPr="001978F4" w:rsidRDefault="004D25AD" w:rsidP="001978F4">
      <w:pPr>
        <w:autoSpaceDE w:val="0"/>
        <w:autoSpaceDN w:val="0"/>
        <w:adjustRightInd w:val="0"/>
        <w:jc w:val="both"/>
        <w:rPr>
          <w:sz w:val="20"/>
          <w:szCs w:val="20"/>
        </w:rPr>
      </w:pPr>
    </w:p>
    <w:p w:rsidR="004D25AD" w:rsidRPr="001978F4" w:rsidRDefault="004D25AD" w:rsidP="001978F4">
      <w:pPr>
        <w:autoSpaceDE w:val="0"/>
        <w:autoSpaceDN w:val="0"/>
        <w:adjustRightInd w:val="0"/>
        <w:jc w:val="both"/>
        <w:rPr>
          <w:sz w:val="20"/>
          <w:szCs w:val="20"/>
        </w:rPr>
      </w:pPr>
      <w:r w:rsidRPr="001978F4">
        <w:rPr>
          <w:sz w:val="20"/>
          <w:szCs w:val="20"/>
        </w:rPr>
        <w:t>_____________________         _____________         ___________________________</w:t>
      </w:r>
    </w:p>
    <w:p w:rsidR="004D25AD" w:rsidRPr="001978F4" w:rsidRDefault="004D25AD" w:rsidP="001978F4">
      <w:pPr>
        <w:autoSpaceDE w:val="0"/>
        <w:autoSpaceDN w:val="0"/>
        <w:adjustRightInd w:val="0"/>
        <w:jc w:val="both"/>
        <w:rPr>
          <w:sz w:val="20"/>
          <w:szCs w:val="20"/>
        </w:rPr>
      </w:pPr>
      <w:r w:rsidRPr="001978F4">
        <w:rPr>
          <w:sz w:val="20"/>
          <w:szCs w:val="20"/>
        </w:rPr>
        <w:t>(наименование должности)          (подпись)                      (инициалы, ф</w:t>
      </w:r>
      <w:r w:rsidRPr="001978F4">
        <w:rPr>
          <w:sz w:val="20"/>
          <w:szCs w:val="20"/>
        </w:rPr>
        <w:t>а</w:t>
      </w:r>
      <w:r w:rsidRPr="001978F4">
        <w:rPr>
          <w:sz w:val="20"/>
          <w:szCs w:val="20"/>
        </w:rPr>
        <w:t>милия)</w:t>
      </w:r>
    </w:p>
    <w:p w:rsidR="004D25AD" w:rsidRPr="001978F4" w:rsidRDefault="004D25AD" w:rsidP="001978F4">
      <w:pPr>
        <w:autoSpaceDE w:val="0"/>
        <w:autoSpaceDN w:val="0"/>
        <w:adjustRightInd w:val="0"/>
        <w:jc w:val="both"/>
        <w:rPr>
          <w:sz w:val="20"/>
          <w:szCs w:val="20"/>
        </w:rPr>
      </w:pPr>
    </w:p>
    <w:p w:rsidR="004D25AD" w:rsidRPr="001978F4" w:rsidRDefault="004D25AD" w:rsidP="001978F4">
      <w:pPr>
        <w:autoSpaceDE w:val="0"/>
        <w:autoSpaceDN w:val="0"/>
        <w:adjustRightInd w:val="0"/>
        <w:ind w:firstLine="540"/>
        <w:jc w:val="both"/>
        <w:rPr>
          <w:sz w:val="20"/>
          <w:szCs w:val="20"/>
        </w:rPr>
      </w:pPr>
      <w:r w:rsidRPr="001978F4">
        <w:rPr>
          <w:sz w:val="20"/>
          <w:szCs w:val="20"/>
        </w:rPr>
        <w:t>--------------------------------</w:t>
      </w:r>
    </w:p>
    <w:p w:rsidR="004D25AD" w:rsidRPr="001978F4" w:rsidRDefault="004D25AD" w:rsidP="001978F4">
      <w:pPr>
        <w:autoSpaceDE w:val="0"/>
        <w:autoSpaceDN w:val="0"/>
        <w:adjustRightInd w:val="0"/>
        <w:ind w:firstLine="540"/>
        <w:jc w:val="both"/>
        <w:rPr>
          <w:sz w:val="20"/>
          <w:szCs w:val="20"/>
        </w:rPr>
      </w:pPr>
      <w:bookmarkStart w:id="1" w:name="Par42"/>
      <w:bookmarkEnd w:id="1"/>
      <w:r w:rsidRPr="001978F4">
        <w:rPr>
          <w:sz w:val="20"/>
          <w:szCs w:val="20"/>
        </w:rPr>
        <w:t>&lt;1&gt; Отражаются все положения нормативного правового акта, его проекта или иного документа, в которых выявлены коррупциогенные факторы, с указанием его структурных единиц (разделов, глав, статей, частей, пунктов, по</w:t>
      </w:r>
      <w:r w:rsidRPr="001978F4">
        <w:rPr>
          <w:sz w:val="20"/>
          <w:szCs w:val="20"/>
        </w:rPr>
        <w:t>д</w:t>
      </w:r>
      <w:r w:rsidRPr="001978F4">
        <w:rPr>
          <w:sz w:val="20"/>
          <w:szCs w:val="20"/>
        </w:rPr>
        <w:t xml:space="preserve">пунктов, абзацев) и соответствующих коррупциогенных факторов со ссылкой на положения </w:t>
      </w:r>
      <w:r w:rsidRPr="001978F4">
        <w:rPr>
          <w:color w:val="0000FF"/>
          <w:sz w:val="20"/>
          <w:szCs w:val="20"/>
        </w:rPr>
        <w:t>методики</w:t>
      </w:r>
      <w:r w:rsidRPr="001978F4">
        <w:rPr>
          <w:sz w:val="20"/>
          <w:szCs w:val="20"/>
        </w:rPr>
        <w:t>, утвержденной постановлением Правительства Росси</w:t>
      </w:r>
      <w:r w:rsidRPr="001978F4">
        <w:rPr>
          <w:sz w:val="20"/>
          <w:szCs w:val="20"/>
        </w:rPr>
        <w:t>й</w:t>
      </w:r>
      <w:r w:rsidRPr="001978F4">
        <w:rPr>
          <w:sz w:val="20"/>
          <w:szCs w:val="20"/>
        </w:rPr>
        <w:t>ской Федерации от 26 февраля 2010 г. N 96.</w:t>
      </w:r>
    </w:p>
    <w:p w:rsidR="00537CAD" w:rsidRPr="001978F4" w:rsidRDefault="00537CAD" w:rsidP="001978F4">
      <w:pPr>
        <w:autoSpaceDE w:val="0"/>
        <w:ind w:right="-1"/>
        <w:rPr>
          <w:sz w:val="20"/>
          <w:szCs w:val="20"/>
        </w:rPr>
      </w:pPr>
    </w:p>
    <w:p w:rsidR="004D25AD" w:rsidRPr="001978F4" w:rsidRDefault="004D25AD" w:rsidP="001978F4">
      <w:pPr>
        <w:jc w:val="center"/>
        <w:rPr>
          <w:b/>
          <w:sz w:val="20"/>
          <w:szCs w:val="20"/>
        </w:rPr>
      </w:pPr>
      <w:r w:rsidRPr="001978F4">
        <w:rPr>
          <w:b/>
          <w:sz w:val="20"/>
          <w:szCs w:val="20"/>
        </w:rPr>
        <w:t>ТУЖИНСКАЯ РАЙОННАЯ ДУМА</w:t>
      </w:r>
    </w:p>
    <w:p w:rsidR="004D25AD" w:rsidRPr="001978F4" w:rsidRDefault="004D25AD" w:rsidP="001978F4">
      <w:pPr>
        <w:jc w:val="center"/>
        <w:rPr>
          <w:b/>
          <w:sz w:val="20"/>
          <w:szCs w:val="20"/>
        </w:rPr>
      </w:pPr>
      <w:r w:rsidRPr="001978F4">
        <w:rPr>
          <w:b/>
          <w:sz w:val="20"/>
          <w:szCs w:val="20"/>
        </w:rPr>
        <w:t>КИРОВСКОЙ ОБЛАСТИ</w:t>
      </w:r>
    </w:p>
    <w:p w:rsidR="004D25AD" w:rsidRPr="001978F4" w:rsidRDefault="004D25AD" w:rsidP="001978F4">
      <w:pPr>
        <w:jc w:val="center"/>
        <w:rPr>
          <w:b/>
          <w:sz w:val="20"/>
          <w:szCs w:val="20"/>
        </w:rPr>
      </w:pPr>
    </w:p>
    <w:p w:rsidR="004D25AD" w:rsidRPr="001978F4" w:rsidRDefault="004D25AD" w:rsidP="001978F4">
      <w:pPr>
        <w:jc w:val="center"/>
        <w:rPr>
          <w:b/>
          <w:sz w:val="20"/>
          <w:szCs w:val="20"/>
        </w:rPr>
      </w:pPr>
      <w:r w:rsidRPr="001978F4">
        <w:rPr>
          <w:b/>
          <w:sz w:val="20"/>
          <w:szCs w:val="20"/>
        </w:rPr>
        <w:t>РЕШЕНИЕ</w:t>
      </w:r>
    </w:p>
    <w:p w:rsidR="004D25AD" w:rsidRPr="001978F4" w:rsidRDefault="004D25AD" w:rsidP="001978F4">
      <w:pPr>
        <w:jc w:val="center"/>
        <w:rPr>
          <w:b/>
          <w:sz w:val="20"/>
          <w:szCs w:val="20"/>
        </w:rPr>
      </w:pPr>
    </w:p>
    <w:tbl>
      <w:tblPr>
        <w:tblW w:w="0" w:type="auto"/>
        <w:tblLook w:val="04A0"/>
      </w:tblPr>
      <w:tblGrid>
        <w:gridCol w:w="2235"/>
        <w:gridCol w:w="4819"/>
        <w:gridCol w:w="2516"/>
      </w:tblGrid>
      <w:tr w:rsidR="004D25AD" w:rsidRPr="001978F4" w:rsidTr="00817A45">
        <w:tc>
          <w:tcPr>
            <w:tcW w:w="2235" w:type="dxa"/>
            <w:tcBorders>
              <w:bottom w:val="single" w:sz="4" w:space="0" w:color="auto"/>
            </w:tcBorders>
          </w:tcPr>
          <w:p w:rsidR="004D25AD" w:rsidRPr="001978F4" w:rsidRDefault="004D25AD" w:rsidP="001978F4">
            <w:pPr>
              <w:pStyle w:val="a3"/>
              <w:jc w:val="center"/>
              <w:rPr>
                <w:sz w:val="20"/>
                <w:szCs w:val="20"/>
              </w:rPr>
            </w:pPr>
            <w:r w:rsidRPr="001978F4">
              <w:rPr>
                <w:sz w:val="20"/>
                <w:szCs w:val="20"/>
              </w:rPr>
              <w:t>29.02.2016</w:t>
            </w:r>
          </w:p>
        </w:tc>
        <w:tc>
          <w:tcPr>
            <w:tcW w:w="4819" w:type="dxa"/>
          </w:tcPr>
          <w:p w:rsidR="004D25AD" w:rsidRPr="001978F4" w:rsidRDefault="004D25AD" w:rsidP="001978F4">
            <w:pPr>
              <w:pStyle w:val="a3"/>
              <w:jc w:val="right"/>
              <w:rPr>
                <w:sz w:val="20"/>
                <w:szCs w:val="20"/>
              </w:rPr>
            </w:pPr>
            <w:r w:rsidRPr="001978F4">
              <w:rPr>
                <w:sz w:val="20"/>
                <w:szCs w:val="20"/>
              </w:rPr>
              <w:t>№</w:t>
            </w:r>
          </w:p>
        </w:tc>
        <w:tc>
          <w:tcPr>
            <w:tcW w:w="2516" w:type="dxa"/>
            <w:tcBorders>
              <w:bottom w:val="single" w:sz="4" w:space="0" w:color="auto"/>
            </w:tcBorders>
          </w:tcPr>
          <w:p w:rsidR="004D25AD" w:rsidRPr="001978F4" w:rsidRDefault="004D25AD" w:rsidP="001978F4">
            <w:pPr>
              <w:pStyle w:val="a3"/>
              <w:jc w:val="center"/>
              <w:rPr>
                <w:sz w:val="20"/>
                <w:szCs w:val="20"/>
              </w:rPr>
            </w:pPr>
            <w:r w:rsidRPr="001978F4">
              <w:rPr>
                <w:sz w:val="20"/>
                <w:szCs w:val="20"/>
              </w:rPr>
              <w:t>70/426</w:t>
            </w:r>
          </w:p>
        </w:tc>
      </w:tr>
    </w:tbl>
    <w:p w:rsidR="004D25AD" w:rsidRPr="001978F4" w:rsidRDefault="004D25AD" w:rsidP="001978F4">
      <w:pPr>
        <w:pStyle w:val="a3"/>
        <w:jc w:val="center"/>
        <w:rPr>
          <w:sz w:val="20"/>
          <w:szCs w:val="20"/>
        </w:rPr>
      </w:pPr>
      <w:r w:rsidRPr="001978F4">
        <w:rPr>
          <w:sz w:val="20"/>
          <w:szCs w:val="20"/>
        </w:rPr>
        <w:t>пгт Тужа</w:t>
      </w:r>
    </w:p>
    <w:p w:rsidR="004D25AD" w:rsidRPr="001978F4" w:rsidRDefault="004D25AD" w:rsidP="001978F4">
      <w:pPr>
        <w:rPr>
          <w:sz w:val="20"/>
          <w:szCs w:val="20"/>
          <w:u w:val="single"/>
        </w:rPr>
      </w:pPr>
    </w:p>
    <w:p w:rsidR="004D25AD" w:rsidRPr="001978F4" w:rsidRDefault="004D25AD" w:rsidP="001978F4">
      <w:pPr>
        <w:jc w:val="center"/>
        <w:rPr>
          <w:b/>
          <w:sz w:val="20"/>
          <w:szCs w:val="20"/>
        </w:rPr>
      </w:pPr>
      <w:r w:rsidRPr="001978F4">
        <w:rPr>
          <w:b/>
          <w:sz w:val="20"/>
          <w:szCs w:val="20"/>
        </w:rPr>
        <w:t xml:space="preserve">О внесении изменения в решение Тужинской районной Думы </w:t>
      </w:r>
    </w:p>
    <w:p w:rsidR="004D25AD" w:rsidRPr="001978F4" w:rsidRDefault="004D25AD" w:rsidP="001978F4">
      <w:pPr>
        <w:jc w:val="center"/>
        <w:rPr>
          <w:b/>
          <w:sz w:val="20"/>
          <w:szCs w:val="20"/>
        </w:rPr>
      </w:pPr>
      <w:r w:rsidRPr="001978F4">
        <w:rPr>
          <w:b/>
          <w:sz w:val="20"/>
          <w:szCs w:val="20"/>
        </w:rPr>
        <w:t xml:space="preserve">от 24.12.2007 №22/200 «Об утверждении Положения </w:t>
      </w:r>
    </w:p>
    <w:p w:rsidR="004D25AD" w:rsidRPr="001978F4" w:rsidRDefault="004D25AD" w:rsidP="001978F4">
      <w:pPr>
        <w:jc w:val="center"/>
        <w:rPr>
          <w:b/>
          <w:sz w:val="20"/>
          <w:szCs w:val="20"/>
        </w:rPr>
      </w:pPr>
      <w:r w:rsidRPr="001978F4">
        <w:rPr>
          <w:b/>
          <w:sz w:val="20"/>
          <w:szCs w:val="20"/>
        </w:rPr>
        <w:t>о муниципальной службе в Тужинском районе»</w:t>
      </w:r>
    </w:p>
    <w:p w:rsidR="004D25AD" w:rsidRPr="001978F4" w:rsidRDefault="004D25AD" w:rsidP="001978F4">
      <w:pPr>
        <w:pStyle w:val="ConsPlusNormal0"/>
        <w:ind w:left="540"/>
        <w:jc w:val="both"/>
        <w:rPr>
          <w:rFonts w:ascii="Times New Roman" w:hAnsi="Times New Roman" w:cs="Times New Roman"/>
          <w:b/>
        </w:rPr>
      </w:pPr>
    </w:p>
    <w:p w:rsidR="004D25AD" w:rsidRPr="001978F4" w:rsidRDefault="004D25AD" w:rsidP="001978F4">
      <w:pPr>
        <w:pStyle w:val="ConsPlusNormal0"/>
        <w:jc w:val="both"/>
        <w:rPr>
          <w:rFonts w:ascii="Times New Roman" w:hAnsi="Times New Roman" w:cs="Times New Roman"/>
        </w:rPr>
      </w:pPr>
      <w:r w:rsidRPr="001978F4">
        <w:rPr>
          <w:rFonts w:ascii="Times New Roman" w:hAnsi="Times New Roman" w:cs="Times New Roman"/>
        </w:rPr>
        <w:t>В соответствии с Федеральными законами от 29.12.2015 №395-ФЗ «О внесении изменений в статью 54 Федерального закона «О государственной гражданской службе Российской Федерации» и статьи 9 и 25 Федерального з</w:t>
      </w:r>
      <w:r w:rsidRPr="001978F4">
        <w:rPr>
          <w:rFonts w:ascii="Times New Roman" w:hAnsi="Times New Roman" w:cs="Times New Roman"/>
        </w:rPr>
        <w:t>а</w:t>
      </w:r>
      <w:r w:rsidRPr="001978F4">
        <w:rPr>
          <w:rFonts w:ascii="Times New Roman" w:hAnsi="Times New Roman" w:cs="Times New Roman"/>
        </w:rPr>
        <w:t xml:space="preserve">кона «О муниципальной службе в Российской Федерации», </w:t>
      </w:r>
      <w:r w:rsidRPr="001978F4">
        <w:rPr>
          <w:rFonts w:ascii="Times New Roman" w:hAnsi="Times New Roman" w:cs="Times New Roman"/>
          <w:bCs/>
        </w:rPr>
        <w:t xml:space="preserve">от 02.03.2007          № 25-ФЗ «О муниципальной службе в Российской Федерации», </w:t>
      </w:r>
      <w:r w:rsidRPr="001978F4">
        <w:rPr>
          <w:rFonts w:ascii="Times New Roman" w:hAnsi="Times New Roman" w:cs="Times New Roman"/>
        </w:rPr>
        <w:t>на основании части 2 статьи 37 Устава муниципального образования Тужинский муниц</w:t>
      </w:r>
      <w:r w:rsidRPr="001978F4">
        <w:rPr>
          <w:rFonts w:ascii="Times New Roman" w:hAnsi="Times New Roman" w:cs="Times New Roman"/>
        </w:rPr>
        <w:t>и</w:t>
      </w:r>
      <w:r w:rsidRPr="001978F4">
        <w:rPr>
          <w:rFonts w:ascii="Times New Roman" w:hAnsi="Times New Roman" w:cs="Times New Roman"/>
        </w:rPr>
        <w:t>пальный район, Тужинская районная Дума РЕШИЛА:</w:t>
      </w:r>
    </w:p>
    <w:p w:rsidR="004D25AD" w:rsidRPr="001978F4" w:rsidRDefault="004D25AD" w:rsidP="001978F4">
      <w:pPr>
        <w:pStyle w:val="a7"/>
        <w:suppressAutoHyphens/>
        <w:ind w:left="0" w:firstLine="708"/>
        <w:rPr>
          <w:sz w:val="20"/>
          <w:szCs w:val="20"/>
        </w:rPr>
      </w:pPr>
      <w:r w:rsidRPr="001978F4">
        <w:rPr>
          <w:sz w:val="20"/>
          <w:szCs w:val="20"/>
        </w:rPr>
        <w:t>1. Внести в решение Тужинской районной Думы от 24.12.2007 № 22/200, пунктом 1 которого утверждено Положение о муниципальной службе в Тужинском районе (далее – Положение) следующее изменение:</w:t>
      </w:r>
    </w:p>
    <w:p w:rsidR="004D25AD" w:rsidRPr="001978F4" w:rsidRDefault="004D25AD" w:rsidP="001978F4">
      <w:pPr>
        <w:pStyle w:val="a7"/>
        <w:suppressAutoHyphens/>
        <w:ind w:left="0" w:firstLine="708"/>
        <w:rPr>
          <w:sz w:val="20"/>
          <w:szCs w:val="20"/>
        </w:rPr>
      </w:pPr>
      <w:r w:rsidRPr="001978F4">
        <w:rPr>
          <w:sz w:val="20"/>
          <w:szCs w:val="20"/>
        </w:rPr>
        <w:t>В пункте 2.4 Положения слова «(государственной службы)» исключить.</w:t>
      </w:r>
    </w:p>
    <w:p w:rsidR="004D25AD" w:rsidRPr="001978F4" w:rsidRDefault="004D25AD" w:rsidP="001978F4">
      <w:pPr>
        <w:pStyle w:val="a7"/>
        <w:suppressAutoHyphens/>
        <w:ind w:left="0" w:firstLine="709"/>
        <w:rPr>
          <w:sz w:val="20"/>
          <w:szCs w:val="20"/>
        </w:rPr>
      </w:pPr>
      <w:r w:rsidRPr="001978F4">
        <w:rPr>
          <w:sz w:val="20"/>
          <w:szCs w:val="20"/>
        </w:rPr>
        <w:t>2. Настоящее решение вступает в силу со дня его официального опубликования в Бюллетене муниципальных правовых актов органов местного самоуправления Тужинского муниципального района.</w:t>
      </w:r>
    </w:p>
    <w:p w:rsidR="004D25AD" w:rsidRPr="001978F4" w:rsidRDefault="004D25AD" w:rsidP="001978F4">
      <w:pPr>
        <w:pStyle w:val="a7"/>
        <w:suppressAutoHyphens/>
        <w:ind w:left="0" w:firstLine="709"/>
        <w:rPr>
          <w:sz w:val="20"/>
          <w:szCs w:val="20"/>
        </w:rPr>
      </w:pPr>
    </w:p>
    <w:p w:rsidR="004D25AD" w:rsidRPr="001978F4" w:rsidRDefault="004D25AD" w:rsidP="001978F4">
      <w:pPr>
        <w:autoSpaceDE w:val="0"/>
        <w:ind w:right="-1"/>
        <w:rPr>
          <w:sz w:val="20"/>
          <w:szCs w:val="20"/>
        </w:rPr>
      </w:pPr>
      <w:r w:rsidRPr="001978F4">
        <w:rPr>
          <w:sz w:val="20"/>
          <w:szCs w:val="20"/>
        </w:rPr>
        <w:t>Глава Тужинского района               Л.А.Трушкова</w:t>
      </w:r>
    </w:p>
    <w:p w:rsidR="004D25AD" w:rsidRPr="001978F4" w:rsidRDefault="004D25AD" w:rsidP="001978F4">
      <w:pPr>
        <w:autoSpaceDE w:val="0"/>
        <w:ind w:right="-1"/>
        <w:rPr>
          <w:sz w:val="20"/>
          <w:szCs w:val="20"/>
        </w:rPr>
      </w:pPr>
    </w:p>
    <w:p w:rsidR="001978F4" w:rsidRDefault="001978F4" w:rsidP="001978F4">
      <w:pPr>
        <w:pStyle w:val="a3"/>
        <w:jc w:val="center"/>
        <w:rPr>
          <w:b/>
          <w:sz w:val="20"/>
          <w:szCs w:val="20"/>
        </w:rPr>
      </w:pPr>
    </w:p>
    <w:p w:rsidR="004D25AD" w:rsidRPr="001978F4" w:rsidRDefault="004D25AD" w:rsidP="001978F4">
      <w:pPr>
        <w:pStyle w:val="a3"/>
        <w:jc w:val="center"/>
        <w:rPr>
          <w:rFonts w:ascii="Times New Roman" w:hAnsi="Times New Roman" w:cs="Times New Roman"/>
          <w:b/>
          <w:sz w:val="20"/>
          <w:szCs w:val="20"/>
        </w:rPr>
      </w:pPr>
      <w:r w:rsidRPr="001978F4">
        <w:rPr>
          <w:rFonts w:ascii="Times New Roman" w:hAnsi="Times New Roman" w:cs="Times New Roman"/>
          <w:b/>
          <w:sz w:val="20"/>
          <w:szCs w:val="20"/>
        </w:rPr>
        <w:t>ТУЖИНСКАЯ РАЙОННАЯ ДУМА</w:t>
      </w:r>
    </w:p>
    <w:p w:rsidR="004D25AD" w:rsidRPr="001978F4" w:rsidRDefault="004D25AD" w:rsidP="001978F4">
      <w:pPr>
        <w:pStyle w:val="a3"/>
        <w:jc w:val="center"/>
        <w:rPr>
          <w:rFonts w:ascii="Times New Roman" w:hAnsi="Times New Roman" w:cs="Times New Roman"/>
          <w:b/>
          <w:sz w:val="20"/>
          <w:szCs w:val="20"/>
        </w:rPr>
      </w:pPr>
      <w:r w:rsidRPr="001978F4">
        <w:rPr>
          <w:rFonts w:ascii="Times New Roman" w:hAnsi="Times New Roman" w:cs="Times New Roman"/>
          <w:b/>
          <w:sz w:val="20"/>
          <w:szCs w:val="20"/>
        </w:rPr>
        <w:t>КИРОВСКОЙ ОБЛАСТИ</w:t>
      </w:r>
    </w:p>
    <w:p w:rsidR="004D25AD" w:rsidRPr="001978F4" w:rsidRDefault="004D25AD" w:rsidP="001978F4">
      <w:pPr>
        <w:pStyle w:val="a3"/>
        <w:jc w:val="center"/>
        <w:rPr>
          <w:rFonts w:ascii="Times New Roman" w:hAnsi="Times New Roman" w:cs="Times New Roman"/>
          <w:sz w:val="20"/>
          <w:szCs w:val="20"/>
        </w:rPr>
      </w:pPr>
    </w:p>
    <w:p w:rsidR="004D25AD" w:rsidRPr="001978F4" w:rsidRDefault="004D25AD" w:rsidP="001978F4">
      <w:pPr>
        <w:pStyle w:val="a3"/>
        <w:jc w:val="center"/>
        <w:rPr>
          <w:rFonts w:ascii="Times New Roman" w:hAnsi="Times New Roman" w:cs="Times New Roman"/>
          <w:b/>
          <w:sz w:val="20"/>
          <w:szCs w:val="20"/>
        </w:rPr>
      </w:pPr>
      <w:r w:rsidRPr="001978F4">
        <w:rPr>
          <w:rFonts w:ascii="Times New Roman" w:hAnsi="Times New Roman" w:cs="Times New Roman"/>
          <w:b/>
          <w:sz w:val="20"/>
          <w:szCs w:val="20"/>
        </w:rPr>
        <w:t>РЕШЕНИЕ</w:t>
      </w:r>
    </w:p>
    <w:p w:rsidR="004D25AD" w:rsidRPr="001978F4" w:rsidRDefault="004D25AD" w:rsidP="001978F4">
      <w:pPr>
        <w:pStyle w:val="a3"/>
        <w:jc w:val="center"/>
        <w:rPr>
          <w:rFonts w:ascii="Times New Roman" w:hAnsi="Times New Roman" w:cs="Times New Roman"/>
          <w:sz w:val="20"/>
          <w:szCs w:val="20"/>
        </w:rPr>
      </w:pPr>
    </w:p>
    <w:tbl>
      <w:tblPr>
        <w:tblW w:w="0" w:type="auto"/>
        <w:tblLook w:val="04A0"/>
      </w:tblPr>
      <w:tblGrid>
        <w:gridCol w:w="2235"/>
        <w:gridCol w:w="4819"/>
        <w:gridCol w:w="2516"/>
      </w:tblGrid>
      <w:tr w:rsidR="004D25AD" w:rsidRPr="001978F4" w:rsidTr="00817A45">
        <w:tc>
          <w:tcPr>
            <w:tcW w:w="2235" w:type="dxa"/>
            <w:tcBorders>
              <w:bottom w:val="single" w:sz="4" w:space="0" w:color="auto"/>
            </w:tcBorders>
          </w:tcPr>
          <w:p w:rsidR="004D25AD" w:rsidRPr="001978F4" w:rsidRDefault="004D25AD" w:rsidP="001978F4">
            <w:pPr>
              <w:pStyle w:val="a3"/>
              <w:jc w:val="center"/>
              <w:rPr>
                <w:sz w:val="20"/>
                <w:szCs w:val="20"/>
              </w:rPr>
            </w:pPr>
            <w:r w:rsidRPr="001978F4">
              <w:rPr>
                <w:sz w:val="20"/>
                <w:szCs w:val="20"/>
              </w:rPr>
              <w:t>29.02.2016</w:t>
            </w:r>
          </w:p>
        </w:tc>
        <w:tc>
          <w:tcPr>
            <w:tcW w:w="4819" w:type="dxa"/>
          </w:tcPr>
          <w:p w:rsidR="004D25AD" w:rsidRPr="001978F4" w:rsidRDefault="004D25AD" w:rsidP="001978F4">
            <w:pPr>
              <w:pStyle w:val="a3"/>
              <w:jc w:val="right"/>
              <w:rPr>
                <w:sz w:val="20"/>
                <w:szCs w:val="20"/>
              </w:rPr>
            </w:pPr>
            <w:r w:rsidRPr="001978F4">
              <w:rPr>
                <w:sz w:val="20"/>
                <w:szCs w:val="20"/>
              </w:rPr>
              <w:t>№</w:t>
            </w:r>
          </w:p>
        </w:tc>
        <w:tc>
          <w:tcPr>
            <w:tcW w:w="2516" w:type="dxa"/>
            <w:tcBorders>
              <w:bottom w:val="single" w:sz="4" w:space="0" w:color="auto"/>
            </w:tcBorders>
          </w:tcPr>
          <w:p w:rsidR="004D25AD" w:rsidRPr="001978F4" w:rsidRDefault="004D25AD" w:rsidP="001978F4">
            <w:pPr>
              <w:pStyle w:val="a3"/>
              <w:jc w:val="center"/>
              <w:rPr>
                <w:sz w:val="20"/>
                <w:szCs w:val="20"/>
              </w:rPr>
            </w:pPr>
            <w:r w:rsidRPr="001978F4">
              <w:rPr>
                <w:sz w:val="20"/>
                <w:szCs w:val="20"/>
              </w:rPr>
              <w:t>70/427</w:t>
            </w:r>
          </w:p>
        </w:tc>
      </w:tr>
    </w:tbl>
    <w:p w:rsidR="004D25AD" w:rsidRPr="001978F4" w:rsidRDefault="004D25AD" w:rsidP="001978F4">
      <w:pPr>
        <w:pStyle w:val="a3"/>
        <w:jc w:val="center"/>
        <w:rPr>
          <w:sz w:val="20"/>
          <w:szCs w:val="20"/>
        </w:rPr>
      </w:pPr>
      <w:r w:rsidRPr="001978F4">
        <w:rPr>
          <w:sz w:val="20"/>
          <w:szCs w:val="20"/>
        </w:rPr>
        <w:t>пгт Тужа</w:t>
      </w:r>
    </w:p>
    <w:p w:rsidR="004D25AD" w:rsidRPr="001978F4" w:rsidRDefault="004D25AD" w:rsidP="001978F4">
      <w:pPr>
        <w:rPr>
          <w:b/>
          <w:sz w:val="20"/>
          <w:szCs w:val="20"/>
        </w:rPr>
      </w:pPr>
    </w:p>
    <w:p w:rsidR="004D25AD" w:rsidRPr="001978F4" w:rsidRDefault="004D25AD" w:rsidP="001978F4">
      <w:pPr>
        <w:jc w:val="center"/>
        <w:rPr>
          <w:b/>
          <w:sz w:val="20"/>
          <w:szCs w:val="20"/>
        </w:rPr>
      </w:pPr>
      <w:r w:rsidRPr="001978F4">
        <w:rPr>
          <w:b/>
          <w:sz w:val="20"/>
          <w:szCs w:val="20"/>
        </w:rPr>
        <w:t>О внесении изменений</w:t>
      </w:r>
    </w:p>
    <w:p w:rsidR="004D25AD" w:rsidRPr="001978F4" w:rsidRDefault="004D25AD" w:rsidP="001978F4">
      <w:pPr>
        <w:jc w:val="center"/>
        <w:rPr>
          <w:b/>
          <w:sz w:val="20"/>
          <w:szCs w:val="20"/>
        </w:rPr>
      </w:pPr>
      <w:r w:rsidRPr="001978F4">
        <w:rPr>
          <w:b/>
          <w:sz w:val="20"/>
          <w:szCs w:val="20"/>
        </w:rPr>
        <w:t>в решение Тужинской районной Думы от 30.01.2012 № 15/100</w:t>
      </w:r>
    </w:p>
    <w:p w:rsidR="004D25AD" w:rsidRPr="001978F4" w:rsidRDefault="004D25AD" w:rsidP="001978F4">
      <w:pPr>
        <w:jc w:val="center"/>
        <w:rPr>
          <w:b/>
          <w:sz w:val="20"/>
          <w:szCs w:val="20"/>
        </w:rPr>
      </w:pPr>
      <w:r w:rsidRPr="001978F4">
        <w:rPr>
          <w:b/>
          <w:sz w:val="20"/>
          <w:szCs w:val="20"/>
        </w:rPr>
        <w:t>«Об утверждении Положения об Администрации муниципального</w:t>
      </w:r>
    </w:p>
    <w:p w:rsidR="004D25AD" w:rsidRPr="001978F4" w:rsidRDefault="004D25AD" w:rsidP="001978F4">
      <w:pPr>
        <w:jc w:val="center"/>
        <w:rPr>
          <w:b/>
          <w:sz w:val="20"/>
          <w:szCs w:val="20"/>
        </w:rPr>
      </w:pPr>
      <w:r w:rsidRPr="001978F4">
        <w:rPr>
          <w:b/>
          <w:sz w:val="20"/>
          <w:szCs w:val="20"/>
        </w:rPr>
        <w:t>образования Тужинский муниципальный район»</w:t>
      </w:r>
    </w:p>
    <w:p w:rsidR="004D25AD" w:rsidRPr="001978F4" w:rsidRDefault="004D25AD" w:rsidP="001978F4">
      <w:pPr>
        <w:rPr>
          <w:b/>
          <w:sz w:val="20"/>
          <w:szCs w:val="20"/>
        </w:rPr>
      </w:pPr>
    </w:p>
    <w:p w:rsidR="004D25AD" w:rsidRPr="001978F4" w:rsidRDefault="004D25AD" w:rsidP="001978F4">
      <w:pPr>
        <w:pStyle w:val="a7"/>
        <w:suppressAutoHyphens/>
        <w:ind w:left="0"/>
        <w:rPr>
          <w:sz w:val="20"/>
          <w:szCs w:val="20"/>
        </w:rPr>
      </w:pPr>
      <w:r w:rsidRPr="001978F4">
        <w:rPr>
          <w:sz w:val="20"/>
          <w:szCs w:val="20"/>
        </w:rPr>
        <w:tab/>
        <w:t>В соответствии с Федеральным законом от 06.10.2003 №131-ФЗ «Об общих принципах организации местного самоуправления в Российской Федерации», на основании пункта 8 части 2 статьи 21 Устава муниципального образования Тужинский муниципальный район Тужинская районная Дума РЕШИЛА:</w:t>
      </w:r>
    </w:p>
    <w:p w:rsidR="004D25AD" w:rsidRPr="001978F4" w:rsidRDefault="004D25AD" w:rsidP="001978F4">
      <w:pPr>
        <w:pStyle w:val="a7"/>
        <w:suppressAutoHyphens/>
        <w:ind w:left="0" w:firstLine="708"/>
        <w:rPr>
          <w:sz w:val="20"/>
          <w:szCs w:val="20"/>
        </w:rPr>
      </w:pPr>
      <w:r w:rsidRPr="001978F4">
        <w:rPr>
          <w:sz w:val="20"/>
          <w:szCs w:val="20"/>
        </w:rPr>
        <w:t>1. Внести в решение Тужинской районной Думы от 30.01.2012 № 15/100, пунктом 1 которого утверждено Положение об Администрации муниципального образования Тужинский муниципальный район (далее – Положение), следующие изменения:</w:t>
      </w:r>
    </w:p>
    <w:p w:rsidR="004D25AD" w:rsidRPr="001978F4" w:rsidRDefault="004D25AD" w:rsidP="001978F4">
      <w:pPr>
        <w:widowControl w:val="0"/>
        <w:autoSpaceDE w:val="0"/>
        <w:autoSpaceDN w:val="0"/>
        <w:adjustRightInd w:val="0"/>
        <w:ind w:firstLine="540"/>
        <w:jc w:val="both"/>
        <w:rPr>
          <w:sz w:val="20"/>
          <w:szCs w:val="20"/>
        </w:rPr>
      </w:pPr>
      <w:r w:rsidRPr="001978F4">
        <w:rPr>
          <w:sz w:val="20"/>
          <w:szCs w:val="20"/>
        </w:rPr>
        <w:t xml:space="preserve"> 1.1. Пункт 6 главы 3 Положения изложить в следующей редакции:</w:t>
      </w:r>
    </w:p>
    <w:p w:rsidR="004D25AD" w:rsidRPr="001978F4" w:rsidRDefault="004D25AD" w:rsidP="001978F4">
      <w:pPr>
        <w:pStyle w:val="ConsPlusNormal0"/>
        <w:ind w:firstLine="540"/>
        <w:jc w:val="both"/>
        <w:rPr>
          <w:rFonts w:ascii="Times New Roman" w:hAnsi="Times New Roman" w:cs="Times New Roman"/>
        </w:rPr>
      </w:pPr>
      <w:r w:rsidRPr="001978F4">
        <w:rPr>
          <w:rFonts w:ascii="Times New Roman" w:hAnsi="Times New Roman" w:cs="Times New Roman"/>
        </w:rPr>
        <w:t>«6. организация в границах муниципального района электро- и газосна</w:t>
      </w:r>
      <w:r w:rsidRPr="001978F4">
        <w:rPr>
          <w:rFonts w:ascii="Times New Roman" w:hAnsi="Times New Roman" w:cs="Times New Roman"/>
        </w:rPr>
        <w:t>б</w:t>
      </w:r>
      <w:r w:rsidRPr="001978F4">
        <w:rPr>
          <w:rFonts w:ascii="Times New Roman" w:hAnsi="Times New Roman" w:cs="Times New Roman"/>
        </w:rPr>
        <w:t>жения поселений в пределах полномочий, установленных законодательством Российской Федерации;»</w:t>
      </w:r>
    </w:p>
    <w:p w:rsidR="004D25AD" w:rsidRPr="001978F4" w:rsidRDefault="004D25AD" w:rsidP="001978F4">
      <w:pPr>
        <w:widowControl w:val="0"/>
        <w:autoSpaceDE w:val="0"/>
        <w:autoSpaceDN w:val="0"/>
        <w:adjustRightInd w:val="0"/>
        <w:ind w:firstLine="540"/>
        <w:jc w:val="both"/>
        <w:rPr>
          <w:sz w:val="20"/>
          <w:szCs w:val="20"/>
        </w:rPr>
      </w:pPr>
      <w:r w:rsidRPr="001978F4">
        <w:rPr>
          <w:sz w:val="20"/>
          <w:szCs w:val="20"/>
        </w:rPr>
        <w:t>1.2. Пункт 16 главы 3 Положения изложить в следующей редакции:</w:t>
      </w:r>
    </w:p>
    <w:p w:rsidR="004D25AD" w:rsidRPr="001978F4" w:rsidRDefault="004D25AD" w:rsidP="001978F4">
      <w:pPr>
        <w:pStyle w:val="ConsPlusNormal0"/>
        <w:ind w:firstLine="540"/>
        <w:jc w:val="both"/>
        <w:rPr>
          <w:rFonts w:ascii="Times New Roman" w:hAnsi="Times New Roman" w:cs="Times New Roman"/>
        </w:rPr>
      </w:pPr>
      <w:r w:rsidRPr="001978F4">
        <w:rPr>
          <w:rFonts w:ascii="Times New Roman" w:hAnsi="Times New Roman" w:cs="Times New Roman"/>
        </w:rPr>
        <w:t>«16. участие в организации деятельности по сбору (в том числе раздельн</w:t>
      </w:r>
      <w:r w:rsidRPr="001978F4">
        <w:rPr>
          <w:rFonts w:ascii="Times New Roman" w:hAnsi="Times New Roman" w:cs="Times New Roman"/>
        </w:rPr>
        <w:t>о</w:t>
      </w:r>
      <w:r w:rsidRPr="001978F4">
        <w:rPr>
          <w:rFonts w:ascii="Times New Roman" w:hAnsi="Times New Roman" w:cs="Times New Roman"/>
        </w:rPr>
        <w:t>му сбору), транспортированию, обработке, утилизации, обезвреживанию, зах</w:t>
      </w:r>
      <w:r w:rsidRPr="001978F4">
        <w:rPr>
          <w:rFonts w:ascii="Times New Roman" w:hAnsi="Times New Roman" w:cs="Times New Roman"/>
        </w:rPr>
        <w:t>о</w:t>
      </w:r>
      <w:r w:rsidRPr="001978F4">
        <w:rPr>
          <w:rFonts w:ascii="Times New Roman" w:hAnsi="Times New Roman" w:cs="Times New Roman"/>
        </w:rPr>
        <w:t>ронению твердых коммунальных отходов на территориях соответствующих муниципальных районов;».</w:t>
      </w:r>
    </w:p>
    <w:p w:rsidR="004D25AD" w:rsidRPr="001978F4" w:rsidRDefault="004D25AD" w:rsidP="001978F4">
      <w:pPr>
        <w:pStyle w:val="Style7"/>
        <w:spacing w:line="240" w:lineRule="auto"/>
        <w:ind w:firstLine="539"/>
        <w:rPr>
          <w:rFonts w:ascii="Times New Roman" w:hAnsi="Times New Roman"/>
          <w:sz w:val="20"/>
          <w:szCs w:val="20"/>
        </w:rPr>
      </w:pPr>
      <w:r w:rsidRPr="001978F4">
        <w:rPr>
          <w:rFonts w:ascii="Times New Roman" w:hAnsi="Times New Roman"/>
          <w:sz w:val="20"/>
          <w:szCs w:val="20"/>
        </w:rPr>
        <w:t>2.</w:t>
      </w:r>
      <w:r w:rsidRPr="001978F4">
        <w:rPr>
          <w:sz w:val="20"/>
          <w:szCs w:val="20"/>
        </w:rPr>
        <w:t xml:space="preserve"> </w:t>
      </w:r>
      <w:r w:rsidRPr="001978F4">
        <w:rPr>
          <w:rStyle w:val="FontStyle13"/>
          <w:sz w:val="20"/>
          <w:szCs w:val="20"/>
        </w:rPr>
        <w:t>Настоящее решение вступает в силу с момента о</w:t>
      </w:r>
      <w:r w:rsidRPr="001978F4">
        <w:rPr>
          <w:rFonts w:ascii="Times New Roman" w:hAnsi="Times New Roman"/>
          <w:bCs/>
          <w:sz w:val="20"/>
          <w:szCs w:val="20"/>
        </w:rPr>
        <w:t>публикования в Бюллетене муниципальных нормативных правовых актов органов местного сам</w:t>
      </w:r>
      <w:r w:rsidRPr="001978F4">
        <w:rPr>
          <w:rFonts w:ascii="Times New Roman" w:hAnsi="Times New Roman"/>
          <w:bCs/>
          <w:sz w:val="20"/>
          <w:szCs w:val="20"/>
        </w:rPr>
        <w:t>о</w:t>
      </w:r>
      <w:r w:rsidRPr="001978F4">
        <w:rPr>
          <w:rFonts w:ascii="Times New Roman" w:hAnsi="Times New Roman"/>
          <w:bCs/>
          <w:sz w:val="20"/>
          <w:szCs w:val="20"/>
        </w:rPr>
        <w:t>управления Тужинского муниципального района Кировской области</w:t>
      </w:r>
      <w:r w:rsidRPr="001978F4">
        <w:rPr>
          <w:rStyle w:val="FontStyle13"/>
          <w:sz w:val="20"/>
          <w:szCs w:val="20"/>
        </w:rPr>
        <w:t>.</w:t>
      </w:r>
    </w:p>
    <w:p w:rsidR="004D25AD" w:rsidRPr="001978F4" w:rsidRDefault="004D25AD" w:rsidP="001978F4">
      <w:pPr>
        <w:pStyle w:val="ae"/>
        <w:ind w:firstLine="709"/>
        <w:rPr>
          <w:sz w:val="20"/>
          <w:szCs w:val="20"/>
        </w:rPr>
      </w:pPr>
    </w:p>
    <w:p w:rsidR="004D25AD" w:rsidRPr="001978F4" w:rsidRDefault="004D25AD" w:rsidP="001978F4">
      <w:pPr>
        <w:tabs>
          <w:tab w:val="left" w:pos="0"/>
        </w:tabs>
        <w:suppressAutoHyphens/>
        <w:jc w:val="both"/>
        <w:rPr>
          <w:sz w:val="20"/>
          <w:szCs w:val="20"/>
        </w:rPr>
      </w:pPr>
      <w:r w:rsidRPr="001978F4">
        <w:rPr>
          <w:sz w:val="20"/>
          <w:szCs w:val="20"/>
        </w:rPr>
        <w:t xml:space="preserve">Глава Тужинского района    </w:t>
      </w:r>
      <w:r w:rsidRPr="001978F4">
        <w:rPr>
          <w:sz w:val="20"/>
          <w:szCs w:val="20"/>
        </w:rPr>
        <w:tab/>
      </w:r>
      <w:r w:rsidRPr="001978F4">
        <w:rPr>
          <w:sz w:val="20"/>
          <w:szCs w:val="20"/>
        </w:rPr>
        <w:tab/>
        <w:t>Л.А. Трушкова</w:t>
      </w:r>
    </w:p>
    <w:p w:rsidR="004D25AD" w:rsidRPr="001978F4" w:rsidRDefault="004D25AD" w:rsidP="001978F4">
      <w:pPr>
        <w:pStyle w:val="Style7"/>
        <w:widowControl/>
        <w:spacing w:line="240" w:lineRule="auto"/>
        <w:ind w:firstLine="0"/>
        <w:jc w:val="left"/>
        <w:rPr>
          <w:rFonts w:ascii="Times New Roman" w:hAnsi="Times New Roman"/>
          <w:sz w:val="20"/>
          <w:szCs w:val="20"/>
        </w:rPr>
      </w:pPr>
    </w:p>
    <w:p w:rsidR="004D25AD" w:rsidRPr="001978F4" w:rsidRDefault="004D25AD" w:rsidP="001978F4">
      <w:pPr>
        <w:pStyle w:val="a3"/>
        <w:jc w:val="center"/>
        <w:rPr>
          <w:rFonts w:ascii="Times New Roman" w:hAnsi="Times New Roman" w:cs="Times New Roman"/>
          <w:b/>
          <w:sz w:val="20"/>
          <w:szCs w:val="20"/>
        </w:rPr>
      </w:pPr>
      <w:r w:rsidRPr="001978F4">
        <w:rPr>
          <w:rFonts w:ascii="Times New Roman" w:hAnsi="Times New Roman" w:cs="Times New Roman"/>
          <w:b/>
          <w:sz w:val="20"/>
          <w:szCs w:val="20"/>
        </w:rPr>
        <w:t>ТУЖИНСКАЯ РАЙОННАЯ ДУМА</w:t>
      </w:r>
    </w:p>
    <w:p w:rsidR="004D25AD" w:rsidRPr="001978F4" w:rsidRDefault="004D25AD" w:rsidP="001978F4">
      <w:pPr>
        <w:pStyle w:val="a3"/>
        <w:jc w:val="center"/>
        <w:rPr>
          <w:rFonts w:ascii="Times New Roman" w:hAnsi="Times New Roman" w:cs="Times New Roman"/>
          <w:b/>
          <w:sz w:val="20"/>
          <w:szCs w:val="20"/>
        </w:rPr>
      </w:pPr>
      <w:r w:rsidRPr="001978F4">
        <w:rPr>
          <w:rFonts w:ascii="Times New Roman" w:hAnsi="Times New Roman" w:cs="Times New Roman"/>
          <w:b/>
          <w:sz w:val="20"/>
          <w:szCs w:val="20"/>
        </w:rPr>
        <w:t>КИРОВСКОЙ ОБЛАСТИ</w:t>
      </w:r>
    </w:p>
    <w:p w:rsidR="004D25AD" w:rsidRPr="001978F4" w:rsidRDefault="004D25AD" w:rsidP="001978F4">
      <w:pPr>
        <w:pStyle w:val="a3"/>
        <w:jc w:val="center"/>
        <w:rPr>
          <w:rFonts w:ascii="Times New Roman" w:hAnsi="Times New Roman" w:cs="Times New Roman"/>
          <w:sz w:val="20"/>
          <w:szCs w:val="20"/>
        </w:rPr>
      </w:pPr>
    </w:p>
    <w:p w:rsidR="004D25AD" w:rsidRPr="001978F4" w:rsidRDefault="004D25AD" w:rsidP="001978F4">
      <w:pPr>
        <w:pStyle w:val="a3"/>
        <w:jc w:val="center"/>
        <w:rPr>
          <w:rFonts w:ascii="Times New Roman" w:hAnsi="Times New Roman" w:cs="Times New Roman"/>
          <w:b/>
          <w:sz w:val="20"/>
          <w:szCs w:val="20"/>
        </w:rPr>
      </w:pPr>
      <w:r w:rsidRPr="001978F4">
        <w:rPr>
          <w:rFonts w:ascii="Times New Roman" w:hAnsi="Times New Roman" w:cs="Times New Roman"/>
          <w:b/>
          <w:sz w:val="20"/>
          <w:szCs w:val="20"/>
        </w:rPr>
        <w:t>РЕШЕНИЕ</w:t>
      </w:r>
    </w:p>
    <w:p w:rsidR="004D25AD" w:rsidRPr="001978F4" w:rsidRDefault="004D25AD" w:rsidP="001978F4">
      <w:pPr>
        <w:pStyle w:val="a3"/>
        <w:jc w:val="center"/>
        <w:rPr>
          <w:rFonts w:ascii="Times New Roman" w:hAnsi="Times New Roman" w:cs="Times New Roman"/>
          <w:sz w:val="20"/>
          <w:szCs w:val="20"/>
        </w:rPr>
      </w:pPr>
    </w:p>
    <w:tbl>
      <w:tblPr>
        <w:tblW w:w="0" w:type="auto"/>
        <w:tblLook w:val="04A0"/>
      </w:tblPr>
      <w:tblGrid>
        <w:gridCol w:w="2235"/>
        <w:gridCol w:w="4819"/>
        <w:gridCol w:w="2516"/>
      </w:tblGrid>
      <w:tr w:rsidR="004D25AD" w:rsidRPr="001978F4" w:rsidTr="00817A45">
        <w:tc>
          <w:tcPr>
            <w:tcW w:w="2235" w:type="dxa"/>
            <w:tcBorders>
              <w:bottom w:val="single" w:sz="4" w:space="0" w:color="auto"/>
            </w:tcBorders>
          </w:tcPr>
          <w:p w:rsidR="004D25AD" w:rsidRPr="001978F4" w:rsidRDefault="004D25AD" w:rsidP="001978F4">
            <w:pPr>
              <w:pStyle w:val="a3"/>
              <w:jc w:val="center"/>
              <w:rPr>
                <w:rFonts w:ascii="Times New Roman" w:hAnsi="Times New Roman" w:cs="Times New Roman"/>
                <w:sz w:val="20"/>
                <w:szCs w:val="20"/>
              </w:rPr>
            </w:pPr>
            <w:r w:rsidRPr="001978F4">
              <w:rPr>
                <w:rFonts w:ascii="Times New Roman" w:hAnsi="Times New Roman" w:cs="Times New Roman"/>
                <w:sz w:val="20"/>
                <w:szCs w:val="20"/>
              </w:rPr>
              <w:t>29.02.2016</w:t>
            </w:r>
          </w:p>
        </w:tc>
        <w:tc>
          <w:tcPr>
            <w:tcW w:w="4819" w:type="dxa"/>
          </w:tcPr>
          <w:p w:rsidR="004D25AD" w:rsidRPr="001978F4" w:rsidRDefault="004D25AD" w:rsidP="001978F4">
            <w:pPr>
              <w:pStyle w:val="a3"/>
              <w:jc w:val="right"/>
              <w:rPr>
                <w:rFonts w:ascii="Times New Roman" w:hAnsi="Times New Roman" w:cs="Times New Roman"/>
                <w:sz w:val="20"/>
                <w:szCs w:val="20"/>
              </w:rPr>
            </w:pPr>
            <w:r w:rsidRPr="001978F4">
              <w:rPr>
                <w:rFonts w:ascii="Times New Roman" w:hAnsi="Times New Roman" w:cs="Times New Roman"/>
                <w:sz w:val="20"/>
                <w:szCs w:val="20"/>
              </w:rPr>
              <w:t>№</w:t>
            </w:r>
          </w:p>
        </w:tc>
        <w:tc>
          <w:tcPr>
            <w:tcW w:w="2516" w:type="dxa"/>
            <w:tcBorders>
              <w:bottom w:val="single" w:sz="4" w:space="0" w:color="auto"/>
            </w:tcBorders>
          </w:tcPr>
          <w:p w:rsidR="004D25AD" w:rsidRPr="001978F4" w:rsidRDefault="004D25AD" w:rsidP="001978F4">
            <w:pPr>
              <w:pStyle w:val="a3"/>
              <w:jc w:val="center"/>
              <w:rPr>
                <w:rFonts w:ascii="Times New Roman" w:hAnsi="Times New Roman" w:cs="Times New Roman"/>
                <w:sz w:val="20"/>
                <w:szCs w:val="20"/>
              </w:rPr>
            </w:pPr>
            <w:r w:rsidRPr="001978F4">
              <w:rPr>
                <w:rFonts w:ascii="Times New Roman" w:hAnsi="Times New Roman" w:cs="Times New Roman"/>
                <w:sz w:val="20"/>
                <w:szCs w:val="20"/>
              </w:rPr>
              <w:t>70/428</w:t>
            </w:r>
          </w:p>
        </w:tc>
      </w:tr>
    </w:tbl>
    <w:p w:rsidR="004D25AD" w:rsidRPr="001978F4" w:rsidRDefault="004D25AD" w:rsidP="001978F4">
      <w:pPr>
        <w:pStyle w:val="a3"/>
        <w:jc w:val="center"/>
        <w:rPr>
          <w:rFonts w:ascii="Times New Roman" w:hAnsi="Times New Roman" w:cs="Times New Roman"/>
          <w:sz w:val="20"/>
          <w:szCs w:val="20"/>
        </w:rPr>
      </w:pPr>
      <w:r w:rsidRPr="001978F4">
        <w:rPr>
          <w:rFonts w:ascii="Times New Roman" w:hAnsi="Times New Roman" w:cs="Times New Roman"/>
          <w:sz w:val="20"/>
          <w:szCs w:val="20"/>
        </w:rPr>
        <w:t>пгт Тужа</w:t>
      </w:r>
    </w:p>
    <w:p w:rsidR="004D25AD" w:rsidRPr="001978F4" w:rsidRDefault="004D25AD" w:rsidP="001978F4">
      <w:pPr>
        <w:pStyle w:val="a3"/>
        <w:jc w:val="center"/>
        <w:rPr>
          <w:sz w:val="20"/>
          <w:szCs w:val="20"/>
        </w:rPr>
      </w:pPr>
    </w:p>
    <w:p w:rsidR="004D25AD" w:rsidRPr="001978F4" w:rsidRDefault="004D25AD" w:rsidP="001978F4">
      <w:pPr>
        <w:ind w:right="-5" w:firstLine="708"/>
        <w:jc w:val="center"/>
        <w:rPr>
          <w:b/>
          <w:bCs/>
          <w:sz w:val="20"/>
          <w:szCs w:val="20"/>
        </w:rPr>
      </w:pPr>
      <w:r w:rsidRPr="001978F4">
        <w:rPr>
          <w:b/>
          <w:bCs/>
          <w:sz w:val="20"/>
          <w:szCs w:val="20"/>
        </w:rPr>
        <w:t>О внесении изменения в решение Тужинской районной Думы</w:t>
      </w:r>
    </w:p>
    <w:p w:rsidR="004D25AD" w:rsidRPr="001978F4" w:rsidRDefault="004D25AD" w:rsidP="001978F4">
      <w:pPr>
        <w:ind w:right="-5" w:firstLine="708"/>
        <w:jc w:val="center"/>
        <w:rPr>
          <w:b/>
          <w:bCs/>
          <w:sz w:val="20"/>
          <w:szCs w:val="20"/>
        </w:rPr>
      </w:pPr>
      <w:r w:rsidRPr="001978F4">
        <w:rPr>
          <w:b/>
          <w:bCs/>
          <w:sz w:val="20"/>
          <w:szCs w:val="20"/>
        </w:rPr>
        <w:t>от 28.11.2011 №12/70</w:t>
      </w:r>
    </w:p>
    <w:p w:rsidR="004D25AD" w:rsidRPr="001978F4" w:rsidRDefault="004D25AD" w:rsidP="001978F4">
      <w:pPr>
        <w:ind w:right="-5"/>
        <w:jc w:val="center"/>
        <w:rPr>
          <w:b/>
          <w:bCs/>
          <w:sz w:val="20"/>
          <w:szCs w:val="20"/>
        </w:rPr>
      </w:pPr>
    </w:p>
    <w:p w:rsidR="004D25AD" w:rsidRPr="001978F4" w:rsidRDefault="004D25AD" w:rsidP="001978F4">
      <w:pPr>
        <w:pStyle w:val="ConsPlusNormal0"/>
        <w:ind w:firstLine="540"/>
        <w:jc w:val="both"/>
        <w:rPr>
          <w:rFonts w:ascii="Times New Roman" w:hAnsi="Times New Roman" w:cs="Times New Roman"/>
          <w:bCs/>
        </w:rPr>
      </w:pPr>
      <w:r w:rsidRPr="001978F4">
        <w:rPr>
          <w:rFonts w:ascii="Times New Roman" w:hAnsi="Times New Roman" w:cs="Times New Roman"/>
        </w:rPr>
        <w:t xml:space="preserve">В соответствии с пунктом 6 статьи 7 </w:t>
      </w:r>
      <w:r w:rsidRPr="001978F4">
        <w:rPr>
          <w:rFonts w:ascii="Times New Roman" w:hAnsi="Times New Roman" w:cs="Times New Roman"/>
          <w:bCs/>
        </w:rPr>
        <w:t xml:space="preserve">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w:t>
      </w:r>
      <w:r w:rsidRPr="001978F4">
        <w:rPr>
          <w:rFonts w:ascii="Times New Roman" w:hAnsi="Times New Roman" w:cs="Times New Roman"/>
        </w:rPr>
        <w:t>на основании части 3 статьи 34.1 Устава муниципального образования Тужинский муниципальный район Тужинская районная Дума РЕШИЛА:</w:t>
      </w:r>
    </w:p>
    <w:p w:rsidR="004D25AD" w:rsidRPr="001978F4" w:rsidRDefault="004D25AD" w:rsidP="001978F4">
      <w:pPr>
        <w:ind w:right="-1"/>
        <w:jc w:val="both"/>
        <w:rPr>
          <w:sz w:val="20"/>
          <w:szCs w:val="20"/>
        </w:rPr>
      </w:pPr>
      <w:r w:rsidRPr="001978F4">
        <w:rPr>
          <w:sz w:val="20"/>
          <w:szCs w:val="20"/>
        </w:rPr>
        <w:tab/>
        <w:t>1. Внести в решение Тужинской районной Думы от 28.11.2011 № 12/70 «Об утверждении Положения о Контрольно-счетной комиссии Тужинского муниципального района» (далее –Положение), следующее изменение:</w:t>
      </w:r>
    </w:p>
    <w:p w:rsidR="004D25AD" w:rsidRPr="001978F4" w:rsidRDefault="004D25AD" w:rsidP="001978F4">
      <w:pPr>
        <w:autoSpaceDE w:val="0"/>
        <w:autoSpaceDN w:val="0"/>
        <w:adjustRightInd w:val="0"/>
        <w:ind w:firstLine="540"/>
        <w:jc w:val="both"/>
        <w:rPr>
          <w:rFonts w:eastAsia="Calibri"/>
          <w:sz w:val="20"/>
          <w:szCs w:val="20"/>
        </w:rPr>
      </w:pPr>
      <w:r w:rsidRPr="001978F4">
        <w:rPr>
          <w:rFonts w:eastAsia="Calibri"/>
          <w:sz w:val="20"/>
          <w:szCs w:val="20"/>
        </w:rPr>
        <w:t>Пункт 3 статьи 4 Положения изложить в следующей редакции:</w:t>
      </w:r>
    </w:p>
    <w:p w:rsidR="004D25AD" w:rsidRPr="001978F4" w:rsidRDefault="004D25AD" w:rsidP="001978F4">
      <w:pPr>
        <w:pStyle w:val="ConsPlusNormal0"/>
        <w:ind w:firstLine="540"/>
        <w:jc w:val="both"/>
        <w:rPr>
          <w:rFonts w:ascii="Times New Roman" w:hAnsi="Times New Roman" w:cs="Times New Roman"/>
        </w:rPr>
      </w:pPr>
      <w:r w:rsidRPr="001978F4">
        <w:rPr>
          <w:rFonts w:ascii="Times New Roman" w:hAnsi="Times New Roman" w:cs="Times New Roman"/>
        </w:rPr>
        <w:t>«3. Председатель Контрольно-счетной комиссии не может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Тужинской районной Думы, главой Тужинского муниципального района, главой администрации Тужинского муниципального района, руководителями судебных и правоохранительных органов, расположенных на территории Тужинского муниципального района.»</w:t>
      </w:r>
    </w:p>
    <w:p w:rsidR="004D25AD" w:rsidRPr="001978F4" w:rsidRDefault="004D25AD" w:rsidP="001978F4">
      <w:pPr>
        <w:pStyle w:val="Style7"/>
        <w:spacing w:line="240" w:lineRule="auto"/>
        <w:ind w:firstLine="539"/>
        <w:rPr>
          <w:rFonts w:ascii="Times New Roman" w:hAnsi="Times New Roman"/>
          <w:sz w:val="20"/>
          <w:szCs w:val="20"/>
        </w:rPr>
      </w:pPr>
      <w:r w:rsidRPr="001978F4">
        <w:rPr>
          <w:rFonts w:ascii="Times New Roman" w:hAnsi="Times New Roman"/>
          <w:sz w:val="20"/>
          <w:szCs w:val="20"/>
        </w:rPr>
        <w:tab/>
        <w:t xml:space="preserve">2. </w:t>
      </w:r>
      <w:r w:rsidRPr="001978F4">
        <w:rPr>
          <w:rStyle w:val="FontStyle13"/>
          <w:rFonts w:eastAsia="Arial Unicode MS"/>
          <w:sz w:val="20"/>
          <w:szCs w:val="20"/>
        </w:rPr>
        <w:t>Настоящее решение вступает в силу с момента о</w:t>
      </w:r>
      <w:r w:rsidRPr="001978F4">
        <w:rPr>
          <w:rFonts w:ascii="Times New Roman" w:hAnsi="Times New Roman"/>
          <w:bCs/>
          <w:sz w:val="20"/>
          <w:szCs w:val="20"/>
        </w:rPr>
        <w:t>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r w:rsidRPr="001978F4">
        <w:rPr>
          <w:rStyle w:val="FontStyle13"/>
          <w:rFonts w:eastAsia="Arial Unicode MS"/>
          <w:sz w:val="20"/>
          <w:szCs w:val="20"/>
        </w:rPr>
        <w:t>.</w:t>
      </w:r>
    </w:p>
    <w:p w:rsidR="004D25AD" w:rsidRPr="001978F4" w:rsidRDefault="004D25AD" w:rsidP="001978F4">
      <w:pPr>
        <w:autoSpaceDE w:val="0"/>
        <w:ind w:right="-1"/>
        <w:rPr>
          <w:sz w:val="20"/>
          <w:szCs w:val="20"/>
        </w:rPr>
      </w:pPr>
    </w:p>
    <w:p w:rsidR="004D25AD" w:rsidRPr="001978F4" w:rsidRDefault="004D25AD" w:rsidP="001978F4">
      <w:pPr>
        <w:autoSpaceDE w:val="0"/>
        <w:ind w:right="-1"/>
        <w:rPr>
          <w:sz w:val="20"/>
          <w:szCs w:val="20"/>
        </w:rPr>
      </w:pPr>
    </w:p>
    <w:p w:rsidR="004D25AD" w:rsidRPr="001978F4" w:rsidRDefault="004D25AD" w:rsidP="001978F4">
      <w:pPr>
        <w:autoSpaceDE w:val="0"/>
        <w:ind w:right="-1"/>
        <w:rPr>
          <w:sz w:val="20"/>
          <w:szCs w:val="20"/>
        </w:rPr>
      </w:pPr>
      <w:r w:rsidRPr="001978F4">
        <w:rPr>
          <w:sz w:val="20"/>
          <w:szCs w:val="20"/>
        </w:rPr>
        <w:t>Глава Тужинского района           Л.А.Трушкова</w:t>
      </w:r>
    </w:p>
    <w:p w:rsidR="004D25AD" w:rsidRPr="001978F4" w:rsidRDefault="004D25AD" w:rsidP="001978F4">
      <w:pPr>
        <w:spacing w:after="480"/>
        <w:jc w:val="both"/>
        <w:rPr>
          <w:color w:val="000000"/>
          <w:sz w:val="20"/>
          <w:szCs w:val="20"/>
        </w:rPr>
      </w:pPr>
    </w:p>
    <w:p w:rsidR="004D25AD" w:rsidRPr="001978F4" w:rsidRDefault="004D25AD" w:rsidP="001978F4">
      <w:pPr>
        <w:jc w:val="center"/>
        <w:rPr>
          <w:b/>
          <w:sz w:val="20"/>
          <w:szCs w:val="20"/>
        </w:rPr>
      </w:pPr>
      <w:r w:rsidRPr="001978F4">
        <w:rPr>
          <w:b/>
          <w:sz w:val="20"/>
          <w:szCs w:val="20"/>
        </w:rPr>
        <w:t>ТУЖИНСКАЯ РАЙОННАЯ ДУМА</w:t>
      </w:r>
    </w:p>
    <w:p w:rsidR="004D25AD" w:rsidRPr="001978F4" w:rsidRDefault="004D25AD" w:rsidP="001978F4">
      <w:pPr>
        <w:jc w:val="center"/>
        <w:rPr>
          <w:b/>
          <w:sz w:val="20"/>
          <w:szCs w:val="20"/>
        </w:rPr>
      </w:pPr>
      <w:r w:rsidRPr="001978F4">
        <w:rPr>
          <w:b/>
          <w:sz w:val="20"/>
          <w:szCs w:val="20"/>
        </w:rPr>
        <w:t>КИРОВСКОЙ ОБЛАСТИ</w:t>
      </w:r>
    </w:p>
    <w:p w:rsidR="004D25AD" w:rsidRPr="001978F4" w:rsidRDefault="004D25AD" w:rsidP="001978F4">
      <w:pPr>
        <w:jc w:val="center"/>
        <w:rPr>
          <w:b/>
          <w:sz w:val="20"/>
          <w:szCs w:val="20"/>
        </w:rPr>
      </w:pPr>
    </w:p>
    <w:p w:rsidR="004D25AD" w:rsidRPr="001978F4" w:rsidRDefault="004D25AD" w:rsidP="001978F4">
      <w:pPr>
        <w:pStyle w:val="ConsPlusTitle"/>
        <w:spacing w:after="360"/>
        <w:jc w:val="center"/>
        <w:rPr>
          <w:rFonts w:ascii="Times New Roman" w:hAnsi="Times New Roman" w:cs="Times New Roman"/>
        </w:rPr>
      </w:pPr>
      <w:r w:rsidRPr="001978F4">
        <w:rPr>
          <w:rFonts w:ascii="Times New Roman" w:hAnsi="Times New Roman" w:cs="Times New Roman"/>
        </w:rPr>
        <w:t>РЕШЕНИЕ</w:t>
      </w:r>
    </w:p>
    <w:p w:rsidR="004D25AD" w:rsidRPr="001978F4" w:rsidRDefault="004D25AD" w:rsidP="001978F4">
      <w:pPr>
        <w:pStyle w:val="ConsPlusTitle"/>
        <w:spacing w:after="360"/>
        <w:jc w:val="center"/>
        <w:rPr>
          <w:rFonts w:ascii="Times New Roman" w:hAnsi="Times New Roman" w:cs="Times New Roman"/>
          <w:b w:val="0"/>
          <w:u w:val="single"/>
        </w:rPr>
      </w:pPr>
      <w:r w:rsidRPr="001978F4">
        <w:rPr>
          <w:rFonts w:ascii="Times New Roman" w:hAnsi="Times New Roman" w:cs="Times New Roman"/>
          <w:b w:val="0"/>
          <w:u w:val="single"/>
        </w:rPr>
        <w:t>29.02.2016</w:t>
      </w:r>
      <w:r w:rsidRPr="001978F4">
        <w:rPr>
          <w:rFonts w:ascii="Times New Roman" w:hAnsi="Times New Roman" w:cs="Times New Roman"/>
          <w:b w:val="0"/>
          <w:u w:val="single"/>
        </w:rPr>
        <w:tab/>
      </w:r>
      <w:r w:rsidRPr="001978F4">
        <w:rPr>
          <w:rFonts w:ascii="Times New Roman" w:hAnsi="Times New Roman" w:cs="Times New Roman"/>
          <w:b w:val="0"/>
        </w:rPr>
        <w:tab/>
      </w:r>
      <w:r w:rsidRPr="001978F4">
        <w:rPr>
          <w:rFonts w:ascii="Times New Roman" w:hAnsi="Times New Roman" w:cs="Times New Roman"/>
          <w:b w:val="0"/>
        </w:rPr>
        <w:tab/>
      </w:r>
      <w:r w:rsidRPr="001978F4">
        <w:rPr>
          <w:rFonts w:ascii="Times New Roman" w:hAnsi="Times New Roman" w:cs="Times New Roman"/>
          <w:b w:val="0"/>
        </w:rPr>
        <w:tab/>
      </w:r>
      <w:r w:rsidRPr="001978F4">
        <w:rPr>
          <w:rFonts w:ascii="Times New Roman" w:hAnsi="Times New Roman" w:cs="Times New Roman"/>
          <w:b w:val="0"/>
        </w:rPr>
        <w:tab/>
      </w:r>
      <w:r w:rsidRPr="001978F4">
        <w:rPr>
          <w:rFonts w:ascii="Times New Roman" w:hAnsi="Times New Roman" w:cs="Times New Roman"/>
          <w:b w:val="0"/>
        </w:rPr>
        <w:tab/>
      </w:r>
      <w:r w:rsidRPr="001978F4">
        <w:rPr>
          <w:rFonts w:ascii="Times New Roman" w:hAnsi="Times New Roman" w:cs="Times New Roman"/>
          <w:b w:val="0"/>
        </w:rPr>
        <w:tab/>
      </w:r>
      <w:r w:rsidRPr="001978F4">
        <w:rPr>
          <w:rFonts w:ascii="Times New Roman" w:hAnsi="Times New Roman" w:cs="Times New Roman"/>
          <w:b w:val="0"/>
        </w:rPr>
        <w:tab/>
      </w:r>
      <w:r w:rsidRPr="001978F4">
        <w:rPr>
          <w:rFonts w:ascii="Times New Roman" w:hAnsi="Times New Roman" w:cs="Times New Roman"/>
          <w:b w:val="0"/>
        </w:rPr>
        <w:tab/>
      </w:r>
      <w:r w:rsidRPr="001978F4">
        <w:rPr>
          <w:rFonts w:ascii="Times New Roman" w:hAnsi="Times New Roman" w:cs="Times New Roman"/>
          <w:b w:val="0"/>
        </w:rPr>
        <w:tab/>
        <w:t xml:space="preserve">      </w:t>
      </w:r>
      <w:r w:rsidRPr="001978F4">
        <w:rPr>
          <w:rFonts w:ascii="Times New Roman" w:hAnsi="Times New Roman" w:cs="Times New Roman"/>
          <w:b w:val="0"/>
          <w:u w:val="single"/>
        </w:rPr>
        <w:t>№ 70/429</w:t>
      </w:r>
    </w:p>
    <w:p w:rsidR="004D25AD" w:rsidRPr="001978F4" w:rsidRDefault="004D25AD" w:rsidP="001978F4">
      <w:pPr>
        <w:jc w:val="center"/>
        <w:rPr>
          <w:sz w:val="20"/>
          <w:szCs w:val="20"/>
        </w:rPr>
      </w:pPr>
      <w:r w:rsidRPr="001978F4">
        <w:rPr>
          <w:sz w:val="20"/>
          <w:szCs w:val="20"/>
        </w:rPr>
        <w:t>пгт Тужа</w:t>
      </w:r>
    </w:p>
    <w:p w:rsidR="004D25AD" w:rsidRPr="001978F4" w:rsidRDefault="004D25AD" w:rsidP="001978F4">
      <w:pPr>
        <w:jc w:val="center"/>
        <w:rPr>
          <w:b/>
          <w:sz w:val="20"/>
          <w:szCs w:val="20"/>
        </w:rPr>
      </w:pPr>
      <w:r w:rsidRPr="001978F4">
        <w:rPr>
          <w:b/>
          <w:sz w:val="20"/>
          <w:szCs w:val="20"/>
        </w:rPr>
        <w:t>Об отчете председателя Контрольно-счетной комиссии</w:t>
      </w:r>
    </w:p>
    <w:p w:rsidR="004D25AD" w:rsidRPr="001978F4" w:rsidRDefault="004D25AD" w:rsidP="001978F4">
      <w:pPr>
        <w:jc w:val="center"/>
        <w:rPr>
          <w:b/>
          <w:sz w:val="20"/>
          <w:szCs w:val="20"/>
        </w:rPr>
      </w:pPr>
      <w:r w:rsidRPr="001978F4">
        <w:rPr>
          <w:b/>
          <w:sz w:val="20"/>
          <w:szCs w:val="20"/>
        </w:rPr>
        <w:t>Тужинского муниципального района</w:t>
      </w:r>
    </w:p>
    <w:p w:rsidR="004D25AD" w:rsidRPr="001978F4" w:rsidRDefault="004D25AD" w:rsidP="001978F4">
      <w:pPr>
        <w:jc w:val="center"/>
        <w:rPr>
          <w:b/>
          <w:sz w:val="20"/>
          <w:szCs w:val="20"/>
        </w:rPr>
      </w:pPr>
    </w:p>
    <w:p w:rsidR="004D25AD" w:rsidRPr="001978F4" w:rsidRDefault="004D25AD" w:rsidP="001978F4">
      <w:pPr>
        <w:jc w:val="both"/>
        <w:rPr>
          <w:sz w:val="20"/>
          <w:szCs w:val="20"/>
        </w:rPr>
      </w:pPr>
      <w:r w:rsidRPr="001978F4">
        <w:rPr>
          <w:b/>
          <w:sz w:val="20"/>
          <w:szCs w:val="20"/>
        </w:rPr>
        <w:tab/>
      </w:r>
      <w:r w:rsidRPr="001978F4">
        <w:rPr>
          <w:sz w:val="20"/>
          <w:szCs w:val="20"/>
        </w:rPr>
        <w:t>В соответствии с пунктом 2 статьи 19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пунктом 2 статьи 17 Положения о Контрольно-счетной комиссии Тужинского муниципального района, утвержденного решением Тужинской районной Думы от 28.11.2011 № 12/70, заслушав отчет о работе председателя Контрольно-счетной комиссии Тужинского муниципального района за 2014 год, районная Дума РЕШИЛА:</w:t>
      </w:r>
    </w:p>
    <w:p w:rsidR="004D25AD" w:rsidRPr="001978F4" w:rsidRDefault="004D25AD" w:rsidP="00CD0ADE">
      <w:pPr>
        <w:pStyle w:val="a9"/>
        <w:numPr>
          <w:ilvl w:val="0"/>
          <w:numId w:val="6"/>
        </w:numPr>
        <w:spacing w:after="200"/>
        <w:ind w:left="0" w:firstLine="360"/>
        <w:jc w:val="both"/>
        <w:rPr>
          <w:sz w:val="20"/>
          <w:szCs w:val="20"/>
        </w:rPr>
      </w:pPr>
      <w:r w:rsidRPr="001978F4">
        <w:rPr>
          <w:sz w:val="20"/>
          <w:szCs w:val="20"/>
        </w:rPr>
        <w:t>Отчет о работе председателя Контрольно-счетной комиссии Тужинского муниципального района за 2015 год принять к сведению.</w:t>
      </w:r>
    </w:p>
    <w:p w:rsidR="004D25AD" w:rsidRPr="001978F4" w:rsidRDefault="004D25AD" w:rsidP="001978F4">
      <w:pPr>
        <w:pStyle w:val="a9"/>
        <w:ind w:left="360"/>
        <w:jc w:val="both"/>
        <w:rPr>
          <w:sz w:val="20"/>
          <w:szCs w:val="20"/>
        </w:rPr>
      </w:pPr>
    </w:p>
    <w:p w:rsidR="004D25AD" w:rsidRPr="001978F4" w:rsidRDefault="004D25AD" w:rsidP="00CD0ADE">
      <w:pPr>
        <w:pStyle w:val="a9"/>
        <w:numPr>
          <w:ilvl w:val="0"/>
          <w:numId w:val="6"/>
        </w:numPr>
        <w:spacing w:after="200"/>
        <w:ind w:left="0" w:firstLine="360"/>
        <w:jc w:val="both"/>
        <w:rPr>
          <w:sz w:val="20"/>
          <w:szCs w:val="20"/>
        </w:rPr>
      </w:pPr>
      <w:r w:rsidRPr="001978F4">
        <w:rPr>
          <w:sz w:val="20"/>
          <w:szCs w:val="20"/>
        </w:rPr>
        <w:t>Председателю Контрольно-счетной комиссии Тужинского муниципального района (Таймаров А.С.) представлять информацию о результатах проводимых контрольных и экспертно-аналитических мероприятий в районную Думу и главе района.</w:t>
      </w:r>
    </w:p>
    <w:p w:rsidR="004D25AD" w:rsidRPr="001978F4" w:rsidRDefault="004D25AD" w:rsidP="00CD0ADE">
      <w:pPr>
        <w:numPr>
          <w:ilvl w:val="0"/>
          <w:numId w:val="6"/>
        </w:numPr>
        <w:autoSpaceDE w:val="0"/>
        <w:autoSpaceDN w:val="0"/>
        <w:adjustRightInd w:val="0"/>
        <w:ind w:left="142" w:firstLine="218"/>
        <w:jc w:val="both"/>
        <w:outlineLvl w:val="0"/>
        <w:rPr>
          <w:sz w:val="20"/>
          <w:szCs w:val="20"/>
        </w:rPr>
      </w:pPr>
      <w:r w:rsidRPr="001978F4">
        <w:rPr>
          <w:sz w:val="20"/>
          <w:szCs w:val="20"/>
        </w:rPr>
        <w:t>Отчет председателя Контрольно-счетной комиссии Тужинского муниципального района разместить на официальном сайте Тужинского района и в Бюллетене муниципальных нормативных правовых актов органов местного самоуправления Тужинского муниципального района Кировской области.</w:t>
      </w:r>
    </w:p>
    <w:p w:rsidR="004D25AD" w:rsidRPr="001978F4" w:rsidRDefault="004D25AD" w:rsidP="001978F4">
      <w:pPr>
        <w:adjustRightInd w:val="0"/>
        <w:jc w:val="both"/>
        <w:outlineLvl w:val="0"/>
        <w:rPr>
          <w:sz w:val="20"/>
          <w:szCs w:val="20"/>
        </w:rPr>
      </w:pPr>
    </w:p>
    <w:p w:rsidR="004D25AD" w:rsidRDefault="004D25AD" w:rsidP="001978F4">
      <w:pPr>
        <w:jc w:val="both"/>
        <w:rPr>
          <w:sz w:val="20"/>
          <w:szCs w:val="20"/>
        </w:rPr>
      </w:pPr>
      <w:r w:rsidRPr="001978F4">
        <w:rPr>
          <w:sz w:val="20"/>
          <w:szCs w:val="20"/>
        </w:rPr>
        <w:t>Глава Тужинского района</w:t>
      </w:r>
      <w:r w:rsidRPr="001978F4">
        <w:rPr>
          <w:sz w:val="20"/>
          <w:szCs w:val="20"/>
        </w:rPr>
        <w:tab/>
      </w:r>
      <w:r w:rsidRPr="001978F4">
        <w:rPr>
          <w:sz w:val="20"/>
          <w:szCs w:val="20"/>
        </w:rPr>
        <w:tab/>
        <w:t xml:space="preserve">  Л.А. Трушкова</w:t>
      </w:r>
    </w:p>
    <w:p w:rsidR="001978F4" w:rsidRDefault="001978F4" w:rsidP="001978F4">
      <w:pPr>
        <w:jc w:val="both"/>
        <w:rPr>
          <w:sz w:val="20"/>
          <w:szCs w:val="20"/>
        </w:rPr>
      </w:pPr>
    </w:p>
    <w:p w:rsidR="001978F4" w:rsidRPr="001978F4" w:rsidRDefault="001978F4" w:rsidP="001978F4">
      <w:pPr>
        <w:jc w:val="both"/>
        <w:rPr>
          <w:sz w:val="20"/>
          <w:szCs w:val="20"/>
        </w:rPr>
      </w:pPr>
    </w:p>
    <w:p w:rsidR="004D25AD" w:rsidRPr="001978F4" w:rsidRDefault="004D25AD" w:rsidP="001978F4">
      <w:pPr>
        <w:pStyle w:val="a3"/>
        <w:jc w:val="center"/>
        <w:rPr>
          <w:rFonts w:ascii="Times New Roman" w:hAnsi="Times New Roman" w:cs="Times New Roman"/>
          <w:b/>
          <w:sz w:val="20"/>
          <w:szCs w:val="20"/>
        </w:rPr>
      </w:pPr>
      <w:r w:rsidRPr="001978F4">
        <w:rPr>
          <w:rFonts w:ascii="Times New Roman" w:hAnsi="Times New Roman" w:cs="Times New Roman"/>
          <w:b/>
          <w:sz w:val="20"/>
          <w:szCs w:val="20"/>
        </w:rPr>
        <w:t>Отчёт</w:t>
      </w:r>
    </w:p>
    <w:p w:rsidR="004D25AD" w:rsidRPr="001978F4" w:rsidRDefault="004D25AD" w:rsidP="001978F4">
      <w:pPr>
        <w:pStyle w:val="a3"/>
        <w:jc w:val="center"/>
        <w:rPr>
          <w:rFonts w:ascii="Times New Roman" w:hAnsi="Times New Roman" w:cs="Times New Roman"/>
          <w:b/>
          <w:sz w:val="20"/>
          <w:szCs w:val="20"/>
        </w:rPr>
      </w:pPr>
      <w:r w:rsidRPr="001978F4">
        <w:rPr>
          <w:rFonts w:ascii="Times New Roman" w:hAnsi="Times New Roman" w:cs="Times New Roman"/>
          <w:b/>
          <w:sz w:val="20"/>
          <w:szCs w:val="20"/>
        </w:rPr>
        <w:t>о работе Контрольно-счётной комиссии Тужинского муниципального района за 2015 год</w:t>
      </w:r>
    </w:p>
    <w:p w:rsidR="004D25AD" w:rsidRPr="001978F4" w:rsidRDefault="004D25AD" w:rsidP="001978F4">
      <w:pPr>
        <w:pStyle w:val="a3"/>
        <w:jc w:val="center"/>
        <w:rPr>
          <w:rFonts w:ascii="Times New Roman" w:hAnsi="Times New Roman" w:cs="Times New Roman"/>
          <w:b/>
          <w:sz w:val="20"/>
          <w:szCs w:val="20"/>
        </w:rPr>
      </w:pPr>
    </w:p>
    <w:p w:rsidR="004D25AD" w:rsidRPr="001978F4" w:rsidRDefault="004D25AD" w:rsidP="001978F4">
      <w:pPr>
        <w:ind w:firstLine="709"/>
        <w:jc w:val="both"/>
        <w:rPr>
          <w:sz w:val="20"/>
          <w:szCs w:val="20"/>
        </w:rPr>
      </w:pPr>
      <w:r w:rsidRPr="001978F4">
        <w:rPr>
          <w:sz w:val="20"/>
          <w:szCs w:val="20"/>
        </w:rPr>
        <w:t>Контрольно-счётная комиссия Тужинского муниципального района (далее – КСК) в 2015 году осуществляла контрольные и экспертно-аналитические мероприятия в соответствии с Бюджетным кодексом Российской Федерации, Федеральным законом от 07.02.2011 № 6-ФЗ «Об общих принципах организации и деятельности контрольно-счётных органов субъектов Российской Федерации и муниципальных образований», Положением о Контрольно-счётной комиссии Тужинского муниципального района, утверждённым решением Тужинской районной Думы от 28.11.2011 № 12/70, планом работы КСК на 2015 год.</w:t>
      </w:r>
    </w:p>
    <w:p w:rsidR="004D25AD" w:rsidRPr="001978F4" w:rsidRDefault="004D25AD" w:rsidP="001978F4">
      <w:pPr>
        <w:ind w:firstLine="709"/>
        <w:jc w:val="both"/>
        <w:rPr>
          <w:sz w:val="20"/>
          <w:szCs w:val="20"/>
        </w:rPr>
      </w:pPr>
      <w:r w:rsidRPr="001978F4">
        <w:rPr>
          <w:sz w:val="20"/>
          <w:szCs w:val="20"/>
        </w:rPr>
        <w:t>Проведено 67 контрольных и экспертно-аналитических мероприятий.</w:t>
      </w:r>
    </w:p>
    <w:p w:rsidR="004D25AD" w:rsidRPr="001978F4" w:rsidRDefault="004D25AD" w:rsidP="001978F4">
      <w:pPr>
        <w:ind w:firstLine="709"/>
        <w:jc w:val="both"/>
        <w:rPr>
          <w:b/>
          <w:sz w:val="20"/>
          <w:szCs w:val="20"/>
        </w:rPr>
      </w:pPr>
      <w:r w:rsidRPr="001978F4">
        <w:rPr>
          <w:sz w:val="20"/>
          <w:szCs w:val="20"/>
        </w:rPr>
        <w:t xml:space="preserve">По результатам контрольных и экспертно-аналитических мероприятий выявлено 63 нарушения законодательства в финансово-бюджетной сфере на </w:t>
      </w:r>
      <w:r w:rsidRPr="001978F4">
        <w:rPr>
          <w:b/>
          <w:sz w:val="20"/>
          <w:szCs w:val="20"/>
        </w:rPr>
        <w:t>10 966 тыс. рублей.</w:t>
      </w:r>
    </w:p>
    <w:p w:rsidR="004D25AD" w:rsidRPr="001978F4" w:rsidRDefault="004D25AD" w:rsidP="001978F4">
      <w:pPr>
        <w:ind w:firstLine="709"/>
        <w:jc w:val="both"/>
        <w:rPr>
          <w:sz w:val="20"/>
          <w:szCs w:val="20"/>
        </w:rPr>
      </w:pPr>
      <w:r w:rsidRPr="001978F4">
        <w:rPr>
          <w:sz w:val="20"/>
          <w:szCs w:val="20"/>
        </w:rPr>
        <w:t>С Контрольно-счётной палатой Кировской области проведено 5 совместных мероприятий:</w:t>
      </w:r>
    </w:p>
    <w:p w:rsidR="004D25AD" w:rsidRPr="001978F4" w:rsidRDefault="004D25AD" w:rsidP="001978F4">
      <w:pPr>
        <w:pStyle w:val="a9"/>
        <w:ind w:left="0" w:firstLine="709"/>
        <w:jc w:val="both"/>
        <w:rPr>
          <w:sz w:val="20"/>
          <w:szCs w:val="20"/>
        </w:rPr>
      </w:pPr>
      <w:r w:rsidRPr="001978F4">
        <w:rPr>
          <w:sz w:val="20"/>
          <w:szCs w:val="20"/>
        </w:rPr>
        <w:t>1.Аудит эффективности предоставления в аренду имущества, находящегося в муниципальной собственности в 2012-2014 годах.</w:t>
      </w:r>
    </w:p>
    <w:p w:rsidR="004D25AD" w:rsidRPr="001978F4" w:rsidRDefault="004D25AD" w:rsidP="001978F4">
      <w:pPr>
        <w:pStyle w:val="a9"/>
        <w:ind w:left="0" w:firstLine="709"/>
        <w:jc w:val="both"/>
        <w:rPr>
          <w:sz w:val="20"/>
          <w:szCs w:val="20"/>
        </w:rPr>
      </w:pPr>
      <w:r w:rsidRPr="001978F4">
        <w:rPr>
          <w:sz w:val="20"/>
          <w:szCs w:val="20"/>
        </w:rPr>
        <w:t>2.Проверка законности и результативности использования субвенции, направленной в 2013-2014 годах муниципальным образованиям из областного бюджета на социальную поддержку детей-сирот и детей, оставшихся без попечения родителей, детей, попавших в сложную жизненную ситуацию.</w:t>
      </w:r>
    </w:p>
    <w:p w:rsidR="004D25AD" w:rsidRPr="001978F4" w:rsidRDefault="004D25AD" w:rsidP="001978F4">
      <w:pPr>
        <w:pStyle w:val="a9"/>
        <w:ind w:left="0" w:firstLine="709"/>
        <w:jc w:val="both"/>
        <w:rPr>
          <w:sz w:val="20"/>
          <w:szCs w:val="20"/>
        </w:rPr>
      </w:pPr>
      <w:r w:rsidRPr="001978F4">
        <w:rPr>
          <w:sz w:val="20"/>
          <w:szCs w:val="20"/>
        </w:rPr>
        <w:t>3.Проверка законности и результативности использования средств бюджета Кировского областного территориального фонда обязательного медицинского страхования, в том числе медицинскими учреждениями в 2013-2014 годах.</w:t>
      </w:r>
    </w:p>
    <w:p w:rsidR="004D25AD" w:rsidRPr="001978F4" w:rsidRDefault="004D25AD" w:rsidP="001978F4">
      <w:pPr>
        <w:pStyle w:val="a9"/>
        <w:ind w:left="0" w:firstLine="709"/>
        <w:jc w:val="both"/>
        <w:rPr>
          <w:color w:val="002060"/>
          <w:sz w:val="20"/>
          <w:szCs w:val="20"/>
        </w:rPr>
      </w:pPr>
      <w:r w:rsidRPr="001978F4">
        <w:rPr>
          <w:sz w:val="20"/>
          <w:szCs w:val="20"/>
        </w:rPr>
        <w:t>4.Проверка полноты устранения нарушений, выявленных в ходе проверки законности и результативности использования средств муниципального бюджета, направленных на государственную поддержку малого и среднего предпринимательства за 2010-2012 годы и первое полугодие 2013 года.</w:t>
      </w:r>
    </w:p>
    <w:p w:rsidR="004D25AD" w:rsidRPr="001978F4" w:rsidRDefault="004D25AD" w:rsidP="001978F4">
      <w:pPr>
        <w:tabs>
          <w:tab w:val="left" w:pos="2745"/>
        </w:tabs>
        <w:ind w:firstLine="708"/>
        <w:jc w:val="both"/>
        <w:rPr>
          <w:sz w:val="20"/>
          <w:szCs w:val="20"/>
        </w:rPr>
      </w:pPr>
      <w:r w:rsidRPr="001978F4">
        <w:rPr>
          <w:sz w:val="20"/>
          <w:szCs w:val="20"/>
        </w:rPr>
        <w:t>5.Проверка законности и результативности использования средств областного бюджета, выделенных на содержание и ремонт автомобильных дорог общего пользования, в рамках государственной программы «Развитие транспортной системы» на 2013-2020 годы за 2013-2015 годы.</w:t>
      </w:r>
    </w:p>
    <w:p w:rsidR="004D25AD" w:rsidRPr="001978F4" w:rsidRDefault="004D25AD" w:rsidP="001978F4">
      <w:pPr>
        <w:tabs>
          <w:tab w:val="left" w:pos="2745"/>
        </w:tabs>
        <w:ind w:firstLine="708"/>
        <w:jc w:val="both"/>
        <w:rPr>
          <w:b/>
          <w:color w:val="000000"/>
          <w:sz w:val="20"/>
          <w:szCs w:val="20"/>
        </w:rPr>
      </w:pPr>
      <w:r w:rsidRPr="001978F4">
        <w:rPr>
          <w:color w:val="000000"/>
          <w:sz w:val="20"/>
          <w:szCs w:val="20"/>
        </w:rPr>
        <w:t xml:space="preserve">Проверкой эффективности предоставления в аренду муниципального имущества в Тужинском муниципальном районе установлено, что во временное безвозмездное пользование Государственной инспекции по надзору за техническим состоянием самоходных машин Кировской области передано помещение под стоянку автомобиля. В результате за 2012-2014 годы в бюджет муниципального района недопоступило </w:t>
      </w:r>
      <w:r w:rsidRPr="001978F4">
        <w:rPr>
          <w:b/>
          <w:color w:val="000000"/>
          <w:sz w:val="20"/>
          <w:szCs w:val="20"/>
        </w:rPr>
        <w:t>17 тыс. рублей.</w:t>
      </w:r>
    </w:p>
    <w:p w:rsidR="004D25AD" w:rsidRPr="001978F4" w:rsidRDefault="004D25AD" w:rsidP="001978F4">
      <w:pPr>
        <w:ind w:firstLine="851"/>
        <w:jc w:val="both"/>
        <w:rPr>
          <w:sz w:val="20"/>
          <w:szCs w:val="20"/>
        </w:rPr>
      </w:pPr>
      <w:r w:rsidRPr="001978F4">
        <w:rPr>
          <w:sz w:val="20"/>
          <w:szCs w:val="20"/>
        </w:rPr>
        <w:t>Проверкой законности и результативности использования субвенции, направленной в 2013-2014 годах муниципальным образованиям на социальную поддержку детей-сирот, установлено нарушение Указаний о порядке применения бюджетной классификации Российской Федерации.</w:t>
      </w:r>
    </w:p>
    <w:p w:rsidR="004D25AD" w:rsidRPr="001978F4" w:rsidRDefault="004D25AD" w:rsidP="001978F4">
      <w:pPr>
        <w:ind w:firstLine="851"/>
        <w:jc w:val="both"/>
        <w:rPr>
          <w:sz w:val="20"/>
          <w:szCs w:val="20"/>
        </w:rPr>
      </w:pPr>
      <w:r w:rsidRPr="001978F4">
        <w:rPr>
          <w:sz w:val="20"/>
          <w:szCs w:val="20"/>
        </w:rPr>
        <w:t xml:space="preserve">Согласно Указаниям о порядке применения бюджетной классификации Российской Федерации, утверждённым приказом Минфина России от 21.12.2012 № 171 услуги по проведению независимой оценки рыночной стоимости квартир следует отнести на подстатью </w:t>
      </w:r>
      <w:r w:rsidRPr="001978F4">
        <w:rPr>
          <w:b/>
          <w:sz w:val="20"/>
          <w:szCs w:val="20"/>
        </w:rPr>
        <w:t>КОСГУ 226</w:t>
      </w:r>
      <w:r w:rsidRPr="001978F4">
        <w:rPr>
          <w:sz w:val="20"/>
          <w:szCs w:val="20"/>
        </w:rPr>
        <w:t xml:space="preserve"> «Прочие работы, услуги».</w:t>
      </w:r>
    </w:p>
    <w:p w:rsidR="004D25AD" w:rsidRPr="001978F4" w:rsidRDefault="004D25AD" w:rsidP="001978F4">
      <w:pPr>
        <w:ind w:firstLine="851"/>
        <w:jc w:val="both"/>
        <w:rPr>
          <w:sz w:val="20"/>
          <w:szCs w:val="20"/>
        </w:rPr>
      </w:pPr>
      <w:r w:rsidRPr="001978F4">
        <w:rPr>
          <w:b/>
          <w:i/>
          <w:sz w:val="20"/>
          <w:szCs w:val="20"/>
        </w:rPr>
        <w:t>В нарушение</w:t>
      </w:r>
      <w:r w:rsidRPr="001978F4">
        <w:rPr>
          <w:sz w:val="20"/>
          <w:szCs w:val="20"/>
        </w:rPr>
        <w:t xml:space="preserve"> </w:t>
      </w:r>
      <w:r w:rsidRPr="001978F4">
        <w:rPr>
          <w:b/>
          <w:i/>
          <w:sz w:val="20"/>
          <w:szCs w:val="20"/>
        </w:rPr>
        <w:t xml:space="preserve">Указаний о порядке применения бюджетной классификации РФ  </w:t>
      </w:r>
      <w:r w:rsidRPr="001978F4">
        <w:rPr>
          <w:sz w:val="20"/>
          <w:szCs w:val="20"/>
        </w:rPr>
        <w:t xml:space="preserve">услуги на проведение независимой оценки рыночной стоимости квартир </w:t>
      </w:r>
      <w:r w:rsidRPr="001978F4">
        <w:rPr>
          <w:b/>
          <w:sz w:val="20"/>
          <w:szCs w:val="20"/>
        </w:rPr>
        <w:t>на 40 950,00 рублей</w:t>
      </w:r>
      <w:r w:rsidRPr="001978F4">
        <w:rPr>
          <w:sz w:val="20"/>
          <w:szCs w:val="20"/>
        </w:rPr>
        <w:t xml:space="preserve"> отнесены администрацией района на подстатью </w:t>
      </w:r>
      <w:r w:rsidRPr="001978F4">
        <w:rPr>
          <w:b/>
          <w:sz w:val="20"/>
          <w:szCs w:val="20"/>
        </w:rPr>
        <w:t>КОСГУ 310</w:t>
      </w:r>
      <w:r w:rsidRPr="001978F4">
        <w:rPr>
          <w:sz w:val="20"/>
          <w:szCs w:val="20"/>
        </w:rPr>
        <w:t xml:space="preserve"> «Увеличение стоимости основных средств».</w:t>
      </w:r>
    </w:p>
    <w:p w:rsidR="004D25AD" w:rsidRPr="001978F4" w:rsidRDefault="004D25AD" w:rsidP="001978F4">
      <w:pPr>
        <w:pStyle w:val="a9"/>
        <w:ind w:left="0" w:firstLine="709"/>
        <w:jc w:val="both"/>
        <w:rPr>
          <w:sz w:val="20"/>
          <w:szCs w:val="20"/>
        </w:rPr>
      </w:pPr>
      <w:r w:rsidRPr="001978F4">
        <w:rPr>
          <w:sz w:val="20"/>
          <w:szCs w:val="20"/>
        </w:rPr>
        <w:t xml:space="preserve">Проверкой законности и результативности использования средств бюджета Кировского областного территориального фонда обязательного медицинского страхования в КОГБУЗ «Тужинская центральная районная больница» установлены финансовые нарушения на </w:t>
      </w:r>
      <w:r w:rsidRPr="001978F4">
        <w:rPr>
          <w:b/>
          <w:sz w:val="20"/>
          <w:szCs w:val="20"/>
        </w:rPr>
        <w:t>4 875,2 тыс. рублей</w:t>
      </w:r>
      <w:r w:rsidRPr="001978F4">
        <w:rPr>
          <w:sz w:val="20"/>
          <w:szCs w:val="20"/>
        </w:rPr>
        <w:t>.</w:t>
      </w:r>
    </w:p>
    <w:p w:rsidR="004D25AD" w:rsidRPr="001978F4" w:rsidRDefault="004D25AD" w:rsidP="001978F4">
      <w:pPr>
        <w:shd w:val="clear" w:color="auto" w:fill="FFFFFF"/>
        <w:ind w:firstLine="720"/>
        <w:jc w:val="both"/>
        <w:rPr>
          <w:rFonts w:eastAsia="Calibri"/>
          <w:sz w:val="20"/>
          <w:szCs w:val="20"/>
        </w:rPr>
      </w:pPr>
      <w:r w:rsidRPr="001978F4">
        <w:rPr>
          <w:rFonts w:eastAsia="Calibri"/>
          <w:sz w:val="20"/>
          <w:szCs w:val="20"/>
        </w:rPr>
        <w:t>В соответствии с пунктом 126 Правил обязательного медицинского страхования, утверждённых приказом Министерства здравоохранения и социального развития Российской Федерации</w:t>
      </w:r>
      <w:r w:rsidRPr="001978F4">
        <w:rPr>
          <w:sz w:val="20"/>
          <w:szCs w:val="20"/>
        </w:rPr>
        <w:t xml:space="preserve"> от 28 февраля 2011 года, медицинская о</w:t>
      </w:r>
      <w:r w:rsidRPr="001978F4">
        <w:rPr>
          <w:rFonts w:eastAsia="Calibri"/>
          <w:sz w:val="20"/>
          <w:szCs w:val="20"/>
        </w:rPr>
        <w:t>рганизация должна представлять в страховые медицинские организации в срок до 10 числа текущего месяца заявку н</w:t>
      </w:r>
      <w:r w:rsidRPr="001978F4">
        <w:rPr>
          <w:sz w:val="20"/>
          <w:szCs w:val="20"/>
        </w:rPr>
        <w:t>а авансирование оплаты</w:t>
      </w:r>
      <w:r w:rsidRPr="001978F4">
        <w:rPr>
          <w:rFonts w:eastAsia="Calibri"/>
          <w:sz w:val="20"/>
          <w:szCs w:val="20"/>
        </w:rPr>
        <w:t xml:space="preserve"> </w:t>
      </w:r>
      <w:r w:rsidRPr="001978F4">
        <w:rPr>
          <w:sz w:val="20"/>
          <w:szCs w:val="20"/>
        </w:rPr>
        <w:t>медицинской помощи</w:t>
      </w:r>
      <w:r w:rsidRPr="001978F4">
        <w:rPr>
          <w:rFonts w:eastAsia="Calibri"/>
          <w:sz w:val="20"/>
          <w:szCs w:val="20"/>
        </w:rPr>
        <w:t>.</w:t>
      </w:r>
    </w:p>
    <w:p w:rsidR="004D25AD" w:rsidRPr="001978F4" w:rsidRDefault="004D25AD" w:rsidP="001978F4">
      <w:pPr>
        <w:ind w:firstLine="709"/>
        <w:jc w:val="both"/>
        <w:rPr>
          <w:rFonts w:eastAsia="Calibri"/>
          <w:sz w:val="20"/>
          <w:szCs w:val="20"/>
        </w:rPr>
      </w:pPr>
      <w:r w:rsidRPr="001978F4">
        <w:rPr>
          <w:rFonts w:eastAsia="Calibri"/>
          <w:sz w:val="20"/>
          <w:szCs w:val="20"/>
        </w:rPr>
        <w:t xml:space="preserve">В декабре 2014 года </w:t>
      </w:r>
      <w:r w:rsidRPr="001978F4">
        <w:rPr>
          <w:sz w:val="20"/>
          <w:szCs w:val="20"/>
        </w:rPr>
        <w:t xml:space="preserve">в нарушение пункта 2 </w:t>
      </w:r>
      <w:r w:rsidRPr="001978F4">
        <w:rPr>
          <w:b/>
          <w:sz w:val="20"/>
          <w:szCs w:val="20"/>
        </w:rPr>
        <w:t>п</w:t>
      </w:r>
      <w:r w:rsidRPr="001978F4">
        <w:rPr>
          <w:rFonts w:eastAsia="Calibri"/>
          <w:b/>
          <w:sz w:val="20"/>
          <w:szCs w:val="20"/>
        </w:rPr>
        <w:t>риказа</w:t>
      </w:r>
      <w:r w:rsidRPr="001978F4">
        <w:rPr>
          <w:rFonts w:eastAsia="Calibri"/>
          <w:sz w:val="20"/>
          <w:szCs w:val="20"/>
        </w:rPr>
        <w:t xml:space="preserve"> </w:t>
      </w:r>
      <w:r w:rsidRPr="001978F4">
        <w:rPr>
          <w:sz w:val="20"/>
          <w:szCs w:val="20"/>
        </w:rPr>
        <w:t>Министерства</w:t>
      </w:r>
      <w:r w:rsidRPr="001978F4">
        <w:rPr>
          <w:b/>
          <w:sz w:val="20"/>
          <w:szCs w:val="20"/>
        </w:rPr>
        <w:t xml:space="preserve"> </w:t>
      </w:r>
      <w:r w:rsidRPr="001978F4">
        <w:rPr>
          <w:sz w:val="20"/>
          <w:szCs w:val="20"/>
        </w:rPr>
        <w:t>здравоохранения и социального развития  Российской Федерации от 09.09.2011 года КОГБУЗ «Тужинская центральная районная больница»</w:t>
      </w:r>
      <w:r w:rsidRPr="001978F4">
        <w:rPr>
          <w:rFonts w:eastAsia="Calibri"/>
          <w:sz w:val="20"/>
          <w:szCs w:val="20"/>
        </w:rPr>
        <w:t xml:space="preserve"> посланы заявки и поступили средства на авансирование оплаты медицинской помощи в </w:t>
      </w:r>
      <w:r w:rsidRPr="001978F4">
        <w:rPr>
          <w:rFonts w:eastAsia="Calibri"/>
          <w:b/>
          <w:sz w:val="20"/>
          <w:szCs w:val="20"/>
        </w:rPr>
        <w:t>размере 60% (по приказу – 40%)</w:t>
      </w:r>
      <w:r w:rsidRPr="001978F4">
        <w:rPr>
          <w:rFonts w:eastAsia="Calibri"/>
          <w:sz w:val="20"/>
          <w:szCs w:val="20"/>
        </w:rPr>
        <w:t xml:space="preserve"> от среднемесячного объёма средств, направляемых на оплату медицинской помощи.</w:t>
      </w:r>
      <w:r w:rsidRPr="001978F4">
        <w:rPr>
          <w:sz w:val="20"/>
          <w:szCs w:val="20"/>
        </w:rPr>
        <w:t xml:space="preserve"> </w:t>
      </w:r>
      <w:r w:rsidRPr="001978F4">
        <w:rPr>
          <w:rFonts w:eastAsia="Calibri"/>
          <w:sz w:val="20"/>
          <w:szCs w:val="20"/>
        </w:rPr>
        <w:t xml:space="preserve">Превышение аванса по 4 страховым медицинским организациям составило </w:t>
      </w:r>
      <w:r w:rsidRPr="001978F4">
        <w:rPr>
          <w:rFonts w:eastAsia="Calibri"/>
          <w:b/>
          <w:sz w:val="20"/>
          <w:szCs w:val="20"/>
        </w:rPr>
        <w:t>644</w:t>
      </w:r>
      <w:r w:rsidRPr="001978F4">
        <w:rPr>
          <w:b/>
          <w:sz w:val="20"/>
          <w:szCs w:val="20"/>
        </w:rPr>
        <w:t>,2 тыс</w:t>
      </w:r>
      <w:r w:rsidRPr="001978F4">
        <w:rPr>
          <w:sz w:val="20"/>
          <w:szCs w:val="20"/>
        </w:rPr>
        <w:t>.</w:t>
      </w:r>
      <w:r w:rsidRPr="001978F4">
        <w:rPr>
          <w:rFonts w:eastAsia="Calibri"/>
          <w:sz w:val="20"/>
          <w:szCs w:val="20"/>
        </w:rPr>
        <w:t xml:space="preserve"> </w:t>
      </w:r>
      <w:r w:rsidRPr="001978F4">
        <w:rPr>
          <w:sz w:val="20"/>
          <w:szCs w:val="20"/>
        </w:rPr>
        <w:t>рублей</w:t>
      </w:r>
      <w:r w:rsidRPr="001978F4">
        <w:rPr>
          <w:rFonts w:eastAsia="Calibri"/>
          <w:sz w:val="20"/>
          <w:szCs w:val="20"/>
        </w:rPr>
        <w:t>.</w:t>
      </w:r>
    </w:p>
    <w:p w:rsidR="004D25AD" w:rsidRPr="001978F4" w:rsidRDefault="004D25AD" w:rsidP="001978F4">
      <w:pPr>
        <w:ind w:firstLine="709"/>
        <w:jc w:val="both"/>
        <w:rPr>
          <w:rFonts w:eastAsia="Calibri"/>
          <w:sz w:val="20"/>
          <w:szCs w:val="20"/>
        </w:rPr>
      </w:pPr>
      <w:r w:rsidRPr="001978F4">
        <w:rPr>
          <w:rFonts w:eastAsia="Calibri"/>
          <w:sz w:val="20"/>
          <w:szCs w:val="20"/>
        </w:rPr>
        <w:t xml:space="preserve">В нарушение пункта 126 </w:t>
      </w:r>
      <w:r w:rsidRPr="001978F4">
        <w:rPr>
          <w:sz w:val="20"/>
          <w:szCs w:val="20"/>
        </w:rPr>
        <w:t>Правил КОГБУЗ «Тужинская центральная районная больница»</w:t>
      </w:r>
      <w:r w:rsidRPr="001978F4">
        <w:rPr>
          <w:rFonts w:eastAsia="Calibri"/>
          <w:sz w:val="20"/>
          <w:szCs w:val="20"/>
        </w:rPr>
        <w:t xml:space="preserve"> в декабре 2014 года во второй раз за месяц были отправлены заявки на авансирование, а 4 страховыми медицинскими организациями был перечислен аванс на оплату медицинской помощи на январь 2015 года в сумме </w:t>
      </w:r>
      <w:r w:rsidRPr="001978F4">
        <w:rPr>
          <w:rFonts w:eastAsia="Calibri"/>
          <w:b/>
          <w:sz w:val="20"/>
          <w:szCs w:val="20"/>
        </w:rPr>
        <w:t>1 261,3 тыс. рублей</w:t>
      </w:r>
      <w:r w:rsidRPr="001978F4">
        <w:rPr>
          <w:rFonts w:eastAsia="Calibri"/>
          <w:sz w:val="20"/>
          <w:szCs w:val="20"/>
        </w:rPr>
        <w:t>.</w:t>
      </w:r>
    </w:p>
    <w:p w:rsidR="004D25AD" w:rsidRPr="001978F4" w:rsidRDefault="004D25AD" w:rsidP="001978F4">
      <w:pPr>
        <w:shd w:val="clear" w:color="auto" w:fill="FFFFFF"/>
        <w:ind w:firstLine="720"/>
        <w:jc w:val="both"/>
        <w:rPr>
          <w:rFonts w:eastAsia="Calibri"/>
          <w:sz w:val="20"/>
          <w:szCs w:val="20"/>
        </w:rPr>
      </w:pPr>
      <w:r w:rsidRPr="001978F4">
        <w:rPr>
          <w:sz w:val="20"/>
          <w:szCs w:val="20"/>
        </w:rPr>
        <w:t>В</w:t>
      </w:r>
      <w:r w:rsidRPr="001978F4">
        <w:rPr>
          <w:rFonts w:eastAsia="Calibri"/>
          <w:sz w:val="20"/>
          <w:szCs w:val="20"/>
        </w:rPr>
        <w:t xml:space="preserve"> соответствии со статьями 39 и 41 Федерального закона </w:t>
      </w:r>
      <w:r w:rsidRPr="001978F4">
        <w:rPr>
          <w:sz w:val="20"/>
          <w:szCs w:val="20"/>
        </w:rPr>
        <w:t>от 29.11.2010 № 326-ФЗ «Об обязательном медицинском страховании в Российской Федерации»</w:t>
      </w:r>
      <w:r w:rsidRPr="001978F4">
        <w:rPr>
          <w:rFonts w:eastAsia="Calibri"/>
          <w:sz w:val="20"/>
          <w:szCs w:val="20"/>
        </w:rPr>
        <w:t xml:space="preserve"> страховые медицинские орг</w:t>
      </w:r>
      <w:r w:rsidRPr="001978F4">
        <w:rPr>
          <w:sz w:val="20"/>
          <w:szCs w:val="20"/>
        </w:rPr>
        <w:t>анизации и ФОМС налагали на КОГБУЗ «Тужинская центральная районная больница»</w:t>
      </w:r>
      <w:r w:rsidRPr="001978F4">
        <w:rPr>
          <w:rFonts w:eastAsia="Calibri"/>
          <w:sz w:val="20"/>
          <w:szCs w:val="20"/>
        </w:rPr>
        <w:t xml:space="preserve"> штрафы за неоказание, несвоевременное оказание, либо оказание медицинской помощи ненадл</w:t>
      </w:r>
      <w:r w:rsidRPr="001978F4">
        <w:rPr>
          <w:sz w:val="20"/>
          <w:szCs w:val="20"/>
        </w:rPr>
        <w:t>ежащего качества</w:t>
      </w:r>
      <w:r w:rsidRPr="001978F4">
        <w:rPr>
          <w:rFonts w:eastAsia="Calibri"/>
          <w:sz w:val="20"/>
          <w:szCs w:val="20"/>
        </w:rPr>
        <w:t>.</w:t>
      </w:r>
    </w:p>
    <w:p w:rsidR="004D25AD" w:rsidRPr="001978F4" w:rsidRDefault="004D25AD" w:rsidP="001978F4">
      <w:pPr>
        <w:pStyle w:val="a7"/>
        <w:ind w:left="0" w:firstLine="720"/>
        <w:rPr>
          <w:sz w:val="20"/>
          <w:szCs w:val="20"/>
        </w:rPr>
      </w:pPr>
      <w:r w:rsidRPr="001978F4">
        <w:rPr>
          <w:sz w:val="20"/>
          <w:szCs w:val="20"/>
        </w:rPr>
        <w:t xml:space="preserve">За 2013 год суммы отказов в оплате медицинской помощи и применяемые финансовые санкции составили </w:t>
      </w:r>
      <w:r w:rsidRPr="001978F4">
        <w:rPr>
          <w:b/>
          <w:sz w:val="20"/>
          <w:szCs w:val="20"/>
        </w:rPr>
        <w:t>1 883,4 тыс. рублей</w:t>
      </w:r>
      <w:r w:rsidRPr="001978F4">
        <w:rPr>
          <w:sz w:val="20"/>
          <w:szCs w:val="20"/>
        </w:rPr>
        <w:t>.</w:t>
      </w:r>
    </w:p>
    <w:p w:rsidR="004D25AD" w:rsidRPr="001978F4" w:rsidRDefault="004D25AD" w:rsidP="001978F4">
      <w:pPr>
        <w:pStyle w:val="Textbodyindent"/>
        <w:ind w:firstLine="720"/>
        <w:rPr>
          <w:sz w:val="20"/>
          <w:szCs w:val="20"/>
        </w:rPr>
      </w:pPr>
      <w:r w:rsidRPr="001978F4">
        <w:rPr>
          <w:rFonts w:eastAsia="Arial"/>
          <w:sz w:val="20"/>
          <w:szCs w:val="20"/>
        </w:rPr>
        <w:t>За  2014 год сумма отказов в оплате медицинской помощи и финансовых санкций,</w:t>
      </w:r>
      <w:r w:rsidRPr="001978F4">
        <w:rPr>
          <w:rFonts w:eastAsia="Arial"/>
          <w:b/>
          <w:sz w:val="20"/>
          <w:szCs w:val="20"/>
        </w:rPr>
        <w:t xml:space="preserve"> </w:t>
      </w:r>
      <w:r w:rsidRPr="001978F4">
        <w:rPr>
          <w:rFonts w:eastAsia="Arial"/>
          <w:sz w:val="20"/>
          <w:szCs w:val="20"/>
        </w:rPr>
        <w:t xml:space="preserve">предъявленных КОГБУЗ «Тужинская центральная районная больница» 4 страховыми медицинскими организациями и ФОМС, составила </w:t>
      </w:r>
      <w:r w:rsidRPr="001978F4">
        <w:rPr>
          <w:rFonts w:eastAsia="Arial"/>
          <w:b/>
          <w:sz w:val="20"/>
          <w:szCs w:val="20"/>
        </w:rPr>
        <w:t>1 055,3 тыс. рублей</w:t>
      </w:r>
      <w:r w:rsidRPr="001978F4">
        <w:rPr>
          <w:b/>
          <w:sz w:val="20"/>
          <w:szCs w:val="20"/>
        </w:rPr>
        <w:t>.</w:t>
      </w:r>
      <w:r w:rsidRPr="001978F4">
        <w:rPr>
          <w:sz w:val="20"/>
          <w:szCs w:val="20"/>
        </w:rPr>
        <w:t xml:space="preserve"> </w:t>
      </w:r>
    </w:p>
    <w:p w:rsidR="004D25AD" w:rsidRPr="001978F4" w:rsidRDefault="004D25AD" w:rsidP="001978F4">
      <w:pPr>
        <w:autoSpaceDE w:val="0"/>
        <w:autoSpaceDN w:val="0"/>
        <w:adjustRightInd w:val="0"/>
        <w:ind w:firstLine="708"/>
        <w:jc w:val="both"/>
        <w:rPr>
          <w:rFonts w:eastAsia="Calibri"/>
          <w:b/>
          <w:sz w:val="20"/>
          <w:szCs w:val="20"/>
        </w:rPr>
      </w:pPr>
      <w:r w:rsidRPr="001978F4">
        <w:rPr>
          <w:rFonts w:eastAsia="Calibri"/>
          <w:sz w:val="20"/>
          <w:szCs w:val="20"/>
        </w:rPr>
        <w:t>В нарушение статьи 13 Федерального закона от 06.12.2011 № 402-ФЗ «О бухгалтерском учёте» сумма дебиторской задолженности Организации на 01.01.2015 года в форме 0503769 годового отчёта за 2014 год завышена на</w:t>
      </w:r>
      <w:r w:rsidRPr="001978F4">
        <w:rPr>
          <w:rFonts w:eastAsia="Calibri"/>
          <w:b/>
          <w:sz w:val="20"/>
          <w:szCs w:val="20"/>
        </w:rPr>
        <w:t xml:space="preserve"> 31,0 тыс. рублей.</w:t>
      </w:r>
    </w:p>
    <w:p w:rsidR="004D25AD" w:rsidRPr="001978F4" w:rsidRDefault="004D25AD" w:rsidP="001978F4">
      <w:pPr>
        <w:pStyle w:val="a9"/>
        <w:ind w:left="0" w:firstLine="709"/>
        <w:jc w:val="both"/>
        <w:rPr>
          <w:sz w:val="20"/>
          <w:szCs w:val="20"/>
        </w:rPr>
      </w:pPr>
      <w:r w:rsidRPr="001978F4">
        <w:rPr>
          <w:sz w:val="20"/>
          <w:szCs w:val="20"/>
        </w:rPr>
        <w:t>Проверкой полноты устранения нарушений, выявленных в ходе проверки законности и результативности использования средств муниципального бюджета, направленных на государственную поддержку малого и среднего предпринимательства за 2010-2012 годы и первое полугодие 2013 года финансовых нарушений не установлено.</w:t>
      </w:r>
    </w:p>
    <w:p w:rsidR="004D25AD" w:rsidRPr="001978F4" w:rsidRDefault="004D25AD" w:rsidP="001978F4">
      <w:pPr>
        <w:pStyle w:val="a9"/>
        <w:ind w:left="0" w:firstLine="709"/>
        <w:jc w:val="both"/>
        <w:rPr>
          <w:color w:val="002060"/>
          <w:sz w:val="20"/>
          <w:szCs w:val="20"/>
        </w:rPr>
      </w:pPr>
      <w:r w:rsidRPr="001978F4">
        <w:rPr>
          <w:sz w:val="20"/>
          <w:szCs w:val="20"/>
        </w:rPr>
        <w:t>При сверке показателей работы Тужинского фонда поддержки малого предпринимательства в 2013 и 2014 годах сделан вывод о</w:t>
      </w:r>
      <w:r w:rsidRPr="001978F4">
        <w:rPr>
          <w:b/>
          <w:sz w:val="20"/>
          <w:szCs w:val="20"/>
        </w:rPr>
        <w:t xml:space="preserve"> </w:t>
      </w:r>
      <w:r w:rsidRPr="001978F4">
        <w:rPr>
          <w:sz w:val="20"/>
          <w:szCs w:val="20"/>
        </w:rPr>
        <w:t>финансовом оздоровлении Фонда в 2014 году. Доходы Фонда (без филиалов) по сравнению с 2013 годом выросли, расходы сократились.</w:t>
      </w:r>
    </w:p>
    <w:p w:rsidR="004D25AD" w:rsidRPr="001978F4" w:rsidRDefault="004D25AD" w:rsidP="001978F4">
      <w:pPr>
        <w:ind w:firstLine="708"/>
        <w:jc w:val="both"/>
        <w:rPr>
          <w:b/>
          <w:sz w:val="20"/>
          <w:szCs w:val="20"/>
        </w:rPr>
      </w:pPr>
      <w:r w:rsidRPr="001978F4">
        <w:rPr>
          <w:sz w:val="20"/>
          <w:szCs w:val="20"/>
        </w:rPr>
        <w:t xml:space="preserve">Проверкой законности и результативности использования средств областного бюджета, выделенных на содержание и ремонт автомобильных дорог общего пользования за 2013-2015 годы в администрации Тужинского муниципального района, выявлено финансовых нарушений на </w:t>
      </w:r>
      <w:r w:rsidRPr="001978F4">
        <w:rPr>
          <w:b/>
          <w:sz w:val="20"/>
          <w:szCs w:val="20"/>
        </w:rPr>
        <w:t>1 303,6 тыс.</w:t>
      </w:r>
      <w:r w:rsidRPr="001978F4">
        <w:rPr>
          <w:sz w:val="20"/>
          <w:szCs w:val="20"/>
        </w:rPr>
        <w:t xml:space="preserve"> </w:t>
      </w:r>
      <w:r w:rsidRPr="001978F4">
        <w:rPr>
          <w:b/>
          <w:sz w:val="20"/>
          <w:szCs w:val="20"/>
        </w:rPr>
        <w:t>рублей.</w:t>
      </w:r>
    </w:p>
    <w:p w:rsidR="004D25AD" w:rsidRPr="001978F4" w:rsidRDefault="004D25AD" w:rsidP="001978F4">
      <w:pPr>
        <w:ind w:firstLine="708"/>
        <w:jc w:val="both"/>
        <w:rPr>
          <w:sz w:val="20"/>
          <w:szCs w:val="20"/>
        </w:rPr>
      </w:pPr>
      <w:r w:rsidRPr="001978F4">
        <w:rPr>
          <w:sz w:val="20"/>
          <w:szCs w:val="20"/>
        </w:rPr>
        <w:t xml:space="preserve">Администрацией Тужинского муниципального района несвоевременно произведены расчёты с Обществом с ограниченной ответственностью «ТД Промлесэкспорт» за выполненные работы по подготовке технической документации для паспортизации автомобильных дорог на общую сумму </w:t>
      </w:r>
      <w:r w:rsidRPr="001978F4">
        <w:rPr>
          <w:b/>
          <w:sz w:val="20"/>
          <w:szCs w:val="20"/>
        </w:rPr>
        <w:t>74 233 рубля</w:t>
      </w:r>
      <w:r w:rsidRPr="001978F4">
        <w:rPr>
          <w:sz w:val="20"/>
          <w:szCs w:val="20"/>
        </w:rPr>
        <w:t>.</w:t>
      </w:r>
    </w:p>
    <w:p w:rsidR="004D25AD" w:rsidRPr="001978F4" w:rsidRDefault="004D25AD" w:rsidP="001978F4">
      <w:pPr>
        <w:ind w:firstLine="708"/>
        <w:jc w:val="both"/>
        <w:rPr>
          <w:b/>
          <w:sz w:val="20"/>
          <w:szCs w:val="20"/>
        </w:rPr>
      </w:pPr>
      <w:r w:rsidRPr="001978F4">
        <w:rPr>
          <w:b/>
          <w:sz w:val="20"/>
          <w:szCs w:val="20"/>
        </w:rPr>
        <w:t>С нарушением статьи 314 Гражданского кодекса Российской Федерации израсходовано 74 233 рубля.</w:t>
      </w:r>
    </w:p>
    <w:p w:rsidR="004D25AD" w:rsidRPr="001978F4" w:rsidRDefault="004D25AD" w:rsidP="001978F4">
      <w:pPr>
        <w:ind w:firstLine="708"/>
        <w:jc w:val="both"/>
        <w:rPr>
          <w:sz w:val="20"/>
          <w:szCs w:val="20"/>
        </w:rPr>
      </w:pPr>
      <w:r w:rsidRPr="001978F4">
        <w:rPr>
          <w:sz w:val="20"/>
          <w:szCs w:val="20"/>
        </w:rPr>
        <w:t>В соответствии с Договором, в случае нарушения сроков оплаты Заказчик по требованию Подрядчика уплачивает пени в размере 0,1 % от суммы договора за каждый день просрочки платежа.</w:t>
      </w:r>
    </w:p>
    <w:p w:rsidR="004D25AD" w:rsidRPr="001978F4" w:rsidRDefault="004D25AD" w:rsidP="001978F4">
      <w:pPr>
        <w:ind w:firstLine="708"/>
        <w:jc w:val="both"/>
        <w:rPr>
          <w:sz w:val="20"/>
          <w:szCs w:val="20"/>
        </w:rPr>
      </w:pPr>
      <w:r w:rsidRPr="001978F4">
        <w:rPr>
          <w:sz w:val="20"/>
          <w:szCs w:val="20"/>
        </w:rPr>
        <w:t>Подрядчик требований об уплате пени к Заказчику не предъявлял.</w:t>
      </w:r>
    </w:p>
    <w:p w:rsidR="004D25AD" w:rsidRPr="001978F4" w:rsidRDefault="004D25AD" w:rsidP="001978F4">
      <w:pPr>
        <w:ind w:firstLine="708"/>
        <w:jc w:val="both"/>
        <w:rPr>
          <w:sz w:val="20"/>
          <w:szCs w:val="20"/>
        </w:rPr>
      </w:pPr>
      <w:r w:rsidRPr="001978F4">
        <w:rPr>
          <w:sz w:val="20"/>
          <w:szCs w:val="20"/>
        </w:rPr>
        <w:t>Администрация Тужинского муниципального района и индивидуальный предприниматель Шатов Максим Владимирович заключили муниципальный контракт от 15 ноября 2013 на выполнение работ по паспортизации автомобильных дорог общего пользования местного значения.</w:t>
      </w:r>
    </w:p>
    <w:p w:rsidR="004D25AD" w:rsidRPr="001978F4" w:rsidRDefault="004D25AD" w:rsidP="001978F4">
      <w:pPr>
        <w:ind w:firstLine="708"/>
        <w:jc w:val="both"/>
        <w:rPr>
          <w:sz w:val="20"/>
          <w:szCs w:val="20"/>
        </w:rPr>
      </w:pPr>
      <w:r w:rsidRPr="001978F4">
        <w:rPr>
          <w:sz w:val="20"/>
          <w:szCs w:val="20"/>
        </w:rPr>
        <w:t>Стоимость работ - 134 125 рублей.</w:t>
      </w:r>
    </w:p>
    <w:p w:rsidR="004D25AD" w:rsidRPr="001978F4" w:rsidRDefault="004D25AD" w:rsidP="001978F4">
      <w:pPr>
        <w:ind w:firstLine="708"/>
        <w:jc w:val="both"/>
        <w:rPr>
          <w:sz w:val="20"/>
          <w:szCs w:val="20"/>
        </w:rPr>
      </w:pPr>
      <w:r w:rsidRPr="001978F4">
        <w:rPr>
          <w:sz w:val="20"/>
          <w:szCs w:val="20"/>
        </w:rPr>
        <w:t>Срок выполнения работ: до</w:t>
      </w:r>
      <w:r w:rsidRPr="001978F4">
        <w:rPr>
          <w:b/>
          <w:sz w:val="20"/>
          <w:szCs w:val="20"/>
        </w:rPr>
        <w:t xml:space="preserve"> 30 ноября 2013 года</w:t>
      </w:r>
      <w:r w:rsidRPr="001978F4">
        <w:rPr>
          <w:sz w:val="20"/>
          <w:szCs w:val="20"/>
        </w:rPr>
        <w:t>.</w:t>
      </w:r>
    </w:p>
    <w:p w:rsidR="004D25AD" w:rsidRPr="001978F4" w:rsidRDefault="004D25AD" w:rsidP="001978F4">
      <w:pPr>
        <w:ind w:firstLine="708"/>
        <w:jc w:val="both"/>
        <w:rPr>
          <w:sz w:val="20"/>
          <w:szCs w:val="20"/>
        </w:rPr>
      </w:pPr>
      <w:r w:rsidRPr="001978F4">
        <w:rPr>
          <w:sz w:val="20"/>
          <w:szCs w:val="20"/>
        </w:rPr>
        <w:t>Работы выполнены несвоевременно.</w:t>
      </w:r>
    </w:p>
    <w:p w:rsidR="004D25AD" w:rsidRPr="001978F4" w:rsidRDefault="004D25AD" w:rsidP="001978F4">
      <w:pPr>
        <w:ind w:firstLine="708"/>
        <w:jc w:val="both"/>
        <w:rPr>
          <w:b/>
          <w:sz w:val="20"/>
          <w:szCs w:val="20"/>
        </w:rPr>
      </w:pPr>
      <w:r w:rsidRPr="001978F4">
        <w:rPr>
          <w:sz w:val="20"/>
          <w:szCs w:val="20"/>
        </w:rPr>
        <w:t xml:space="preserve">Акт приёма-передачи выполненных работ от </w:t>
      </w:r>
      <w:r w:rsidRPr="001978F4">
        <w:rPr>
          <w:b/>
          <w:sz w:val="20"/>
          <w:szCs w:val="20"/>
        </w:rPr>
        <w:t>19 декабря 2013 года.</w:t>
      </w:r>
    </w:p>
    <w:p w:rsidR="004D25AD" w:rsidRPr="001978F4" w:rsidRDefault="004D25AD" w:rsidP="001978F4">
      <w:pPr>
        <w:ind w:firstLine="708"/>
        <w:jc w:val="both"/>
        <w:rPr>
          <w:b/>
          <w:sz w:val="20"/>
          <w:szCs w:val="20"/>
        </w:rPr>
      </w:pPr>
      <w:r w:rsidRPr="001978F4">
        <w:rPr>
          <w:b/>
          <w:sz w:val="20"/>
          <w:szCs w:val="20"/>
        </w:rPr>
        <w:t>Выполнено работ с нарушением статьи 314 Гражданского кодекса Российской Федерации на 134 125 рублей.</w:t>
      </w:r>
    </w:p>
    <w:p w:rsidR="004D25AD" w:rsidRPr="001978F4" w:rsidRDefault="004D25AD" w:rsidP="001978F4">
      <w:pPr>
        <w:ind w:firstLine="708"/>
        <w:jc w:val="both"/>
        <w:rPr>
          <w:rFonts w:eastAsia="Calibri"/>
          <w:sz w:val="20"/>
          <w:szCs w:val="20"/>
        </w:rPr>
      </w:pPr>
      <w:r w:rsidRPr="001978F4">
        <w:rPr>
          <w:rFonts w:eastAsia="Calibri"/>
          <w:sz w:val="20"/>
          <w:szCs w:val="20"/>
        </w:rPr>
        <w:t>В соответствии с муниципальным контрактом, Заказчик за нарушение срока окончания работ взыскивает с Подрядчика пеню в размере 1 % от стоимости работ по контракту за каждый день просрочки до полного исполнения обязательств, начиная со дня, следующего после истечения установленного контрактом срока окончания работ.</w:t>
      </w:r>
    </w:p>
    <w:p w:rsidR="004D25AD" w:rsidRPr="001978F4" w:rsidRDefault="004D25AD" w:rsidP="001978F4">
      <w:pPr>
        <w:ind w:firstLine="708"/>
        <w:jc w:val="both"/>
        <w:rPr>
          <w:sz w:val="20"/>
          <w:szCs w:val="20"/>
        </w:rPr>
      </w:pPr>
      <w:r w:rsidRPr="001978F4">
        <w:rPr>
          <w:rFonts w:eastAsia="Calibri"/>
          <w:sz w:val="20"/>
          <w:szCs w:val="20"/>
        </w:rPr>
        <w:t>Заказчиком</w:t>
      </w:r>
      <w:r w:rsidRPr="001978F4">
        <w:rPr>
          <w:sz w:val="20"/>
          <w:szCs w:val="20"/>
        </w:rPr>
        <w:t xml:space="preserve"> взыскание пени с Подрядчика</w:t>
      </w:r>
      <w:r w:rsidRPr="001978F4">
        <w:rPr>
          <w:rFonts w:eastAsia="Calibri"/>
          <w:sz w:val="20"/>
          <w:szCs w:val="20"/>
        </w:rPr>
        <w:t>, в соответствии с муниципальным контрактом, не производилось.</w:t>
      </w:r>
    </w:p>
    <w:p w:rsidR="004D25AD" w:rsidRPr="001978F4" w:rsidRDefault="004D25AD" w:rsidP="001978F4">
      <w:pPr>
        <w:ind w:firstLine="708"/>
        <w:jc w:val="both"/>
        <w:rPr>
          <w:rFonts w:eastAsia="Calibri"/>
          <w:sz w:val="20"/>
          <w:szCs w:val="20"/>
        </w:rPr>
      </w:pPr>
      <w:r w:rsidRPr="001978F4">
        <w:rPr>
          <w:sz w:val="20"/>
          <w:szCs w:val="20"/>
        </w:rPr>
        <w:t xml:space="preserve">Сумма невзысканной пени – </w:t>
      </w:r>
      <w:r w:rsidRPr="001978F4">
        <w:rPr>
          <w:b/>
          <w:sz w:val="20"/>
          <w:szCs w:val="20"/>
        </w:rPr>
        <w:t>25 484 рубля (134 125:100*19).</w:t>
      </w:r>
    </w:p>
    <w:p w:rsidR="004D25AD" w:rsidRPr="001978F4" w:rsidRDefault="004D25AD" w:rsidP="001978F4">
      <w:pPr>
        <w:ind w:firstLine="708"/>
        <w:jc w:val="both"/>
        <w:rPr>
          <w:rFonts w:eastAsia="Calibri"/>
          <w:sz w:val="20"/>
          <w:szCs w:val="20"/>
        </w:rPr>
      </w:pPr>
      <w:r w:rsidRPr="001978F4">
        <w:rPr>
          <w:rFonts w:eastAsia="Calibri"/>
          <w:sz w:val="20"/>
          <w:szCs w:val="20"/>
        </w:rPr>
        <w:t>Оплата выполненных работ Заказчик</w:t>
      </w:r>
      <w:r w:rsidRPr="001978F4">
        <w:rPr>
          <w:sz w:val="20"/>
          <w:szCs w:val="20"/>
        </w:rPr>
        <w:t>ом</w:t>
      </w:r>
      <w:r w:rsidRPr="001978F4">
        <w:rPr>
          <w:rFonts w:eastAsia="Calibri"/>
          <w:sz w:val="20"/>
          <w:szCs w:val="20"/>
        </w:rPr>
        <w:t xml:space="preserve">, в соответствии с муниципальным контрактом, производится в срок до </w:t>
      </w:r>
      <w:r w:rsidRPr="001978F4">
        <w:rPr>
          <w:rFonts w:eastAsia="Calibri"/>
          <w:b/>
          <w:sz w:val="20"/>
          <w:szCs w:val="20"/>
        </w:rPr>
        <w:t>15 февраля 2014 года</w:t>
      </w:r>
      <w:r w:rsidRPr="001978F4">
        <w:rPr>
          <w:rFonts w:eastAsia="Calibri"/>
          <w:sz w:val="20"/>
          <w:szCs w:val="20"/>
        </w:rPr>
        <w:t>.</w:t>
      </w:r>
    </w:p>
    <w:p w:rsidR="004D25AD" w:rsidRPr="001978F4" w:rsidRDefault="004D25AD" w:rsidP="001978F4">
      <w:pPr>
        <w:ind w:firstLine="708"/>
        <w:jc w:val="both"/>
        <w:rPr>
          <w:rFonts w:eastAsia="Calibri"/>
          <w:sz w:val="20"/>
          <w:szCs w:val="20"/>
        </w:rPr>
      </w:pPr>
      <w:r w:rsidRPr="001978F4">
        <w:rPr>
          <w:rFonts w:eastAsia="Calibri"/>
          <w:sz w:val="20"/>
          <w:szCs w:val="20"/>
        </w:rPr>
        <w:t>Своевременно, в соответствии с муниципальным контрактом, Зак</w:t>
      </w:r>
      <w:r w:rsidRPr="001978F4">
        <w:rPr>
          <w:sz w:val="20"/>
          <w:szCs w:val="20"/>
        </w:rPr>
        <w:t>азчик оплатил Подрядчику</w:t>
      </w:r>
      <w:r w:rsidRPr="001978F4">
        <w:rPr>
          <w:rFonts w:eastAsia="Calibri"/>
          <w:sz w:val="20"/>
          <w:szCs w:val="20"/>
        </w:rPr>
        <w:t xml:space="preserve"> за выполненные работы  - </w:t>
      </w:r>
      <w:r w:rsidRPr="001978F4">
        <w:rPr>
          <w:rFonts w:eastAsia="Calibri"/>
          <w:b/>
          <w:sz w:val="20"/>
          <w:szCs w:val="20"/>
        </w:rPr>
        <w:t>8 145</w:t>
      </w:r>
      <w:r w:rsidRPr="001978F4">
        <w:rPr>
          <w:rFonts w:eastAsia="Calibri"/>
          <w:sz w:val="20"/>
          <w:szCs w:val="20"/>
        </w:rPr>
        <w:t xml:space="preserve"> рублей.</w:t>
      </w:r>
    </w:p>
    <w:p w:rsidR="004D25AD" w:rsidRPr="001978F4" w:rsidRDefault="004D25AD" w:rsidP="001978F4">
      <w:pPr>
        <w:ind w:firstLine="708"/>
        <w:jc w:val="both"/>
        <w:rPr>
          <w:rFonts w:eastAsia="Calibri"/>
          <w:sz w:val="20"/>
          <w:szCs w:val="20"/>
        </w:rPr>
      </w:pPr>
      <w:r w:rsidRPr="001978F4">
        <w:rPr>
          <w:rFonts w:eastAsia="Calibri"/>
          <w:b/>
          <w:sz w:val="20"/>
          <w:szCs w:val="20"/>
        </w:rPr>
        <w:t>Несвоевременно</w:t>
      </w:r>
      <w:r w:rsidRPr="001978F4">
        <w:rPr>
          <w:rFonts w:eastAsia="Calibri"/>
          <w:sz w:val="20"/>
          <w:szCs w:val="20"/>
        </w:rPr>
        <w:t xml:space="preserve">, с задержкой на 33 дня, Заказчик  оплатил Подрядчику за выполненные работы – </w:t>
      </w:r>
      <w:r w:rsidRPr="001978F4">
        <w:rPr>
          <w:rFonts w:eastAsia="Calibri"/>
          <w:b/>
          <w:sz w:val="20"/>
          <w:szCs w:val="20"/>
        </w:rPr>
        <w:t>125 980 рублей</w:t>
      </w:r>
      <w:r w:rsidRPr="001978F4">
        <w:rPr>
          <w:rFonts w:eastAsia="Calibri"/>
          <w:sz w:val="20"/>
          <w:szCs w:val="20"/>
        </w:rPr>
        <w:t xml:space="preserve"> (п.п. от </w:t>
      </w:r>
      <w:r w:rsidRPr="001978F4">
        <w:rPr>
          <w:rFonts w:eastAsia="Calibri"/>
          <w:b/>
          <w:sz w:val="20"/>
          <w:szCs w:val="20"/>
        </w:rPr>
        <w:t>20.03.2014 г</w:t>
      </w:r>
      <w:r w:rsidRPr="001978F4">
        <w:rPr>
          <w:rFonts w:eastAsia="Calibri"/>
          <w:sz w:val="20"/>
          <w:szCs w:val="20"/>
        </w:rPr>
        <w:t>.).</w:t>
      </w:r>
    </w:p>
    <w:p w:rsidR="004D25AD" w:rsidRPr="001978F4" w:rsidRDefault="004D25AD" w:rsidP="001978F4">
      <w:pPr>
        <w:ind w:firstLine="708"/>
        <w:jc w:val="both"/>
        <w:rPr>
          <w:rFonts w:eastAsia="Calibri"/>
          <w:b/>
          <w:sz w:val="20"/>
          <w:szCs w:val="20"/>
        </w:rPr>
      </w:pPr>
      <w:r w:rsidRPr="001978F4">
        <w:rPr>
          <w:rFonts w:eastAsia="Calibri"/>
          <w:b/>
          <w:sz w:val="20"/>
          <w:szCs w:val="20"/>
        </w:rPr>
        <w:t>С нарушением статьи 314 Гражданского кодекса Российской Федерации израсходовано 125 980 рублей.</w:t>
      </w:r>
    </w:p>
    <w:p w:rsidR="004D25AD" w:rsidRPr="001978F4" w:rsidRDefault="004D25AD" w:rsidP="001978F4">
      <w:pPr>
        <w:ind w:firstLine="708"/>
        <w:jc w:val="both"/>
        <w:rPr>
          <w:rFonts w:eastAsia="Calibri"/>
          <w:sz w:val="20"/>
          <w:szCs w:val="20"/>
        </w:rPr>
      </w:pPr>
      <w:r w:rsidRPr="001978F4">
        <w:rPr>
          <w:rFonts w:eastAsia="Calibri"/>
          <w:sz w:val="20"/>
          <w:szCs w:val="20"/>
        </w:rPr>
        <w:t>Муниципальным контрактом не предусматривалось предъявление штрафных санкций Подрядчик</w:t>
      </w:r>
      <w:r w:rsidRPr="001978F4">
        <w:rPr>
          <w:sz w:val="20"/>
          <w:szCs w:val="20"/>
        </w:rPr>
        <w:t>ом к Заказчику</w:t>
      </w:r>
      <w:r w:rsidRPr="001978F4">
        <w:rPr>
          <w:rFonts w:eastAsia="Calibri"/>
          <w:sz w:val="20"/>
          <w:szCs w:val="20"/>
        </w:rPr>
        <w:t xml:space="preserve"> за несвоевременную оплату выполненных работ.</w:t>
      </w:r>
    </w:p>
    <w:p w:rsidR="004D25AD" w:rsidRPr="001978F4" w:rsidRDefault="004D25AD" w:rsidP="001978F4">
      <w:pPr>
        <w:ind w:firstLine="708"/>
        <w:jc w:val="both"/>
        <w:rPr>
          <w:rFonts w:eastAsia="Calibri"/>
          <w:b/>
          <w:sz w:val="20"/>
          <w:szCs w:val="20"/>
        </w:rPr>
      </w:pPr>
      <w:r w:rsidRPr="001978F4">
        <w:rPr>
          <w:rFonts w:eastAsia="Calibri"/>
          <w:sz w:val="20"/>
          <w:szCs w:val="20"/>
        </w:rPr>
        <w:t>В соответствии с муниципальным контрактом от 23 декабря 2013</w:t>
      </w:r>
      <w:r w:rsidRPr="001978F4">
        <w:rPr>
          <w:sz w:val="20"/>
          <w:szCs w:val="20"/>
        </w:rPr>
        <w:t xml:space="preserve"> г на выполнение работ по содержанию автомобильных дорог общего пользования местного значения и искусственных сооружений на них муниципального образования Тужинской муниципальный район на 2014 год,</w:t>
      </w:r>
      <w:r w:rsidRPr="001978F4">
        <w:rPr>
          <w:rFonts w:eastAsia="Calibri"/>
          <w:sz w:val="20"/>
          <w:szCs w:val="20"/>
        </w:rPr>
        <w:t xml:space="preserve"> оплата работ осуществляется ежемесячно в течение </w:t>
      </w:r>
      <w:r w:rsidRPr="001978F4">
        <w:rPr>
          <w:rFonts w:eastAsia="Calibri"/>
          <w:b/>
          <w:sz w:val="20"/>
          <w:szCs w:val="20"/>
        </w:rPr>
        <w:t>30 календарных дней</w:t>
      </w:r>
      <w:r w:rsidRPr="001978F4">
        <w:rPr>
          <w:rFonts w:eastAsia="Calibri"/>
          <w:sz w:val="20"/>
          <w:szCs w:val="20"/>
        </w:rPr>
        <w:t xml:space="preserve"> с момента подписания обеими стор</w:t>
      </w:r>
      <w:r w:rsidRPr="001978F4">
        <w:rPr>
          <w:sz w:val="20"/>
          <w:szCs w:val="20"/>
        </w:rPr>
        <w:t>онами актов приёмки</w:t>
      </w:r>
      <w:r w:rsidRPr="001978F4">
        <w:rPr>
          <w:rFonts w:eastAsia="Calibri"/>
          <w:sz w:val="20"/>
          <w:szCs w:val="20"/>
        </w:rPr>
        <w:t xml:space="preserve"> и справок о стоимости выполненных работ и </w:t>
      </w:r>
      <w:r w:rsidRPr="001978F4">
        <w:rPr>
          <w:sz w:val="20"/>
          <w:szCs w:val="20"/>
        </w:rPr>
        <w:t>затрат</w:t>
      </w:r>
      <w:r w:rsidRPr="001978F4">
        <w:rPr>
          <w:rFonts w:eastAsia="Calibri"/>
          <w:sz w:val="20"/>
          <w:szCs w:val="20"/>
        </w:rPr>
        <w:t>.</w:t>
      </w:r>
    </w:p>
    <w:p w:rsidR="004D25AD" w:rsidRPr="001978F4" w:rsidRDefault="004D25AD" w:rsidP="001978F4">
      <w:pPr>
        <w:ind w:firstLine="708"/>
        <w:jc w:val="both"/>
        <w:rPr>
          <w:rFonts w:eastAsia="Calibri"/>
          <w:sz w:val="20"/>
          <w:szCs w:val="20"/>
        </w:rPr>
      </w:pPr>
      <w:r w:rsidRPr="001978F4">
        <w:rPr>
          <w:rFonts w:eastAsia="Calibri"/>
          <w:sz w:val="20"/>
          <w:szCs w:val="20"/>
        </w:rPr>
        <w:t>Акт о приёмке выполненных работ и справка о стоимости выполненных работ и затрат за декабрь 2014 года (</w:t>
      </w:r>
      <w:r w:rsidRPr="001978F4">
        <w:rPr>
          <w:rFonts w:eastAsia="Calibri"/>
          <w:b/>
          <w:sz w:val="20"/>
          <w:szCs w:val="20"/>
        </w:rPr>
        <w:t>1 020 462 рубля</w:t>
      </w:r>
      <w:r w:rsidRPr="001978F4">
        <w:rPr>
          <w:rFonts w:eastAsia="Calibri"/>
          <w:sz w:val="20"/>
          <w:szCs w:val="20"/>
        </w:rPr>
        <w:t xml:space="preserve">) составлены и подписаны </w:t>
      </w:r>
      <w:r w:rsidRPr="001978F4">
        <w:rPr>
          <w:rFonts w:eastAsia="Calibri"/>
          <w:b/>
          <w:sz w:val="20"/>
          <w:szCs w:val="20"/>
        </w:rPr>
        <w:t>31.12.2014 года</w:t>
      </w:r>
      <w:r w:rsidRPr="001978F4">
        <w:rPr>
          <w:rFonts w:eastAsia="Calibri"/>
          <w:sz w:val="20"/>
          <w:szCs w:val="20"/>
        </w:rPr>
        <w:t>.</w:t>
      </w:r>
    </w:p>
    <w:p w:rsidR="004D25AD" w:rsidRPr="001978F4" w:rsidRDefault="004D25AD" w:rsidP="001978F4">
      <w:pPr>
        <w:ind w:firstLine="708"/>
        <w:jc w:val="both"/>
        <w:rPr>
          <w:rFonts w:eastAsia="Calibri"/>
          <w:sz w:val="20"/>
          <w:szCs w:val="20"/>
        </w:rPr>
      </w:pPr>
      <w:r w:rsidRPr="001978F4">
        <w:rPr>
          <w:rFonts w:eastAsia="Calibri"/>
          <w:sz w:val="20"/>
          <w:szCs w:val="20"/>
        </w:rPr>
        <w:t>Своевременно, в соответствии с муниципа</w:t>
      </w:r>
      <w:r w:rsidRPr="001978F4">
        <w:rPr>
          <w:sz w:val="20"/>
          <w:szCs w:val="20"/>
        </w:rPr>
        <w:t>льным контрактом, администрацией Тужинского муниципального района</w:t>
      </w:r>
      <w:r w:rsidRPr="001978F4">
        <w:rPr>
          <w:rFonts w:eastAsia="Calibri"/>
          <w:sz w:val="20"/>
          <w:szCs w:val="20"/>
        </w:rPr>
        <w:t xml:space="preserve"> оплачено </w:t>
      </w:r>
      <w:r w:rsidRPr="001978F4">
        <w:rPr>
          <w:sz w:val="20"/>
          <w:szCs w:val="20"/>
        </w:rPr>
        <w:t xml:space="preserve">Кировскому областному государственному предприятию «Вятские автомобильные дороги» </w:t>
      </w:r>
      <w:r w:rsidRPr="001978F4">
        <w:rPr>
          <w:rFonts w:eastAsia="Calibri"/>
          <w:b/>
          <w:sz w:val="20"/>
          <w:szCs w:val="20"/>
        </w:rPr>
        <w:t>51 200 рублей</w:t>
      </w:r>
      <w:r w:rsidRPr="001978F4">
        <w:rPr>
          <w:rFonts w:eastAsia="Calibri"/>
          <w:sz w:val="20"/>
          <w:szCs w:val="20"/>
        </w:rPr>
        <w:t xml:space="preserve"> (п.п. от </w:t>
      </w:r>
      <w:r w:rsidRPr="001978F4">
        <w:rPr>
          <w:rFonts w:eastAsia="Calibri"/>
          <w:b/>
          <w:sz w:val="20"/>
          <w:szCs w:val="20"/>
        </w:rPr>
        <w:t>16.01.2015).</w:t>
      </w:r>
    </w:p>
    <w:p w:rsidR="004D25AD" w:rsidRPr="001978F4" w:rsidRDefault="004D25AD" w:rsidP="001978F4">
      <w:pPr>
        <w:ind w:firstLine="708"/>
        <w:jc w:val="both"/>
        <w:rPr>
          <w:rFonts w:eastAsia="Calibri"/>
          <w:b/>
          <w:sz w:val="20"/>
          <w:szCs w:val="20"/>
        </w:rPr>
      </w:pPr>
      <w:r w:rsidRPr="001978F4">
        <w:rPr>
          <w:rFonts w:eastAsia="Calibri"/>
          <w:sz w:val="20"/>
          <w:szCs w:val="20"/>
        </w:rPr>
        <w:t>Несвоевременно</w:t>
      </w:r>
      <w:r w:rsidRPr="001978F4">
        <w:rPr>
          <w:rFonts w:eastAsia="Calibri"/>
          <w:b/>
          <w:sz w:val="20"/>
          <w:szCs w:val="20"/>
        </w:rPr>
        <w:t>,</w:t>
      </w:r>
      <w:r w:rsidRPr="001978F4">
        <w:rPr>
          <w:rFonts w:eastAsia="Calibri"/>
          <w:sz w:val="20"/>
          <w:szCs w:val="20"/>
        </w:rPr>
        <w:t xml:space="preserve"> с задержкой на 55 дней, </w:t>
      </w:r>
      <w:r w:rsidRPr="001978F4">
        <w:rPr>
          <w:sz w:val="20"/>
          <w:szCs w:val="20"/>
        </w:rPr>
        <w:t>Заказчик</w:t>
      </w:r>
      <w:r w:rsidRPr="001978F4">
        <w:rPr>
          <w:rFonts w:eastAsia="Calibri"/>
          <w:sz w:val="20"/>
          <w:szCs w:val="20"/>
        </w:rPr>
        <w:t xml:space="preserve"> произвёл</w:t>
      </w:r>
      <w:r w:rsidRPr="001978F4">
        <w:rPr>
          <w:sz w:val="20"/>
          <w:szCs w:val="20"/>
        </w:rPr>
        <w:t xml:space="preserve"> расчёт с Подрядчиком</w:t>
      </w:r>
      <w:r w:rsidRPr="001978F4">
        <w:rPr>
          <w:rFonts w:eastAsia="Calibri"/>
          <w:sz w:val="20"/>
          <w:szCs w:val="20"/>
        </w:rPr>
        <w:t xml:space="preserve"> на </w:t>
      </w:r>
      <w:r w:rsidRPr="001978F4">
        <w:rPr>
          <w:rFonts w:eastAsia="Calibri"/>
          <w:b/>
          <w:sz w:val="20"/>
          <w:szCs w:val="20"/>
        </w:rPr>
        <w:t xml:space="preserve">969 262 рубля </w:t>
      </w:r>
      <w:r w:rsidRPr="001978F4">
        <w:rPr>
          <w:rFonts w:eastAsia="Calibri"/>
          <w:sz w:val="20"/>
          <w:szCs w:val="20"/>
        </w:rPr>
        <w:t xml:space="preserve">(п.п. от </w:t>
      </w:r>
      <w:r w:rsidRPr="001978F4">
        <w:rPr>
          <w:rFonts w:eastAsia="Calibri"/>
          <w:b/>
          <w:sz w:val="20"/>
          <w:szCs w:val="20"/>
        </w:rPr>
        <w:t>27.03.2015).</w:t>
      </w:r>
    </w:p>
    <w:p w:rsidR="004D25AD" w:rsidRPr="001978F4" w:rsidRDefault="004D25AD" w:rsidP="001978F4">
      <w:pPr>
        <w:ind w:firstLine="708"/>
        <w:jc w:val="both"/>
        <w:rPr>
          <w:rFonts w:eastAsia="Calibri"/>
          <w:b/>
          <w:sz w:val="20"/>
          <w:szCs w:val="20"/>
        </w:rPr>
      </w:pPr>
      <w:r w:rsidRPr="001978F4">
        <w:rPr>
          <w:rFonts w:eastAsia="Calibri"/>
          <w:b/>
          <w:sz w:val="20"/>
          <w:szCs w:val="20"/>
        </w:rPr>
        <w:t>С нарушением статьи 314 Гражданского кодекса Российской Федерации израсходовано 969 262 рубля.</w:t>
      </w:r>
    </w:p>
    <w:p w:rsidR="004D25AD" w:rsidRPr="001978F4" w:rsidRDefault="004D25AD" w:rsidP="001978F4">
      <w:pPr>
        <w:ind w:firstLine="708"/>
        <w:jc w:val="both"/>
        <w:rPr>
          <w:rFonts w:eastAsia="Calibri"/>
          <w:sz w:val="20"/>
          <w:szCs w:val="20"/>
        </w:rPr>
      </w:pPr>
      <w:r w:rsidRPr="001978F4">
        <w:rPr>
          <w:rFonts w:eastAsia="Calibri"/>
          <w:b/>
          <w:sz w:val="20"/>
          <w:szCs w:val="20"/>
        </w:rPr>
        <w:t>В нарушение</w:t>
      </w:r>
      <w:r w:rsidRPr="001978F4">
        <w:rPr>
          <w:rFonts w:eastAsia="Calibri"/>
          <w:sz w:val="20"/>
          <w:szCs w:val="20"/>
        </w:rPr>
        <w:t xml:space="preserve"> распоряжения Министерства транспорта Российской Федерации от 07.05.2003 № ИС-414-р «О введении в действие гарантийных паспортов на законченные строительством, реконструкцией, капитальным ремонтом и ремонтом автомобильные дороги и искусственные сооружения на них» </w:t>
      </w:r>
      <w:r w:rsidRPr="001978F4">
        <w:rPr>
          <w:rFonts w:eastAsia="Calibri"/>
          <w:b/>
          <w:sz w:val="20"/>
          <w:szCs w:val="20"/>
        </w:rPr>
        <w:t>нет</w:t>
      </w:r>
      <w:r w:rsidRPr="001978F4">
        <w:rPr>
          <w:rFonts w:eastAsia="Calibri"/>
          <w:sz w:val="20"/>
          <w:szCs w:val="20"/>
        </w:rPr>
        <w:t xml:space="preserve"> </w:t>
      </w:r>
      <w:r w:rsidRPr="001978F4">
        <w:rPr>
          <w:rFonts w:eastAsia="Calibri"/>
          <w:b/>
          <w:sz w:val="20"/>
          <w:szCs w:val="20"/>
        </w:rPr>
        <w:t>паспортов</w:t>
      </w:r>
      <w:r w:rsidRPr="001978F4">
        <w:rPr>
          <w:rFonts w:eastAsia="Calibri"/>
          <w:sz w:val="20"/>
          <w:szCs w:val="20"/>
        </w:rPr>
        <w:t xml:space="preserve"> на законченные ремонтом в 2013-2014 г.г. автомобильные дороги.</w:t>
      </w:r>
    </w:p>
    <w:p w:rsidR="004D25AD" w:rsidRPr="001978F4" w:rsidRDefault="004D25AD" w:rsidP="001978F4">
      <w:pPr>
        <w:ind w:firstLine="708"/>
        <w:jc w:val="both"/>
        <w:rPr>
          <w:rFonts w:eastAsia="Calibri"/>
          <w:sz w:val="20"/>
          <w:szCs w:val="20"/>
        </w:rPr>
      </w:pPr>
      <w:r w:rsidRPr="001978F4">
        <w:rPr>
          <w:rFonts w:eastAsia="Calibri"/>
          <w:sz w:val="20"/>
          <w:szCs w:val="20"/>
        </w:rPr>
        <w:t xml:space="preserve">В 2015 году </w:t>
      </w:r>
      <w:r w:rsidRPr="001978F4">
        <w:rPr>
          <w:rFonts w:eastAsia="Calibri"/>
          <w:b/>
          <w:sz w:val="20"/>
          <w:szCs w:val="20"/>
        </w:rPr>
        <w:t>нет паспорта</w:t>
      </w:r>
      <w:r w:rsidRPr="001978F4">
        <w:rPr>
          <w:rFonts w:eastAsia="Calibri"/>
          <w:sz w:val="20"/>
          <w:szCs w:val="20"/>
        </w:rPr>
        <w:t xml:space="preserve"> на отремонтированный участок дороги Евсино-Греково-Пачи-Вынур протяжённостью 200п.м.</w:t>
      </w:r>
    </w:p>
    <w:p w:rsidR="004D25AD" w:rsidRPr="001978F4" w:rsidRDefault="004D25AD" w:rsidP="001978F4">
      <w:pPr>
        <w:pStyle w:val="a9"/>
        <w:ind w:left="0" w:firstLine="709"/>
        <w:jc w:val="both"/>
        <w:rPr>
          <w:sz w:val="20"/>
          <w:szCs w:val="20"/>
        </w:rPr>
      </w:pPr>
      <w:r w:rsidRPr="001978F4">
        <w:rPr>
          <w:sz w:val="20"/>
          <w:szCs w:val="20"/>
        </w:rPr>
        <w:t>В 2015 году проведено 6 экспертиз нормативных правовых актов о бюджете муниципального района, бюджетах Тужинского городского, Грековского, Михайловского, Ныровского, Пачинского сельских поселений Тужинского района на 2016 год.</w:t>
      </w:r>
    </w:p>
    <w:p w:rsidR="004D25AD" w:rsidRPr="001978F4" w:rsidRDefault="004D25AD" w:rsidP="001978F4">
      <w:pPr>
        <w:pStyle w:val="a9"/>
        <w:ind w:left="0" w:firstLine="709"/>
        <w:jc w:val="both"/>
        <w:rPr>
          <w:b/>
          <w:sz w:val="20"/>
          <w:szCs w:val="20"/>
        </w:rPr>
      </w:pPr>
      <w:r w:rsidRPr="001978F4">
        <w:rPr>
          <w:sz w:val="20"/>
          <w:szCs w:val="20"/>
        </w:rPr>
        <w:t xml:space="preserve">При экспертизе проекта бюджета Ныровского сельского поселения на 2016 год установлено, что </w:t>
      </w:r>
      <w:r w:rsidRPr="001978F4">
        <w:rPr>
          <w:b/>
          <w:sz w:val="20"/>
          <w:szCs w:val="20"/>
        </w:rPr>
        <w:t>в нарушение статьи 32 Бюджетного кодекса Российской Федерации</w:t>
      </w:r>
      <w:r w:rsidRPr="001978F4">
        <w:rPr>
          <w:sz w:val="20"/>
          <w:szCs w:val="20"/>
        </w:rPr>
        <w:t xml:space="preserve"> (принцип полноты отражения доходов, расходов</w:t>
      </w:r>
      <w:r w:rsidRPr="001978F4">
        <w:rPr>
          <w:b/>
          <w:sz w:val="20"/>
          <w:szCs w:val="20"/>
        </w:rPr>
        <w:t xml:space="preserve"> </w:t>
      </w:r>
      <w:r w:rsidRPr="001978F4">
        <w:rPr>
          <w:sz w:val="20"/>
          <w:szCs w:val="20"/>
        </w:rPr>
        <w:t>и источников финансирования дефицитов бюджетов) в проекте бюджета неполностью отражены доходы от использования муниципального имущества (занижение плановой суммы на</w:t>
      </w:r>
      <w:r w:rsidRPr="001978F4">
        <w:rPr>
          <w:b/>
          <w:sz w:val="20"/>
          <w:szCs w:val="20"/>
        </w:rPr>
        <w:t xml:space="preserve"> 140,9 тыс. рублей</w:t>
      </w:r>
      <w:r w:rsidRPr="001978F4">
        <w:rPr>
          <w:sz w:val="20"/>
          <w:szCs w:val="20"/>
        </w:rPr>
        <w:t>).</w:t>
      </w:r>
    </w:p>
    <w:p w:rsidR="004D25AD" w:rsidRPr="001978F4" w:rsidRDefault="004D25AD" w:rsidP="001978F4">
      <w:pPr>
        <w:ind w:firstLine="709"/>
        <w:jc w:val="both"/>
        <w:rPr>
          <w:b/>
          <w:sz w:val="20"/>
          <w:szCs w:val="20"/>
        </w:rPr>
      </w:pPr>
      <w:r w:rsidRPr="001978F4">
        <w:rPr>
          <w:sz w:val="20"/>
          <w:szCs w:val="20"/>
        </w:rPr>
        <w:t>Соответственно, в нарушение статьи 32 Бюджетного кодекса</w:t>
      </w:r>
      <w:r w:rsidRPr="001978F4">
        <w:rPr>
          <w:b/>
          <w:sz w:val="20"/>
          <w:szCs w:val="20"/>
        </w:rPr>
        <w:t xml:space="preserve"> </w:t>
      </w:r>
      <w:r w:rsidRPr="001978F4">
        <w:rPr>
          <w:sz w:val="20"/>
          <w:szCs w:val="20"/>
        </w:rPr>
        <w:t>Российской Федерации в проекте бюджета не отражены расходы на</w:t>
      </w:r>
      <w:r w:rsidRPr="001978F4">
        <w:rPr>
          <w:b/>
          <w:sz w:val="20"/>
          <w:szCs w:val="20"/>
        </w:rPr>
        <w:t xml:space="preserve"> 140,9 тыс. рублей.</w:t>
      </w:r>
    </w:p>
    <w:p w:rsidR="004D25AD" w:rsidRPr="001978F4" w:rsidRDefault="004D25AD" w:rsidP="001978F4">
      <w:pPr>
        <w:ind w:firstLine="709"/>
        <w:jc w:val="both"/>
        <w:rPr>
          <w:sz w:val="20"/>
          <w:szCs w:val="20"/>
        </w:rPr>
      </w:pPr>
      <w:r w:rsidRPr="001978F4">
        <w:rPr>
          <w:sz w:val="20"/>
          <w:szCs w:val="20"/>
        </w:rPr>
        <w:t>В проекте Бюджета не были запланированы расходы на проведение выборов, которые состоятся в сентябре 2016 года.</w:t>
      </w:r>
    </w:p>
    <w:p w:rsidR="004D25AD" w:rsidRPr="001978F4" w:rsidRDefault="004D25AD" w:rsidP="001978F4">
      <w:pPr>
        <w:pStyle w:val="a9"/>
        <w:ind w:left="0" w:firstLine="709"/>
        <w:jc w:val="both"/>
        <w:rPr>
          <w:color w:val="000000"/>
          <w:sz w:val="20"/>
          <w:szCs w:val="20"/>
        </w:rPr>
      </w:pPr>
      <w:r w:rsidRPr="001978F4">
        <w:rPr>
          <w:color w:val="000000"/>
          <w:sz w:val="20"/>
          <w:szCs w:val="20"/>
        </w:rPr>
        <w:t>По предложению КСК в утверждённом бюджете Ныровского сельского поселения на 2016 год доходы и расходы увеличены на 140,9 тыс. рублей.</w:t>
      </w:r>
    </w:p>
    <w:p w:rsidR="004D25AD" w:rsidRPr="001978F4" w:rsidRDefault="004D25AD" w:rsidP="001978F4">
      <w:pPr>
        <w:pStyle w:val="a9"/>
        <w:ind w:left="0" w:firstLine="709"/>
        <w:jc w:val="both"/>
        <w:rPr>
          <w:sz w:val="20"/>
          <w:szCs w:val="20"/>
        </w:rPr>
      </w:pPr>
      <w:r w:rsidRPr="001978F4">
        <w:rPr>
          <w:sz w:val="20"/>
          <w:szCs w:val="20"/>
        </w:rPr>
        <w:t>В соответствии с заключёнными соглашениями проводились внешние проверки годовых отчётов об исполнении за 2014 год бюджетов: Грековского, Михайловского, Ныровского, Пачинского сельских поселений, Тужинского городского поселения.</w:t>
      </w:r>
    </w:p>
    <w:p w:rsidR="004D25AD" w:rsidRPr="001978F4" w:rsidRDefault="004D25AD" w:rsidP="001978F4">
      <w:pPr>
        <w:ind w:firstLine="709"/>
        <w:jc w:val="both"/>
        <w:rPr>
          <w:sz w:val="20"/>
          <w:szCs w:val="20"/>
        </w:rPr>
      </w:pPr>
      <w:r w:rsidRPr="001978F4">
        <w:rPr>
          <w:sz w:val="20"/>
          <w:szCs w:val="20"/>
        </w:rPr>
        <w:t>При выполнении плановых показателей по поступлению доходов в бюджет, администрациями Ныровского, Грековского, Михайловского Пачинского сельских поселений, Тужинского городского поселения на 01.01.2015 года допущена недоимка по местным налогам и сборам, задолженность по плате за наем жилья.</w:t>
      </w:r>
    </w:p>
    <w:p w:rsidR="004D25AD" w:rsidRPr="001978F4" w:rsidRDefault="004D25AD" w:rsidP="001978F4">
      <w:pPr>
        <w:ind w:firstLine="709"/>
        <w:jc w:val="both"/>
        <w:rPr>
          <w:sz w:val="20"/>
          <w:szCs w:val="20"/>
        </w:rPr>
      </w:pPr>
      <w:r w:rsidRPr="001978F4">
        <w:rPr>
          <w:sz w:val="20"/>
          <w:szCs w:val="20"/>
        </w:rPr>
        <w:t>Администрациями данных поселений не используются в полной мере возможности для увеличения доходной части местных бюджетов.</w:t>
      </w:r>
    </w:p>
    <w:p w:rsidR="004D25AD" w:rsidRPr="001978F4" w:rsidRDefault="004D25AD" w:rsidP="001978F4">
      <w:pPr>
        <w:ind w:firstLine="709"/>
        <w:jc w:val="both"/>
        <w:rPr>
          <w:sz w:val="20"/>
          <w:szCs w:val="20"/>
        </w:rPr>
      </w:pPr>
      <w:r w:rsidRPr="001978F4">
        <w:rPr>
          <w:sz w:val="20"/>
          <w:szCs w:val="20"/>
        </w:rPr>
        <w:t>В целях повышения эффективности работы Контрольно-счётной комиссии, в соответствии с заключёнными соглашениями в 2015 году дополнительно проводились экспертизы нормативных правовых актов о внесении изменений в бюджеты Тужинского городского и всех сельских поселений района.</w:t>
      </w:r>
    </w:p>
    <w:p w:rsidR="004D25AD" w:rsidRPr="001978F4" w:rsidRDefault="004D25AD" w:rsidP="001978F4">
      <w:pPr>
        <w:ind w:firstLine="709"/>
        <w:jc w:val="both"/>
        <w:rPr>
          <w:b/>
          <w:sz w:val="20"/>
          <w:szCs w:val="20"/>
        </w:rPr>
      </w:pPr>
      <w:r w:rsidRPr="001978F4">
        <w:rPr>
          <w:sz w:val="20"/>
          <w:szCs w:val="20"/>
        </w:rPr>
        <w:t xml:space="preserve">Администрацией Грековского сельского поселения в мае 2015 года на экспертизу был представлен проект решения с нарушениями Бюджетного кодекса Российской Федерации на </w:t>
      </w:r>
      <w:r w:rsidRPr="001978F4">
        <w:rPr>
          <w:b/>
          <w:sz w:val="20"/>
          <w:szCs w:val="20"/>
        </w:rPr>
        <w:t>763,6 тыс. рублей.</w:t>
      </w:r>
    </w:p>
    <w:p w:rsidR="004D25AD" w:rsidRPr="001978F4" w:rsidRDefault="004D25AD" w:rsidP="001978F4">
      <w:pPr>
        <w:ind w:firstLine="709"/>
        <w:jc w:val="both"/>
        <w:rPr>
          <w:sz w:val="20"/>
          <w:szCs w:val="20"/>
        </w:rPr>
      </w:pPr>
      <w:r w:rsidRPr="001978F4">
        <w:rPr>
          <w:sz w:val="20"/>
          <w:szCs w:val="20"/>
        </w:rPr>
        <w:t xml:space="preserve">В нарушение статьи 32 Бюджетного кодекса Российской Федерации доходы бюджета Грековского сельского поселения были занижены на </w:t>
      </w:r>
      <w:r w:rsidRPr="001978F4">
        <w:rPr>
          <w:b/>
          <w:sz w:val="20"/>
          <w:szCs w:val="20"/>
        </w:rPr>
        <w:t>381,8</w:t>
      </w:r>
      <w:r w:rsidRPr="001978F4">
        <w:rPr>
          <w:sz w:val="20"/>
          <w:szCs w:val="20"/>
        </w:rPr>
        <w:t xml:space="preserve"> </w:t>
      </w:r>
      <w:r w:rsidRPr="001978F4">
        <w:rPr>
          <w:b/>
          <w:sz w:val="20"/>
          <w:szCs w:val="20"/>
        </w:rPr>
        <w:t>тыс. рублей</w:t>
      </w:r>
      <w:r w:rsidRPr="001978F4">
        <w:rPr>
          <w:sz w:val="20"/>
          <w:szCs w:val="20"/>
        </w:rPr>
        <w:t>. На указанную сумму в доходы бюджета поселения не были включены прочие субсидии и прочие безвозмездные поступления.</w:t>
      </w:r>
    </w:p>
    <w:p w:rsidR="004D25AD" w:rsidRPr="001978F4" w:rsidRDefault="004D25AD" w:rsidP="001978F4">
      <w:pPr>
        <w:ind w:firstLine="709"/>
        <w:jc w:val="both"/>
        <w:rPr>
          <w:sz w:val="20"/>
          <w:szCs w:val="20"/>
        </w:rPr>
      </w:pPr>
      <w:r w:rsidRPr="001978F4">
        <w:rPr>
          <w:sz w:val="20"/>
          <w:szCs w:val="20"/>
        </w:rPr>
        <w:t xml:space="preserve">Плановый дефицит бюджета поселения составлял 670,9 тыс. рублей, что на </w:t>
      </w:r>
      <w:r w:rsidRPr="001978F4">
        <w:rPr>
          <w:b/>
          <w:sz w:val="20"/>
          <w:szCs w:val="20"/>
        </w:rPr>
        <w:t>381,8 тыс. рублей</w:t>
      </w:r>
      <w:r w:rsidRPr="001978F4">
        <w:rPr>
          <w:sz w:val="20"/>
          <w:szCs w:val="20"/>
        </w:rPr>
        <w:t xml:space="preserve"> превысило предел, установленный пунктом 3 статьи 92.1. Бюджетного кодекса Российской Федерации.</w:t>
      </w:r>
    </w:p>
    <w:p w:rsidR="004D25AD" w:rsidRPr="001978F4" w:rsidRDefault="004D25AD" w:rsidP="001978F4">
      <w:pPr>
        <w:ind w:firstLine="709"/>
        <w:jc w:val="both"/>
        <w:rPr>
          <w:sz w:val="20"/>
          <w:szCs w:val="20"/>
        </w:rPr>
      </w:pPr>
      <w:r w:rsidRPr="001978F4">
        <w:rPr>
          <w:sz w:val="20"/>
          <w:szCs w:val="20"/>
        </w:rPr>
        <w:t xml:space="preserve">По предложению КСК администрацией Грековского сельского поселения доходы бюджета были </w:t>
      </w:r>
      <w:r w:rsidRPr="001978F4">
        <w:rPr>
          <w:b/>
          <w:sz w:val="20"/>
          <w:szCs w:val="20"/>
        </w:rPr>
        <w:t>увеличены</w:t>
      </w:r>
      <w:r w:rsidRPr="001978F4">
        <w:rPr>
          <w:sz w:val="20"/>
          <w:szCs w:val="20"/>
        </w:rPr>
        <w:t xml:space="preserve"> на </w:t>
      </w:r>
      <w:r w:rsidRPr="001978F4">
        <w:rPr>
          <w:b/>
          <w:sz w:val="20"/>
          <w:szCs w:val="20"/>
        </w:rPr>
        <w:t>381,8 тыс. рублей</w:t>
      </w:r>
      <w:r w:rsidRPr="001978F4">
        <w:rPr>
          <w:sz w:val="20"/>
          <w:szCs w:val="20"/>
        </w:rPr>
        <w:t xml:space="preserve">, дефицит бюджета соответственно </w:t>
      </w:r>
      <w:r w:rsidRPr="001978F4">
        <w:rPr>
          <w:b/>
          <w:sz w:val="20"/>
          <w:szCs w:val="20"/>
        </w:rPr>
        <w:t>уменьшен</w:t>
      </w:r>
      <w:r w:rsidRPr="001978F4">
        <w:rPr>
          <w:sz w:val="20"/>
          <w:szCs w:val="20"/>
        </w:rPr>
        <w:t xml:space="preserve"> на </w:t>
      </w:r>
      <w:r w:rsidRPr="001978F4">
        <w:rPr>
          <w:b/>
          <w:sz w:val="20"/>
          <w:szCs w:val="20"/>
        </w:rPr>
        <w:t>381,8 тыс. рублей</w:t>
      </w:r>
      <w:r w:rsidRPr="001978F4">
        <w:rPr>
          <w:sz w:val="20"/>
          <w:szCs w:val="20"/>
        </w:rPr>
        <w:t>.</w:t>
      </w:r>
    </w:p>
    <w:p w:rsidR="004D25AD" w:rsidRPr="001978F4" w:rsidRDefault="004D25AD" w:rsidP="001978F4">
      <w:pPr>
        <w:ind w:firstLine="709"/>
        <w:jc w:val="both"/>
        <w:rPr>
          <w:sz w:val="20"/>
          <w:szCs w:val="20"/>
        </w:rPr>
      </w:pPr>
      <w:r w:rsidRPr="001978F4">
        <w:rPr>
          <w:sz w:val="20"/>
          <w:szCs w:val="20"/>
        </w:rPr>
        <w:t>Всего КСК проведена финансовая экспертиза 41 проекта решений районной Думы, Дум сельских и городского поселений по внесению изменений в соответствующие бюджеты.</w:t>
      </w:r>
    </w:p>
    <w:p w:rsidR="004D25AD" w:rsidRPr="001978F4" w:rsidRDefault="004D25AD" w:rsidP="001978F4">
      <w:pPr>
        <w:ind w:firstLine="709"/>
        <w:jc w:val="both"/>
        <w:rPr>
          <w:sz w:val="20"/>
          <w:szCs w:val="20"/>
        </w:rPr>
      </w:pPr>
      <w:r w:rsidRPr="001978F4">
        <w:rPr>
          <w:sz w:val="20"/>
          <w:szCs w:val="20"/>
        </w:rPr>
        <w:t xml:space="preserve">Внешней проверкой исполнения бюджета муниципального района за 2014 год установлено, что допущено нарушение статьи 264.2 Бюджетного кодекса Российской Федерации и пункта 133 инструкции № 191н, в части непредставления бюджетной отчётности главными администраторами доходов на </w:t>
      </w:r>
      <w:r w:rsidRPr="001978F4">
        <w:rPr>
          <w:b/>
          <w:sz w:val="20"/>
          <w:szCs w:val="20"/>
        </w:rPr>
        <w:t>2 827,6 тыс</w:t>
      </w:r>
      <w:r w:rsidRPr="001978F4">
        <w:rPr>
          <w:sz w:val="20"/>
          <w:szCs w:val="20"/>
        </w:rPr>
        <w:t xml:space="preserve">. </w:t>
      </w:r>
      <w:r w:rsidRPr="001978F4">
        <w:rPr>
          <w:b/>
          <w:sz w:val="20"/>
          <w:szCs w:val="20"/>
        </w:rPr>
        <w:t>рублей.</w:t>
      </w:r>
    </w:p>
    <w:p w:rsidR="004D25AD" w:rsidRPr="001978F4" w:rsidRDefault="004D25AD" w:rsidP="001978F4">
      <w:pPr>
        <w:ind w:firstLine="675"/>
        <w:jc w:val="both"/>
        <w:rPr>
          <w:kern w:val="3"/>
          <w:sz w:val="20"/>
          <w:szCs w:val="20"/>
          <w:lang w:eastAsia="zh-CN"/>
        </w:rPr>
      </w:pPr>
      <w:r w:rsidRPr="001978F4">
        <w:rPr>
          <w:sz w:val="20"/>
          <w:szCs w:val="20"/>
        </w:rPr>
        <w:t>В управлении сельского хозяйства администрации Тужинского муниципального района проведена проверка законности использования средств субвенции, выделяемой из областного бюджета на содержание управления за 9 месяцев 2015 года.</w:t>
      </w:r>
    </w:p>
    <w:p w:rsidR="004D25AD" w:rsidRPr="001978F4" w:rsidRDefault="004D25AD" w:rsidP="001978F4">
      <w:pPr>
        <w:ind w:firstLine="675"/>
        <w:jc w:val="both"/>
        <w:rPr>
          <w:kern w:val="3"/>
          <w:sz w:val="20"/>
          <w:szCs w:val="20"/>
          <w:lang w:eastAsia="zh-CN"/>
        </w:rPr>
      </w:pPr>
      <w:r w:rsidRPr="001978F4">
        <w:rPr>
          <w:kern w:val="3"/>
          <w:sz w:val="20"/>
          <w:szCs w:val="20"/>
          <w:lang w:eastAsia="zh-CN"/>
        </w:rPr>
        <w:t xml:space="preserve">Расходы на приобретение ГСМ производились управлением в соответствии с договором от 29.12.2014 года, заключённым управлением с ООО «ЛУКОЙЛ-Интер-Кард». Сумма договора – </w:t>
      </w:r>
      <w:r w:rsidRPr="001978F4">
        <w:rPr>
          <w:b/>
          <w:kern w:val="3"/>
          <w:sz w:val="20"/>
          <w:szCs w:val="20"/>
          <w:lang w:eastAsia="zh-CN"/>
        </w:rPr>
        <w:t>99 000 рублей</w:t>
      </w:r>
      <w:r w:rsidRPr="001978F4">
        <w:rPr>
          <w:kern w:val="3"/>
          <w:sz w:val="20"/>
          <w:szCs w:val="20"/>
          <w:lang w:eastAsia="zh-CN"/>
        </w:rPr>
        <w:t>.</w:t>
      </w:r>
    </w:p>
    <w:p w:rsidR="004D25AD" w:rsidRPr="001978F4" w:rsidRDefault="004D25AD" w:rsidP="001978F4">
      <w:pPr>
        <w:ind w:firstLine="675"/>
        <w:jc w:val="both"/>
        <w:rPr>
          <w:kern w:val="3"/>
          <w:sz w:val="20"/>
          <w:szCs w:val="20"/>
          <w:lang w:eastAsia="zh-CN"/>
        </w:rPr>
      </w:pPr>
      <w:r w:rsidRPr="001978F4">
        <w:rPr>
          <w:kern w:val="3"/>
          <w:sz w:val="20"/>
          <w:szCs w:val="20"/>
          <w:lang w:eastAsia="zh-CN"/>
        </w:rPr>
        <w:t xml:space="preserve">Согласно части 2 статьи 72 Бюджетного кодекса </w:t>
      </w:r>
      <w:r w:rsidRPr="001978F4">
        <w:rPr>
          <w:b/>
          <w:kern w:val="3"/>
          <w:sz w:val="20"/>
          <w:szCs w:val="20"/>
          <w:lang w:eastAsia="zh-CN"/>
        </w:rPr>
        <w:t>муниципальные</w:t>
      </w:r>
      <w:r w:rsidRPr="001978F4">
        <w:rPr>
          <w:kern w:val="3"/>
          <w:sz w:val="20"/>
          <w:szCs w:val="20"/>
          <w:lang w:eastAsia="zh-CN"/>
        </w:rPr>
        <w:t xml:space="preserve"> </w:t>
      </w:r>
      <w:r w:rsidRPr="001978F4">
        <w:rPr>
          <w:b/>
          <w:kern w:val="3"/>
          <w:sz w:val="20"/>
          <w:szCs w:val="20"/>
          <w:lang w:eastAsia="zh-CN"/>
        </w:rPr>
        <w:t>контракты</w:t>
      </w:r>
      <w:r w:rsidRPr="001978F4">
        <w:rPr>
          <w:kern w:val="3"/>
          <w:sz w:val="20"/>
          <w:szCs w:val="20"/>
          <w:lang w:eastAsia="zh-CN"/>
        </w:rPr>
        <w:t xml:space="preserve"> </w:t>
      </w:r>
      <w:r w:rsidRPr="001978F4">
        <w:rPr>
          <w:b/>
          <w:kern w:val="3"/>
          <w:sz w:val="20"/>
          <w:szCs w:val="20"/>
          <w:lang w:eastAsia="zh-CN"/>
        </w:rPr>
        <w:t>заключаются</w:t>
      </w:r>
      <w:r w:rsidRPr="001978F4">
        <w:rPr>
          <w:kern w:val="3"/>
          <w:sz w:val="20"/>
          <w:szCs w:val="20"/>
          <w:lang w:eastAsia="zh-CN"/>
        </w:rPr>
        <w:t xml:space="preserve"> и оплачиваются в </w:t>
      </w:r>
      <w:r w:rsidRPr="001978F4">
        <w:rPr>
          <w:b/>
          <w:kern w:val="3"/>
          <w:sz w:val="20"/>
          <w:szCs w:val="20"/>
          <w:lang w:eastAsia="zh-CN"/>
        </w:rPr>
        <w:t>пределах</w:t>
      </w:r>
      <w:r w:rsidRPr="001978F4">
        <w:rPr>
          <w:kern w:val="3"/>
          <w:sz w:val="20"/>
          <w:szCs w:val="20"/>
          <w:lang w:eastAsia="zh-CN"/>
        </w:rPr>
        <w:t xml:space="preserve"> </w:t>
      </w:r>
      <w:r w:rsidRPr="001978F4">
        <w:rPr>
          <w:b/>
          <w:kern w:val="3"/>
          <w:sz w:val="20"/>
          <w:szCs w:val="20"/>
          <w:lang w:eastAsia="zh-CN"/>
        </w:rPr>
        <w:t>лимитов бюджетных обязательств</w:t>
      </w:r>
      <w:r w:rsidRPr="001978F4">
        <w:rPr>
          <w:kern w:val="3"/>
          <w:sz w:val="20"/>
          <w:szCs w:val="20"/>
          <w:lang w:eastAsia="zh-CN"/>
        </w:rPr>
        <w:t>.</w:t>
      </w:r>
    </w:p>
    <w:p w:rsidR="004D25AD" w:rsidRPr="001978F4" w:rsidRDefault="004D25AD" w:rsidP="001978F4">
      <w:pPr>
        <w:ind w:firstLine="675"/>
        <w:jc w:val="both"/>
        <w:rPr>
          <w:kern w:val="3"/>
          <w:sz w:val="20"/>
          <w:szCs w:val="20"/>
          <w:lang w:eastAsia="zh-CN"/>
        </w:rPr>
      </w:pPr>
      <w:r w:rsidRPr="001978F4">
        <w:rPr>
          <w:kern w:val="3"/>
          <w:sz w:val="20"/>
          <w:szCs w:val="20"/>
          <w:lang w:eastAsia="zh-CN"/>
        </w:rPr>
        <w:t xml:space="preserve">Из части 5 статьи 161 Бюджетного кодекса следует, что </w:t>
      </w:r>
      <w:r w:rsidRPr="001978F4">
        <w:rPr>
          <w:b/>
          <w:kern w:val="3"/>
          <w:sz w:val="20"/>
          <w:szCs w:val="20"/>
          <w:lang w:eastAsia="zh-CN"/>
        </w:rPr>
        <w:t xml:space="preserve">заключение </w:t>
      </w:r>
      <w:r w:rsidRPr="001978F4">
        <w:rPr>
          <w:kern w:val="3"/>
          <w:sz w:val="20"/>
          <w:szCs w:val="20"/>
          <w:lang w:eastAsia="zh-CN"/>
        </w:rPr>
        <w:t xml:space="preserve">и оплата казённым учреждением </w:t>
      </w:r>
      <w:r w:rsidRPr="001978F4">
        <w:rPr>
          <w:b/>
          <w:kern w:val="3"/>
          <w:sz w:val="20"/>
          <w:szCs w:val="20"/>
          <w:lang w:eastAsia="zh-CN"/>
        </w:rPr>
        <w:t>муниципальных контрактов</w:t>
      </w:r>
      <w:r w:rsidRPr="001978F4">
        <w:rPr>
          <w:kern w:val="3"/>
          <w:sz w:val="20"/>
          <w:szCs w:val="20"/>
          <w:lang w:eastAsia="zh-CN"/>
        </w:rPr>
        <w:t xml:space="preserve">, </w:t>
      </w:r>
      <w:r w:rsidRPr="001978F4">
        <w:rPr>
          <w:b/>
          <w:kern w:val="3"/>
          <w:sz w:val="20"/>
          <w:szCs w:val="20"/>
          <w:lang w:eastAsia="zh-CN"/>
        </w:rPr>
        <w:t>иных договоров,</w:t>
      </w:r>
      <w:r w:rsidRPr="001978F4">
        <w:rPr>
          <w:kern w:val="3"/>
          <w:sz w:val="20"/>
          <w:szCs w:val="20"/>
          <w:lang w:eastAsia="zh-CN"/>
        </w:rPr>
        <w:t xml:space="preserve"> подлежащих исполнению за счёт бюджетных средств, </w:t>
      </w:r>
      <w:r w:rsidRPr="001978F4">
        <w:rPr>
          <w:b/>
          <w:kern w:val="3"/>
          <w:sz w:val="20"/>
          <w:szCs w:val="20"/>
          <w:lang w:eastAsia="zh-CN"/>
        </w:rPr>
        <w:t>производятся в пределах доведённых казённому учреждению лимитов бюджетных обязательств</w:t>
      </w:r>
      <w:r w:rsidRPr="001978F4">
        <w:rPr>
          <w:kern w:val="3"/>
          <w:sz w:val="20"/>
          <w:szCs w:val="20"/>
          <w:lang w:eastAsia="zh-CN"/>
        </w:rPr>
        <w:t>.</w:t>
      </w:r>
    </w:p>
    <w:p w:rsidR="004D25AD" w:rsidRPr="001978F4" w:rsidRDefault="004D25AD" w:rsidP="001978F4">
      <w:pPr>
        <w:ind w:firstLine="675"/>
        <w:jc w:val="both"/>
        <w:rPr>
          <w:b/>
          <w:kern w:val="3"/>
          <w:sz w:val="20"/>
          <w:szCs w:val="20"/>
          <w:lang w:eastAsia="zh-CN"/>
        </w:rPr>
      </w:pPr>
      <w:r w:rsidRPr="001978F4">
        <w:rPr>
          <w:kern w:val="3"/>
          <w:sz w:val="20"/>
          <w:szCs w:val="20"/>
          <w:lang w:eastAsia="zh-CN"/>
        </w:rPr>
        <w:t xml:space="preserve">Согласно части 3 статьи 219 Бюджетного кодекса получатель бюджетных средств </w:t>
      </w:r>
      <w:r w:rsidRPr="001978F4">
        <w:rPr>
          <w:b/>
          <w:kern w:val="3"/>
          <w:sz w:val="20"/>
          <w:szCs w:val="20"/>
          <w:lang w:eastAsia="zh-CN"/>
        </w:rPr>
        <w:t>принимает бюджетные обязательства в пределах, доведённых до него лимитов бюджетных</w:t>
      </w:r>
      <w:r w:rsidRPr="001978F4">
        <w:rPr>
          <w:kern w:val="3"/>
          <w:sz w:val="20"/>
          <w:szCs w:val="20"/>
          <w:lang w:eastAsia="zh-CN"/>
        </w:rPr>
        <w:t xml:space="preserve"> </w:t>
      </w:r>
      <w:r w:rsidRPr="001978F4">
        <w:rPr>
          <w:b/>
          <w:kern w:val="3"/>
          <w:sz w:val="20"/>
          <w:szCs w:val="20"/>
          <w:lang w:eastAsia="zh-CN"/>
        </w:rPr>
        <w:t>обязательств.</w:t>
      </w:r>
    </w:p>
    <w:p w:rsidR="004D25AD" w:rsidRPr="001978F4" w:rsidRDefault="004D25AD" w:rsidP="001978F4">
      <w:pPr>
        <w:ind w:firstLine="675"/>
        <w:jc w:val="both"/>
        <w:rPr>
          <w:kern w:val="3"/>
          <w:sz w:val="20"/>
          <w:szCs w:val="20"/>
          <w:lang w:eastAsia="zh-CN"/>
        </w:rPr>
      </w:pPr>
      <w:r w:rsidRPr="001978F4">
        <w:rPr>
          <w:kern w:val="3"/>
          <w:sz w:val="20"/>
          <w:szCs w:val="20"/>
          <w:lang w:eastAsia="zh-CN"/>
        </w:rPr>
        <w:t>Получатель бюджетных средств принимает бюджетные обязательства</w:t>
      </w:r>
      <w:r w:rsidRPr="001978F4">
        <w:rPr>
          <w:b/>
          <w:kern w:val="3"/>
          <w:sz w:val="20"/>
          <w:szCs w:val="20"/>
          <w:lang w:eastAsia="zh-CN"/>
        </w:rPr>
        <w:t xml:space="preserve"> </w:t>
      </w:r>
      <w:r w:rsidRPr="001978F4">
        <w:rPr>
          <w:kern w:val="3"/>
          <w:sz w:val="20"/>
          <w:szCs w:val="20"/>
          <w:lang w:eastAsia="zh-CN"/>
        </w:rPr>
        <w:t>путём заключения государственных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4D25AD" w:rsidRPr="001978F4" w:rsidRDefault="004D25AD" w:rsidP="001978F4">
      <w:pPr>
        <w:ind w:firstLine="675"/>
        <w:jc w:val="both"/>
        <w:rPr>
          <w:kern w:val="3"/>
          <w:sz w:val="20"/>
          <w:szCs w:val="20"/>
          <w:lang w:eastAsia="zh-CN"/>
        </w:rPr>
      </w:pPr>
      <w:r w:rsidRPr="001978F4">
        <w:rPr>
          <w:b/>
          <w:kern w:val="3"/>
          <w:sz w:val="20"/>
          <w:szCs w:val="20"/>
          <w:lang w:eastAsia="zh-CN"/>
        </w:rPr>
        <w:t>Лимит бюджетных обязательств</w:t>
      </w:r>
      <w:r w:rsidRPr="001978F4">
        <w:rPr>
          <w:kern w:val="3"/>
          <w:sz w:val="20"/>
          <w:szCs w:val="20"/>
          <w:lang w:eastAsia="zh-CN"/>
        </w:rPr>
        <w:t xml:space="preserve"> управления </w:t>
      </w:r>
      <w:r w:rsidRPr="001978F4">
        <w:rPr>
          <w:b/>
          <w:kern w:val="3"/>
          <w:sz w:val="20"/>
          <w:szCs w:val="20"/>
          <w:lang w:eastAsia="zh-CN"/>
        </w:rPr>
        <w:t>на приобретение ГСМ</w:t>
      </w:r>
      <w:r w:rsidRPr="001978F4">
        <w:rPr>
          <w:kern w:val="3"/>
          <w:sz w:val="20"/>
          <w:szCs w:val="20"/>
          <w:lang w:eastAsia="zh-CN"/>
        </w:rPr>
        <w:t xml:space="preserve">, в соответствии с бюджетной сметой управления </w:t>
      </w:r>
      <w:r w:rsidRPr="001978F4">
        <w:rPr>
          <w:b/>
          <w:kern w:val="3"/>
          <w:sz w:val="20"/>
          <w:szCs w:val="20"/>
          <w:lang w:eastAsia="zh-CN"/>
        </w:rPr>
        <w:t>на 2015 год</w:t>
      </w:r>
      <w:r w:rsidRPr="001978F4">
        <w:rPr>
          <w:kern w:val="3"/>
          <w:sz w:val="20"/>
          <w:szCs w:val="20"/>
          <w:lang w:eastAsia="zh-CN"/>
        </w:rPr>
        <w:t xml:space="preserve">, составлял - </w:t>
      </w:r>
      <w:r w:rsidRPr="001978F4">
        <w:rPr>
          <w:b/>
          <w:kern w:val="3"/>
          <w:sz w:val="20"/>
          <w:szCs w:val="20"/>
          <w:lang w:eastAsia="zh-CN"/>
        </w:rPr>
        <w:t>49 000 рублей.</w:t>
      </w:r>
    </w:p>
    <w:p w:rsidR="004D25AD" w:rsidRPr="001978F4" w:rsidRDefault="004D25AD" w:rsidP="001978F4">
      <w:pPr>
        <w:ind w:firstLine="675"/>
        <w:jc w:val="both"/>
        <w:rPr>
          <w:sz w:val="20"/>
          <w:szCs w:val="20"/>
        </w:rPr>
      </w:pPr>
      <w:r w:rsidRPr="001978F4">
        <w:rPr>
          <w:sz w:val="20"/>
          <w:szCs w:val="20"/>
        </w:rPr>
        <w:t xml:space="preserve">Таким образом, в нарушение части 5 статьи 161, части 2 статьи 72 и части 3 статьи 219 Бюджетного кодекса, управлением в результате заключения договора от 29 декабря 2014 года на сумму </w:t>
      </w:r>
      <w:r w:rsidRPr="001978F4">
        <w:rPr>
          <w:b/>
          <w:sz w:val="20"/>
          <w:szCs w:val="20"/>
        </w:rPr>
        <w:t>99 000 рублей</w:t>
      </w:r>
      <w:r w:rsidRPr="001978F4">
        <w:rPr>
          <w:sz w:val="20"/>
          <w:szCs w:val="20"/>
        </w:rPr>
        <w:t xml:space="preserve"> приняты бюджетные обязательства, превышающие пределы доведённых ему лимитов бюджетных обязательств на </w:t>
      </w:r>
      <w:r w:rsidRPr="001978F4">
        <w:rPr>
          <w:b/>
          <w:sz w:val="20"/>
          <w:szCs w:val="20"/>
        </w:rPr>
        <w:t>50 000 рублей</w:t>
      </w:r>
      <w:r w:rsidRPr="001978F4">
        <w:rPr>
          <w:sz w:val="20"/>
          <w:szCs w:val="20"/>
        </w:rPr>
        <w:t>.</w:t>
      </w:r>
    </w:p>
    <w:p w:rsidR="004D25AD" w:rsidRPr="001978F4" w:rsidRDefault="004D25AD" w:rsidP="001978F4">
      <w:pPr>
        <w:ind w:firstLine="675"/>
        <w:jc w:val="both"/>
        <w:rPr>
          <w:sz w:val="20"/>
          <w:szCs w:val="20"/>
        </w:rPr>
      </w:pPr>
      <w:r w:rsidRPr="001978F4">
        <w:rPr>
          <w:sz w:val="20"/>
          <w:szCs w:val="20"/>
        </w:rPr>
        <w:t>Бухгалтерией управления сельского хозяйства не осуществлялся должный контроль над расходованием бюджетных средств, направляемых на оплату горюче-смазочных материалов.</w:t>
      </w:r>
    </w:p>
    <w:p w:rsidR="004D25AD" w:rsidRPr="001978F4" w:rsidRDefault="004D25AD" w:rsidP="001978F4">
      <w:pPr>
        <w:ind w:firstLine="675"/>
        <w:jc w:val="both"/>
        <w:rPr>
          <w:sz w:val="20"/>
          <w:szCs w:val="20"/>
        </w:rPr>
      </w:pPr>
      <w:r w:rsidRPr="001978F4">
        <w:rPr>
          <w:sz w:val="20"/>
          <w:szCs w:val="20"/>
        </w:rPr>
        <w:t xml:space="preserve">Имеются нарушения в оформлении путевых листов, списании горюче-смазочных материалов. В путевом листе № 42 от 23.04.2015 года пройденный километраж по пунктам назначения при подсчёте составил 554 км. На первой странице путевого листа (данные при выезде и возвращении в гараж) указан километраж в сумме 605 км. Бензин АИ-92 по цене 32,73 рубля списан на 605 км. Необходимо было произвести списание бензина на 554 км. </w:t>
      </w:r>
      <w:r w:rsidRPr="001978F4">
        <w:rPr>
          <w:b/>
          <w:sz w:val="20"/>
          <w:szCs w:val="20"/>
        </w:rPr>
        <w:t>Излишнее списание бензина</w:t>
      </w:r>
      <w:r w:rsidRPr="001978F4">
        <w:rPr>
          <w:sz w:val="20"/>
          <w:szCs w:val="20"/>
        </w:rPr>
        <w:t xml:space="preserve"> составило 5,89 л на </w:t>
      </w:r>
      <w:r w:rsidRPr="001978F4">
        <w:rPr>
          <w:b/>
          <w:sz w:val="20"/>
          <w:szCs w:val="20"/>
        </w:rPr>
        <w:t>192,78</w:t>
      </w:r>
      <w:r w:rsidRPr="001978F4">
        <w:rPr>
          <w:sz w:val="20"/>
          <w:szCs w:val="20"/>
        </w:rPr>
        <w:t xml:space="preserve"> </w:t>
      </w:r>
      <w:r w:rsidRPr="001978F4">
        <w:rPr>
          <w:b/>
          <w:sz w:val="20"/>
          <w:szCs w:val="20"/>
        </w:rPr>
        <w:t xml:space="preserve">рубля </w:t>
      </w:r>
      <w:r w:rsidRPr="001978F4">
        <w:rPr>
          <w:sz w:val="20"/>
          <w:szCs w:val="20"/>
        </w:rPr>
        <w:t>(5,89*32,73).</w:t>
      </w:r>
    </w:p>
    <w:p w:rsidR="004D25AD" w:rsidRPr="001978F4" w:rsidRDefault="004D25AD" w:rsidP="001978F4">
      <w:pPr>
        <w:ind w:firstLine="675"/>
        <w:jc w:val="both"/>
        <w:rPr>
          <w:sz w:val="20"/>
          <w:szCs w:val="20"/>
        </w:rPr>
      </w:pPr>
      <w:r w:rsidRPr="001978F4">
        <w:rPr>
          <w:sz w:val="20"/>
          <w:szCs w:val="20"/>
        </w:rPr>
        <w:t xml:space="preserve">Между управлением и начальником управления Дербенёвым Е.А. заключён договор от 15.04.2015 года на предоставление личного автомобиля начальника управления </w:t>
      </w:r>
      <w:r w:rsidRPr="001978F4">
        <w:rPr>
          <w:sz w:val="20"/>
          <w:szCs w:val="20"/>
          <w:lang w:val="en-US"/>
        </w:rPr>
        <w:t>Ssang</w:t>
      </w:r>
      <w:r w:rsidRPr="001978F4">
        <w:rPr>
          <w:sz w:val="20"/>
          <w:szCs w:val="20"/>
        </w:rPr>
        <w:t xml:space="preserve"> </w:t>
      </w:r>
      <w:r w:rsidRPr="001978F4">
        <w:rPr>
          <w:sz w:val="20"/>
          <w:szCs w:val="20"/>
          <w:lang w:val="en-US"/>
        </w:rPr>
        <w:t>Yong</w:t>
      </w:r>
      <w:r w:rsidRPr="001978F4">
        <w:rPr>
          <w:sz w:val="20"/>
          <w:szCs w:val="20"/>
        </w:rPr>
        <w:t xml:space="preserve"> </w:t>
      </w:r>
      <w:r w:rsidRPr="001978F4">
        <w:rPr>
          <w:sz w:val="20"/>
          <w:szCs w:val="20"/>
          <w:lang w:val="en-US"/>
        </w:rPr>
        <w:t>Kyron</w:t>
      </w:r>
      <w:r w:rsidRPr="001978F4">
        <w:rPr>
          <w:sz w:val="20"/>
          <w:szCs w:val="20"/>
        </w:rPr>
        <w:t xml:space="preserve"> для служебного использования. Договор проверен главным специалистом-экспертом отдела правового обеспечения департамента сельского хозяйства и продовольствия Кировской области Грудцыным К.В.</w:t>
      </w:r>
    </w:p>
    <w:p w:rsidR="004D25AD" w:rsidRPr="001978F4" w:rsidRDefault="004D25AD" w:rsidP="001978F4">
      <w:pPr>
        <w:ind w:firstLine="675"/>
        <w:jc w:val="both"/>
        <w:rPr>
          <w:sz w:val="20"/>
          <w:szCs w:val="20"/>
        </w:rPr>
      </w:pPr>
      <w:r w:rsidRPr="001978F4">
        <w:rPr>
          <w:sz w:val="20"/>
          <w:szCs w:val="20"/>
        </w:rPr>
        <w:t xml:space="preserve">В </w:t>
      </w:r>
      <w:r w:rsidRPr="001978F4">
        <w:rPr>
          <w:b/>
          <w:sz w:val="20"/>
          <w:szCs w:val="20"/>
        </w:rPr>
        <w:t>нарушение договора</w:t>
      </w:r>
      <w:r w:rsidRPr="001978F4">
        <w:rPr>
          <w:sz w:val="20"/>
          <w:szCs w:val="20"/>
        </w:rPr>
        <w:t xml:space="preserve"> на предоставление личного автомобиля для служебного использования не оформлены надлежащим образом путевые листы (не указан пробег автомобиля, расход топлива) на легковой автомобиль </w:t>
      </w:r>
      <w:r w:rsidRPr="001978F4">
        <w:rPr>
          <w:sz w:val="20"/>
          <w:szCs w:val="20"/>
          <w:lang w:val="en-US"/>
        </w:rPr>
        <w:t>Ssang</w:t>
      </w:r>
      <w:r w:rsidRPr="001978F4">
        <w:rPr>
          <w:sz w:val="20"/>
          <w:szCs w:val="20"/>
        </w:rPr>
        <w:t xml:space="preserve"> </w:t>
      </w:r>
      <w:r w:rsidRPr="001978F4">
        <w:rPr>
          <w:sz w:val="20"/>
          <w:szCs w:val="20"/>
          <w:lang w:val="en-US"/>
        </w:rPr>
        <w:t>Yong</w:t>
      </w:r>
      <w:r w:rsidRPr="001978F4">
        <w:rPr>
          <w:sz w:val="20"/>
          <w:szCs w:val="20"/>
        </w:rPr>
        <w:t xml:space="preserve"> </w:t>
      </w:r>
      <w:r w:rsidRPr="001978F4">
        <w:rPr>
          <w:sz w:val="20"/>
          <w:szCs w:val="20"/>
          <w:lang w:val="en-US"/>
        </w:rPr>
        <w:t>Kyron</w:t>
      </w:r>
      <w:r w:rsidRPr="001978F4">
        <w:rPr>
          <w:sz w:val="20"/>
          <w:szCs w:val="20"/>
        </w:rPr>
        <w:t xml:space="preserve"> на 7,14,15,16,28 июля 2015 года.</w:t>
      </w:r>
    </w:p>
    <w:p w:rsidR="004D25AD" w:rsidRPr="001978F4" w:rsidRDefault="004D25AD" w:rsidP="001978F4">
      <w:pPr>
        <w:ind w:firstLine="675"/>
        <w:jc w:val="both"/>
        <w:rPr>
          <w:sz w:val="20"/>
          <w:szCs w:val="20"/>
        </w:rPr>
      </w:pPr>
      <w:r w:rsidRPr="001978F4">
        <w:rPr>
          <w:sz w:val="20"/>
          <w:szCs w:val="20"/>
        </w:rPr>
        <w:t>Акт проверки управления сельского хозяйства представлен в прокуратуру Тужинского района.</w:t>
      </w:r>
    </w:p>
    <w:p w:rsidR="004D25AD" w:rsidRPr="001978F4" w:rsidRDefault="004D25AD" w:rsidP="001978F4">
      <w:pPr>
        <w:ind w:firstLine="675"/>
        <w:jc w:val="both"/>
        <w:rPr>
          <w:sz w:val="20"/>
          <w:szCs w:val="20"/>
        </w:rPr>
      </w:pPr>
      <w:r w:rsidRPr="001978F4">
        <w:rPr>
          <w:sz w:val="20"/>
          <w:szCs w:val="20"/>
        </w:rPr>
        <w:t>По результатам проверки в отношении бывшего начальника управления сельского хозяйства Дербенёва Е.А. возбуждено административное производство по статье 15.15.10 КоАП РФ по факту заключения договора на поставку топливных карт для управления на сумму, превышающую лимит бюджетных обязательств.</w:t>
      </w:r>
    </w:p>
    <w:p w:rsidR="004D25AD" w:rsidRPr="001978F4" w:rsidRDefault="004D25AD" w:rsidP="001978F4">
      <w:pPr>
        <w:ind w:firstLine="675"/>
        <w:jc w:val="both"/>
        <w:rPr>
          <w:sz w:val="20"/>
          <w:szCs w:val="20"/>
        </w:rPr>
      </w:pPr>
      <w:r w:rsidRPr="001978F4">
        <w:rPr>
          <w:sz w:val="20"/>
          <w:szCs w:val="20"/>
        </w:rPr>
        <w:t>Постановление о возбуждении дела об административном правонарушении с материалами проверки направлено прокуратурой для рассмотрения по существу в ТУ Россфиннадзора по Кировской области.</w:t>
      </w:r>
    </w:p>
    <w:p w:rsidR="004D25AD" w:rsidRPr="001978F4" w:rsidRDefault="004D25AD" w:rsidP="001978F4">
      <w:pPr>
        <w:ind w:firstLine="709"/>
        <w:jc w:val="both"/>
        <w:rPr>
          <w:sz w:val="20"/>
          <w:szCs w:val="20"/>
        </w:rPr>
      </w:pPr>
      <w:r w:rsidRPr="001978F4">
        <w:rPr>
          <w:sz w:val="20"/>
          <w:szCs w:val="20"/>
        </w:rPr>
        <w:t>В Ныровском и Михайловском сельских поселениях проведены  проверки эффективного использования субсидий местным бюджетам из областного бюджета на софинансирование инвестиционных программ и проектов развития общественной инфраструктуры муниципальных образований в Кировской области в 2014 году.</w:t>
      </w:r>
    </w:p>
    <w:p w:rsidR="004D25AD" w:rsidRPr="001978F4" w:rsidRDefault="004D25AD" w:rsidP="001978F4">
      <w:pPr>
        <w:ind w:firstLine="900"/>
        <w:jc w:val="both"/>
        <w:rPr>
          <w:sz w:val="20"/>
          <w:szCs w:val="20"/>
        </w:rPr>
      </w:pPr>
      <w:r w:rsidRPr="001978F4">
        <w:rPr>
          <w:sz w:val="20"/>
          <w:szCs w:val="20"/>
        </w:rPr>
        <w:t xml:space="preserve">Администрация Ныровского сельского поселения и Кировское областное государственное предприятие «Вятские автомобильные дороги» заключили муниципальный контракт от 10.10.2014 года на выполнение работ по ремонту проезжей части ул. Центральная, от д.23 до д.57. дер. Пиштенур </w:t>
      </w:r>
    </w:p>
    <w:p w:rsidR="004D25AD" w:rsidRPr="001978F4" w:rsidRDefault="004D25AD" w:rsidP="001978F4">
      <w:pPr>
        <w:rPr>
          <w:b/>
          <w:sz w:val="20"/>
          <w:szCs w:val="20"/>
        </w:rPr>
      </w:pPr>
      <w:r w:rsidRPr="001978F4">
        <w:rPr>
          <w:sz w:val="20"/>
          <w:szCs w:val="20"/>
        </w:rPr>
        <w:t xml:space="preserve">на </w:t>
      </w:r>
      <w:r w:rsidRPr="001978F4">
        <w:rPr>
          <w:b/>
          <w:sz w:val="20"/>
          <w:szCs w:val="20"/>
        </w:rPr>
        <w:t>550 990 рублей</w:t>
      </w:r>
      <w:r w:rsidRPr="001978F4">
        <w:rPr>
          <w:sz w:val="20"/>
          <w:szCs w:val="20"/>
        </w:rPr>
        <w:t>.</w:t>
      </w:r>
    </w:p>
    <w:p w:rsidR="004D25AD" w:rsidRPr="001978F4" w:rsidRDefault="004D25AD" w:rsidP="001978F4">
      <w:pPr>
        <w:ind w:firstLine="851"/>
        <w:rPr>
          <w:b/>
          <w:sz w:val="20"/>
          <w:szCs w:val="20"/>
        </w:rPr>
      </w:pPr>
      <w:r w:rsidRPr="001978F4">
        <w:rPr>
          <w:sz w:val="20"/>
          <w:szCs w:val="20"/>
        </w:rPr>
        <w:t>Срок выполнения работ до</w:t>
      </w:r>
      <w:r w:rsidRPr="001978F4">
        <w:rPr>
          <w:b/>
          <w:sz w:val="20"/>
          <w:szCs w:val="20"/>
        </w:rPr>
        <w:t xml:space="preserve"> 30.11.2014 года.</w:t>
      </w:r>
    </w:p>
    <w:p w:rsidR="004D25AD" w:rsidRPr="001978F4" w:rsidRDefault="004D25AD" w:rsidP="001978F4">
      <w:pPr>
        <w:ind w:firstLine="900"/>
        <w:jc w:val="both"/>
        <w:rPr>
          <w:b/>
          <w:sz w:val="20"/>
          <w:szCs w:val="20"/>
        </w:rPr>
      </w:pPr>
      <w:r w:rsidRPr="001978F4">
        <w:rPr>
          <w:sz w:val="20"/>
          <w:szCs w:val="20"/>
        </w:rPr>
        <w:t>Все работы подрядчиком выполнены своевременно, акт приёмки выполненных работ от</w:t>
      </w:r>
      <w:r w:rsidRPr="001978F4">
        <w:rPr>
          <w:b/>
          <w:sz w:val="20"/>
          <w:szCs w:val="20"/>
        </w:rPr>
        <w:t xml:space="preserve"> 21.10.2014 года.</w:t>
      </w:r>
    </w:p>
    <w:p w:rsidR="004D25AD" w:rsidRPr="001978F4" w:rsidRDefault="004D25AD" w:rsidP="001978F4">
      <w:pPr>
        <w:ind w:firstLine="900"/>
        <w:jc w:val="both"/>
        <w:rPr>
          <w:sz w:val="20"/>
          <w:szCs w:val="20"/>
        </w:rPr>
      </w:pPr>
      <w:r w:rsidRPr="001978F4">
        <w:rPr>
          <w:sz w:val="20"/>
          <w:szCs w:val="20"/>
        </w:rPr>
        <w:t>Администрация свои обязательства по оплате работ (за счёт средств бюджета сельского поселения, населения и спонсоров) выполнила своевременно, в полном объёме на</w:t>
      </w:r>
      <w:r w:rsidRPr="001978F4">
        <w:rPr>
          <w:b/>
          <w:sz w:val="20"/>
          <w:szCs w:val="20"/>
        </w:rPr>
        <w:t xml:space="preserve"> 137 500 рублей</w:t>
      </w:r>
      <w:r w:rsidRPr="001978F4">
        <w:rPr>
          <w:sz w:val="20"/>
          <w:szCs w:val="20"/>
        </w:rPr>
        <w:t>.</w:t>
      </w:r>
    </w:p>
    <w:p w:rsidR="004D25AD" w:rsidRPr="001978F4" w:rsidRDefault="004D25AD" w:rsidP="001978F4">
      <w:pPr>
        <w:ind w:firstLine="900"/>
        <w:jc w:val="both"/>
        <w:rPr>
          <w:sz w:val="20"/>
          <w:szCs w:val="20"/>
        </w:rPr>
      </w:pPr>
      <w:r w:rsidRPr="001978F4">
        <w:rPr>
          <w:sz w:val="20"/>
          <w:szCs w:val="20"/>
        </w:rPr>
        <w:t xml:space="preserve">В соответствии с пунктом 3.3. контракта «Оплата выполненных работ производится заказчиком в течение </w:t>
      </w:r>
      <w:r w:rsidRPr="001978F4">
        <w:rPr>
          <w:b/>
          <w:sz w:val="20"/>
          <w:szCs w:val="20"/>
        </w:rPr>
        <w:t>30 дней</w:t>
      </w:r>
      <w:r w:rsidRPr="001978F4">
        <w:rPr>
          <w:sz w:val="20"/>
          <w:szCs w:val="20"/>
        </w:rPr>
        <w:t xml:space="preserve"> со дня подписания актов приёмки выполненных работ и на основании предъявленных подрядчиком соответствующих счетов – фактур». Счёт – фактура от</w:t>
      </w:r>
      <w:r w:rsidRPr="001978F4">
        <w:rPr>
          <w:b/>
          <w:sz w:val="20"/>
          <w:szCs w:val="20"/>
        </w:rPr>
        <w:t xml:space="preserve"> 21.10.2014 года.</w:t>
      </w:r>
    </w:p>
    <w:p w:rsidR="004D25AD" w:rsidRPr="001978F4" w:rsidRDefault="004D25AD" w:rsidP="001978F4">
      <w:pPr>
        <w:ind w:firstLine="900"/>
        <w:jc w:val="both"/>
        <w:rPr>
          <w:b/>
          <w:sz w:val="20"/>
          <w:szCs w:val="20"/>
        </w:rPr>
      </w:pPr>
      <w:r w:rsidRPr="001978F4">
        <w:rPr>
          <w:sz w:val="20"/>
          <w:szCs w:val="20"/>
        </w:rPr>
        <w:t xml:space="preserve">Расчёты с подрядчиком за счёт субсидии из областного бюджета произведены </w:t>
      </w:r>
      <w:r w:rsidRPr="001978F4">
        <w:rPr>
          <w:b/>
          <w:sz w:val="20"/>
          <w:szCs w:val="20"/>
        </w:rPr>
        <w:t>с задержкой на</w:t>
      </w:r>
      <w:r w:rsidRPr="001978F4">
        <w:rPr>
          <w:sz w:val="20"/>
          <w:szCs w:val="20"/>
        </w:rPr>
        <w:t xml:space="preserve"> </w:t>
      </w:r>
      <w:r w:rsidRPr="001978F4">
        <w:rPr>
          <w:b/>
          <w:sz w:val="20"/>
          <w:szCs w:val="20"/>
        </w:rPr>
        <w:t>41</w:t>
      </w:r>
      <w:r w:rsidRPr="001978F4">
        <w:rPr>
          <w:sz w:val="20"/>
          <w:szCs w:val="20"/>
        </w:rPr>
        <w:t xml:space="preserve"> </w:t>
      </w:r>
      <w:r w:rsidRPr="001978F4">
        <w:rPr>
          <w:b/>
          <w:sz w:val="20"/>
          <w:szCs w:val="20"/>
        </w:rPr>
        <w:t>день</w:t>
      </w:r>
      <w:r w:rsidRPr="001978F4">
        <w:rPr>
          <w:sz w:val="20"/>
          <w:szCs w:val="20"/>
        </w:rPr>
        <w:t xml:space="preserve"> (платёжное поручение от </w:t>
      </w:r>
      <w:r w:rsidRPr="001978F4">
        <w:rPr>
          <w:b/>
          <w:sz w:val="20"/>
          <w:szCs w:val="20"/>
        </w:rPr>
        <w:t>31.12.2014</w:t>
      </w:r>
      <w:r w:rsidRPr="001978F4">
        <w:rPr>
          <w:sz w:val="20"/>
          <w:szCs w:val="20"/>
        </w:rPr>
        <w:t xml:space="preserve"> на </w:t>
      </w:r>
      <w:r w:rsidRPr="001978F4">
        <w:rPr>
          <w:b/>
          <w:sz w:val="20"/>
          <w:szCs w:val="20"/>
        </w:rPr>
        <w:t>413 490 рублей).</w:t>
      </w:r>
    </w:p>
    <w:p w:rsidR="004D25AD" w:rsidRPr="001978F4" w:rsidRDefault="004D25AD" w:rsidP="001978F4">
      <w:pPr>
        <w:ind w:firstLine="900"/>
        <w:jc w:val="both"/>
        <w:rPr>
          <w:sz w:val="20"/>
          <w:szCs w:val="20"/>
        </w:rPr>
      </w:pPr>
      <w:r w:rsidRPr="001978F4">
        <w:rPr>
          <w:sz w:val="20"/>
          <w:szCs w:val="20"/>
        </w:rPr>
        <w:t>С нарушением статьи 314 Гражданского кодекса Российской</w:t>
      </w:r>
      <w:r w:rsidRPr="001978F4">
        <w:rPr>
          <w:b/>
          <w:sz w:val="20"/>
          <w:szCs w:val="20"/>
        </w:rPr>
        <w:t xml:space="preserve"> </w:t>
      </w:r>
      <w:r w:rsidRPr="001978F4">
        <w:rPr>
          <w:sz w:val="20"/>
          <w:szCs w:val="20"/>
        </w:rPr>
        <w:t>Федерации израсходовано</w:t>
      </w:r>
      <w:r w:rsidRPr="001978F4">
        <w:rPr>
          <w:b/>
          <w:sz w:val="20"/>
          <w:szCs w:val="20"/>
        </w:rPr>
        <w:t xml:space="preserve"> 413 490 рублей.</w:t>
      </w:r>
    </w:p>
    <w:p w:rsidR="004D25AD" w:rsidRPr="001978F4" w:rsidRDefault="004D25AD" w:rsidP="001978F4">
      <w:pPr>
        <w:ind w:firstLine="851"/>
        <w:jc w:val="both"/>
        <w:rPr>
          <w:b/>
          <w:sz w:val="20"/>
          <w:szCs w:val="20"/>
        </w:rPr>
      </w:pPr>
      <w:r w:rsidRPr="001978F4">
        <w:rPr>
          <w:sz w:val="20"/>
          <w:szCs w:val="20"/>
        </w:rPr>
        <w:t xml:space="preserve">Администрация Ныровского сельского поселения и индивидуальный предприниматель Вылегжанин Николай Николаевич заключили муниципальный контракт от 29 сентября 2014 года на выполнение работ по капитальному ремонту кровли Ныровского сельского Дома культуры, с. Ныр на </w:t>
      </w:r>
      <w:r w:rsidRPr="001978F4">
        <w:rPr>
          <w:b/>
          <w:sz w:val="20"/>
          <w:szCs w:val="20"/>
        </w:rPr>
        <w:t>576 227 рублей.</w:t>
      </w:r>
    </w:p>
    <w:p w:rsidR="004D25AD" w:rsidRPr="001978F4" w:rsidRDefault="004D25AD" w:rsidP="001978F4">
      <w:pPr>
        <w:ind w:firstLine="900"/>
        <w:rPr>
          <w:b/>
          <w:sz w:val="20"/>
          <w:szCs w:val="20"/>
        </w:rPr>
      </w:pPr>
      <w:r w:rsidRPr="001978F4">
        <w:rPr>
          <w:sz w:val="20"/>
          <w:szCs w:val="20"/>
        </w:rPr>
        <w:t>Срок выполнения работ до</w:t>
      </w:r>
      <w:r w:rsidRPr="001978F4">
        <w:rPr>
          <w:b/>
          <w:sz w:val="20"/>
          <w:szCs w:val="20"/>
        </w:rPr>
        <w:t xml:space="preserve"> 30.11.2014.</w:t>
      </w:r>
    </w:p>
    <w:p w:rsidR="004D25AD" w:rsidRPr="001978F4" w:rsidRDefault="004D25AD" w:rsidP="001978F4">
      <w:pPr>
        <w:ind w:firstLine="900"/>
        <w:jc w:val="both"/>
        <w:rPr>
          <w:sz w:val="20"/>
          <w:szCs w:val="20"/>
        </w:rPr>
      </w:pPr>
      <w:r w:rsidRPr="001978F4">
        <w:rPr>
          <w:sz w:val="20"/>
          <w:szCs w:val="20"/>
        </w:rPr>
        <w:t>Работы выполнены подрядчиком своевременно (акт приёмки выполненных работ от</w:t>
      </w:r>
      <w:r w:rsidRPr="001978F4">
        <w:rPr>
          <w:b/>
          <w:sz w:val="20"/>
          <w:szCs w:val="20"/>
        </w:rPr>
        <w:t xml:space="preserve"> 28 ноября 2014 года</w:t>
      </w:r>
      <w:r w:rsidRPr="001978F4">
        <w:rPr>
          <w:sz w:val="20"/>
          <w:szCs w:val="20"/>
        </w:rPr>
        <w:t>).</w:t>
      </w:r>
    </w:p>
    <w:p w:rsidR="004D25AD" w:rsidRPr="001978F4" w:rsidRDefault="004D25AD" w:rsidP="001978F4">
      <w:pPr>
        <w:ind w:firstLine="900"/>
        <w:jc w:val="both"/>
        <w:rPr>
          <w:sz w:val="20"/>
          <w:szCs w:val="20"/>
        </w:rPr>
      </w:pPr>
      <w:r w:rsidRPr="001978F4">
        <w:rPr>
          <w:sz w:val="20"/>
          <w:szCs w:val="20"/>
        </w:rPr>
        <w:t xml:space="preserve">В соответствии с пунктом 3.3. контракта «Оплата заказчиком работ, выполненных подрядчиком, осуществляется на основании актов приёма передачи выполненных работ. Расчёт производится при наличии счёта-фактуры в срок </w:t>
      </w:r>
      <w:r w:rsidRPr="001978F4">
        <w:rPr>
          <w:b/>
          <w:sz w:val="20"/>
          <w:szCs w:val="20"/>
        </w:rPr>
        <w:t>не более</w:t>
      </w:r>
      <w:r w:rsidRPr="001978F4">
        <w:rPr>
          <w:sz w:val="20"/>
          <w:szCs w:val="20"/>
        </w:rPr>
        <w:t xml:space="preserve"> </w:t>
      </w:r>
      <w:r w:rsidRPr="001978F4">
        <w:rPr>
          <w:b/>
          <w:sz w:val="20"/>
          <w:szCs w:val="20"/>
        </w:rPr>
        <w:t>30 дней</w:t>
      </w:r>
      <w:r w:rsidRPr="001978F4">
        <w:rPr>
          <w:sz w:val="20"/>
          <w:szCs w:val="20"/>
        </w:rPr>
        <w:t xml:space="preserve"> с даты подписания документов о приёмке».</w:t>
      </w:r>
    </w:p>
    <w:p w:rsidR="004D25AD" w:rsidRPr="001978F4" w:rsidRDefault="004D25AD" w:rsidP="001978F4">
      <w:pPr>
        <w:ind w:firstLine="900"/>
        <w:jc w:val="both"/>
        <w:rPr>
          <w:sz w:val="20"/>
          <w:szCs w:val="20"/>
        </w:rPr>
      </w:pPr>
      <w:r w:rsidRPr="001978F4">
        <w:rPr>
          <w:sz w:val="20"/>
          <w:szCs w:val="20"/>
        </w:rPr>
        <w:t xml:space="preserve">Администрация свои обязательства по оплате работ (за счёт средств бюджета сельского поселения, населения и спонсоров) выполнила своевременно и в полном объёме на </w:t>
      </w:r>
      <w:r w:rsidRPr="001978F4">
        <w:rPr>
          <w:b/>
          <w:sz w:val="20"/>
          <w:szCs w:val="20"/>
        </w:rPr>
        <w:t>182 780 рублей</w:t>
      </w:r>
      <w:r w:rsidRPr="001978F4">
        <w:rPr>
          <w:sz w:val="20"/>
          <w:szCs w:val="20"/>
        </w:rPr>
        <w:t>.</w:t>
      </w:r>
    </w:p>
    <w:p w:rsidR="004D25AD" w:rsidRPr="001978F4" w:rsidRDefault="004D25AD" w:rsidP="001978F4">
      <w:pPr>
        <w:ind w:firstLine="709"/>
        <w:jc w:val="both"/>
        <w:rPr>
          <w:sz w:val="20"/>
          <w:szCs w:val="20"/>
        </w:rPr>
      </w:pPr>
      <w:r w:rsidRPr="001978F4">
        <w:rPr>
          <w:sz w:val="20"/>
          <w:szCs w:val="20"/>
        </w:rPr>
        <w:t xml:space="preserve">Расчёты с подрядчиком за счёт субсидии из областного бюджета произведены </w:t>
      </w:r>
      <w:r w:rsidRPr="001978F4">
        <w:rPr>
          <w:b/>
          <w:sz w:val="20"/>
          <w:szCs w:val="20"/>
        </w:rPr>
        <w:t>с задержкой на 3 дня</w:t>
      </w:r>
      <w:r w:rsidRPr="001978F4">
        <w:rPr>
          <w:sz w:val="20"/>
          <w:szCs w:val="20"/>
        </w:rPr>
        <w:t xml:space="preserve"> (платёжное поручение от</w:t>
      </w:r>
      <w:r w:rsidRPr="001978F4">
        <w:rPr>
          <w:b/>
          <w:sz w:val="20"/>
          <w:szCs w:val="20"/>
        </w:rPr>
        <w:t xml:space="preserve"> 31.12.2014</w:t>
      </w:r>
      <w:r w:rsidRPr="001978F4">
        <w:rPr>
          <w:sz w:val="20"/>
          <w:szCs w:val="20"/>
        </w:rPr>
        <w:t xml:space="preserve">. на </w:t>
      </w:r>
      <w:r w:rsidRPr="001978F4">
        <w:rPr>
          <w:b/>
          <w:sz w:val="20"/>
          <w:szCs w:val="20"/>
        </w:rPr>
        <w:t>393 447 рублей).</w:t>
      </w:r>
    </w:p>
    <w:p w:rsidR="004D25AD" w:rsidRPr="001978F4" w:rsidRDefault="004D25AD" w:rsidP="001978F4">
      <w:pPr>
        <w:ind w:firstLine="709"/>
        <w:jc w:val="both"/>
        <w:rPr>
          <w:b/>
          <w:sz w:val="20"/>
          <w:szCs w:val="20"/>
        </w:rPr>
      </w:pPr>
      <w:r w:rsidRPr="001978F4">
        <w:rPr>
          <w:sz w:val="20"/>
          <w:szCs w:val="20"/>
        </w:rPr>
        <w:t>С нарушением статьи 314 Гражданского кодекса Российской</w:t>
      </w:r>
      <w:r w:rsidRPr="001978F4">
        <w:rPr>
          <w:b/>
          <w:sz w:val="20"/>
          <w:szCs w:val="20"/>
        </w:rPr>
        <w:t xml:space="preserve"> </w:t>
      </w:r>
      <w:r w:rsidRPr="001978F4">
        <w:rPr>
          <w:sz w:val="20"/>
          <w:szCs w:val="20"/>
        </w:rPr>
        <w:t>Федерации израсходовано</w:t>
      </w:r>
      <w:r w:rsidRPr="001978F4">
        <w:rPr>
          <w:b/>
          <w:sz w:val="20"/>
          <w:szCs w:val="20"/>
        </w:rPr>
        <w:t xml:space="preserve"> 393 447 рублей.</w:t>
      </w:r>
    </w:p>
    <w:p w:rsidR="004D25AD" w:rsidRPr="001978F4" w:rsidRDefault="004D25AD" w:rsidP="001978F4">
      <w:pPr>
        <w:ind w:firstLine="709"/>
        <w:rPr>
          <w:b/>
          <w:sz w:val="20"/>
          <w:szCs w:val="20"/>
        </w:rPr>
      </w:pPr>
      <w:r w:rsidRPr="001978F4">
        <w:rPr>
          <w:b/>
          <w:sz w:val="20"/>
          <w:szCs w:val="20"/>
        </w:rPr>
        <w:t xml:space="preserve">Всего с нарушением статьи 314 Гражданского кодекса Российской Федерации </w:t>
      </w:r>
      <w:r w:rsidRPr="001978F4">
        <w:rPr>
          <w:sz w:val="20"/>
          <w:szCs w:val="20"/>
        </w:rPr>
        <w:t>по Ныровскому сельскому поселению</w:t>
      </w:r>
      <w:r w:rsidRPr="001978F4">
        <w:rPr>
          <w:b/>
          <w:sz w:val="20"/>
          <w:szCs w:val="20"/>
        </w:rPr>
        <w:t xml:space="preserve"> израсходовано 806 937 рублей.</w:t>
      </w:r>
    </w:p>
    <w:p w:rsidR="004D25AD" w:rsidRPr="001978F4" w:rsidRDefault="004D25AD" w:rsidP="001978F4">
      <w:pPr>
        <w:ind w:firstLine="709"/>
        <w:jc w:val="both"/>
        <w:rPr>
          <w:sz w:val="20"/>
          <w:szCs w:val="20"/>
        </w:rPr>
      </w:pPr>
      <w:r w:rsidRPr="001978F4">
        <w:rPr>
          <w:sz w:val="20"/>
          <w:szCs w:val="20"/>
        </w:rPr>
        <w:t>Проверкой устранения нарушений, установленных проверкой полноты поступления и целевого расходования прочих доходов от оказания платных услуг муниципальными учреждениями культуры и дополнительного образования детей, подведомственными МКУ «Отдел культуры» администрации Тужинского муниципального района, за 2013 год и 6 месяцев 2014 года, установлено несоответствие Уставов всех проверенных учреждений Бюджетному кодексу, Гражданскому кодексу РФ и отдельным Федеральным законам.</w:t>
      </w:r>
    </w:p>
    <w:p w:rsidR="004D25AD" w:rsidRPr="001978F4" w:rsidRDefault="004D25AD" w:rsidP="001978F4">
      <w:pPr>
        <w:ind w:firstLine="709"/>
        <w:jc w:val="both"/>
        <w:rPr>
          <w:sz w:val="20"/>
          <w:szCs w:val="20"/>
        </w:rPr>
      </w:pPr>
      <w:r w:rsidRPr="001978F4">
        <w:rPr>
          <w:sz w:val="20"/>
          <w:szCs w:val="20"/>
        </w:rPr>
        <w:t>По предложению КСК постановлениями администрации Тужинского муниципального района Уставы всех подведомственных «Отделу культуры» муниципальных учреждений культуры и дополнительного образования детей приведены в соответствие с законодательством Российской Федерации.</w:t>
      </w:r>
    </w:p>
    <w:p w:rsidR="004D25AD" w:rsidRPr="001978F4" w:rsidRDefault="004D25AD" w:rsidP="001978F4">
      <w:pPr>
        <w:ind w:firstLine="709"/>
        <w:jc w:val="both"/>
        <w:rPr>
          <w:sz w:val="20"/>
          <w:szCs w:val="20"/>
        </w:rPr>
      </w:pPr>
      <w:r w:rsidRPr="001978F4">
        <w:rPr>
          <w:sz w:val="20"/>
          <w:szCs w:val="20"/>
        </w:rPr>
        <w:t>В рамках мероприятий по реализации программы «Противодействие коррупции в Тужинском муниципальном районе» на 2015 год проведены проверки процесса предоставления в аренду муниципального имущества в Ныровском и Михайловском сельских поселениях.</w:t>
      </w:r>
    </w:p>
    <w:p w:rsidR="004D25AD" w:rsidRPr="001978F4" w:rsidRDefault="004D25AD" w:rsidP="001978F4">
      <w:pPr>
        <w:ind w:firstLine="709"/>
        <w:jc w:val="both"/>
        <w:rPr>
          <w:sz w:val="20"/>
          <w:szCs w:val="20"/>
        </w:rPr>
      </w:pPr>
      <w:r w:rsidRPr="001978F4">
        <w:rPr>
          <w:sz w:val="20"/>
          <w:szCs w:val="20"/>
        </w:rPr>
        <w:t>В нарушение пункта 7.3.2 Положения об управлении и распоряжении имуществом муниципального образования Ныровское сельское поселение, утверждённого решением Ныровской сельской Думы от 27.11.2012 № 2/14 администрацией поселения не утверждалась методика расчёта арендной платы за пользование муниципальным имуществом.</w:t>
      </w:r>
    </w:p>
    <w:p w:rsidR="004D25AD" w:rsidRPr="001978F4" w:rsidRDefault="004D25AD" w:rsidP="001978F4">
      <w:pPr>
        <w:ind w:firstLine="709"/>
        <w:jc w:val="both"/>
        <w:rPr>
          <w:sz w:val="20"/>
          <w:szCs w:val="20"/>
        </w:rPr>
      </w:pPr>
      <w:r w:rsidRPr="001978F4">
        <w:rPr>
          <w:sz w:val="20"/>
          <w:szCs w:val="20"/>
        </w:rPr>
        <w:t>По предложению КСК постановлением администрации Ныровского сельского поселения утверждена методика расчёта арендной платы за пользование муниципальным имуществом.</w:t>
      </w:r>
    </w:p>
    <w:p w:rsidR="004D25AD" w:rsidRPr="001978F4" w:rsidRDefault="004D25AD" w:rsidP="001978F4">
      <w:pPr>
        <w:ind w:firstLine="709"/>
        <w:jc w:val="both"/>
        <w:rPr>
          <w:sz w:val="20"/>
          <w:szCs w:val="20"/>
        </w:rPr>
      </w:pPr>
      <w:r w:rsidRPr="001978F4">
        <w:rPr>
          <w:sz w:val="20"/>
          <w:szCs w:val="20"/>
        </w:rPr>
        <w:t>По запросу прокуратуры Тужинского района в феврале 2015 года была проведена проверка исполнения бюджетного законодательства: в районном управлении образования при реконструкции здания РУО под детский сад в пгт Тужа ул. Горького, 10, при реконструкции здания № 2 детского сада «Родничок» пгт Тужа ул. Комарова, 24; в КОГБУЗ «Тужинская ЦРБ» при капитальном ремонте стационара (хирургическое отделение) и лечебного корпуса (детское и терапевтическое отделения).</w:t>
      </w:r>
    </w:p>
    <w:p w:rsidR="004D25AD" w:rsidRPr="001978F4" w:rsidRDefault="004D25AD" w:rsidP="001978F4">
      <w:pPr>
        <w:ind w:firstLine="709"/>
        <w:jc w:val="both"/>
        <w:rPr>
          <w:sz w:val="20"/>
          <w:szCs w:val="20"/>
        </w:rPr>
      </w:pPr>
      <w:r w:rsidRPr="001978F4">
        <w:rPr>
          <w:sz w:val="20"/>
          <w:szCs w:val="20"/>
        </w:rPr>
        <w:t>По результатам проведённых контрольных и экспертно-аналитических мероприятий Контрольно-счётной комиссией было внесено 19 предложений, которые все были реализованы.</w:t>
      </w:r>
    </w:p>
    <w:p w:rsidR="004D25AD" w:rsidRPr="001978F4" w:rsidRDefault="004D25AD" w:rsidP="001978F4">
      <w:pPr>
        <w:ind w:firstLine="709"/>
        <w:jc w:val="both"/>
        <w:rPr>
          <w:sz w:val="20"/>
          <w:szCs w:val="20"/>
        </w:rPr>
      </w:pPr>
      <w:r w:rsidRPr="001978F4">
        <w:rPr>
          <w:sz w:val="20"/>
          <w:szCs w:val="20"/>
        </w:rPr>
        <w:t>Органами местного самоуправления, муниципальными учреждениями района по результатам проведённых контрольных и экспертно-аналитических мероприятий принято 62 нормативных правовых акта.</w:t>
      </w:r>
    </w:p>
    <w:p w:rsidR="004D25AD" w:rsidRPr="001978F4" w:rsidRDefault="004D25AD" w:rsidP="001978F4">
      <w:pPr>
        <w:ind w:firstLine="709"/>
        <w:jc w:val="both"/>
        <w:rPr>
          <w:sz w:val="20"/>
          <w:szCs w:val="20"/>
        </w:rPr>
      </w:pPr>
      <w:r w:rsidRPr="001978F4">
        <w:rPr>
          <w:sz w:val="20"/>
          <w:szCs w:val="20"/>
        </w:rPr>
        <w:t>В районной газете «Родной край» был опубликован материал о работе Контрольно-счётной комиссии Тужинского муниципального района за 2014 год.</w:t>
      </w:r>
    </w:p>
    <w:p w:rsidR="004D25AD" w:rsidRPr="001978F4" w:rsidRDefault="004D25AD" w:rsidP="001978F4">
      <w:pPr>
        <w:ind w:firstLine="709"/>
        <w:jc w:val="both"/>
        <w:rPr>
          <w:sz w:val="20"/>
          <w:szCs w:val="20"/>
        </w:rPr>
      </w:pPr>
      <w:r w:rsidRPr="001978F4">
        <w:rPr>
          <w:sz w:val="20"/>
          <w:szCs w:val="20"/>
        </w:rPr>
        <w:t>На сайте Тужинского муниципального района был размещён план работы КСК на 2015 год и 21 материал проведённых проверок и экспертиз.</w:t>
      </w:r>
    </w:p>
    <w:p w:rsidR="004D25AD" w:rsidRPr="001978F4" w:rsidRDefault="004D25AD" w:rsidP="001978F4">
      <w:pPr>
        <w:ind w:firstLine="709"/>
        <w:jc w:val="both"/>
        <w:rPr>
          <w:sz w:val="20"/>
          <w:szCs w:val="20"/>
        </w:rPr>
      </w:pPr>
      <w:r w:rsidRPr="001978F4">
        <w:rPr>
          <w:sz w:val="20"/>
          <w:szCs w:val="20"/>
        </w:rPr>
        <w:t>На заседаниях Дум Ныровского и Пачинского сельских поселений и Тужинского городского поселения председатель КСК рассказал об итогах работы за 2014 год и ознакомил депутатов с результатами внешних проверок об исполнении бюджетов сельских и городского поселений за 2014 год.</w:t>
      </w:r>
    </w:p>
    <w:p w:rsidR="004D25AD" w:rsidRPr="001978F4" w:rsidRDefault="004D25AD" w:rsidP="001978F4">
      <w:pPr>
        <w:ind w:firstLine="709"/>
        <w:jc w:val="center"/>
        <w:rPr>
          <w:sz w:val="20"/>
          <w:szCs w:val="20"/>
        </w:rPr>
      </w:pPr>
      <w:r w:rsidRPr="001978F4">
        <w:rPr>
          <w:sz w:val="20"/>
          <w:szCs w:val="20"/>
        </w:rPr>
        <w:t>Уважаемые депутаты!</w:t>
      </w:r>
    </w:p>
    <w:p w:rsidR="004D25AD" w:rsidRPr="001978F4" w:rsidRDefault="004D25AD" w:rsidP="001978F4">
      <w:pPr>
        <w:ind w:firstLine="709"/>
        <w:jc w:val="both"/>
        <w:rPr>
          <w:sz w:val="20"/>
          <w:szCs w:val="20"/>
        </w:rPr>
      </w:pPr>
      <w:r w:rsidRPr="001978F4">
        <w:rPr>
          <w:sz w:val="20"/>
          <w:szCs w:val="20"/>
        </w:rPr>
        <w:t xml:space="preserve">В условиях дефицита бюджета муниципального района, огромной суммы кредиторской задолженности муниципальных учреждений нужна постоянная, кропотливая работа районной Думы, всего депутатского корпуса, администрации района, глав городского и сельских поселений, руководителей муниципальных учреждений по своевременному, рациональному, эффективному расходованию бюджетных средств, контролю над исполнением бюджета муниципального района, бюджетов городского и сельских поселений </w:t>
      </w:r>
    </w:p>
    <w:p w:rsidR="004D25AD" w:rsidRPr="001978F4" w:rsidRDefault="004D25AD" w:rsidP="001978F4">
      <w:pPr>
        <w:jc w:val="center"/>
        <w:rPr>
          <w:sz w:val="20"/>
          <w:szCs w:val="20"/>
        </w:rPr>
      </w:pPr>
      <w:r w:rsidRPr="001978F4">
        <w:rPr>
          <w:sz w:val="20"/>
          <w:szCs w:val="20"/>
        </w:rPr>
        <w:t>Желаю всем успехов в данной работе!</w:t>
      </w:r>
    </w:p>
    <w:p w:rsidR="004D25AD" w:rsidRDefault="004D25AD" w:rsidP="001978F4">
      <w:pPr>
        <w:pStyle w:val="Style7"/>
        <w:widowControl/>
        <w:spacing w:line="240" w:lineRule="auto"/>
        <w:ind w:firstLine="0"/>
        <w:jc w:val="left"/>
        <w:rPr>
          <w:rFonts w:ascii="Times New Roman" w:hAnsi="Times New Roman"/>
          <w:sz w:val="20"/>
          <w:szCs w:val="20"/>
        </w:rPr>
      </w:pPr>
    </w:p>
    <w:p w:rsidR="001978F4" w:rsidRDefault="001978F4" w:rsidP="001978F4">
      <w:pPr>
        <w:pStyle w:val="Style7"/>
        <w:widowControl/>
        <w:spacing w:line="240" w:lineRule="auto"/>
        <w:ind w:firstLine="0"/>
        <w:jc w:val="left"/>
        <w:rPr>
          <w:rFonts w:ascii="Times New Roman" w:hAnsi="Times New Roman"/>
          <w:sz w:val="20"/>
          <w:szCs w:val="20"/>
        </w:rPr>
      </w:pPr>
    </w:p>
    <w:p w:rsidR="00C71A53" w:rsidRDefault="00C71A53" w:rsidP="001978F4">
      <w:pPr>
        <w:pStyle w:val="Style7"/>
        <w:widowControl/>
        <w:spacing w:line="240" w:lineRule="auto"/>
        <w:ind w:firstLine="0"/>
        <w:jc w:val="left"/>
        <w:rPr>
          <w:rFonts w:ascii="Times New Roman" w:hAnsi="Times New Roman"/>
          <w:sz w:val="20"/>
          <w:szCs w:val="20"/>
        </w:rPr>
      </w:pPr>
    </w:p>
    <w:p w:rsidR="00C71A53" w:rsidRDefault="00C71A53" w:rsidP="001978F4">
      <w:pPr>
        <w:pStyle w:val="Style7"/>
        <w:widowControl/>
        <w:spacing w:line="240" w:lineRule="auto"/>
        <w:ind w:firstLine="0"/>
        <w:jc w:val="left"/>
        <w:rPr>
          <w:rFonts w:ascii="Times New Roman" w:hAnsi="Times New Roman"/>
          <w:sz w:val="20"/>
          <w:szCs w:val="20"/>
        </w:rPr>
      </w:pPr>
    </w:p>
    <w:p w:rsidR="00C71A53" w:rsidRDefault="00C71A53" w:rsidP="001978F4">
      <w:pPr>
        <w:pStyle w:val="Style7"/>
        <w:widowControl/>
        <w:spacing w:line="240" w:lineRule="auto"/>
        <w:ind w:firstLine="0"/>
        <w:jc w:val="left"/>
        <w:rPr>
          <w:rFonts w:ascii="Times New Roman" w:hAnsi="Times New Roman"/>
          <w:sz w:val="20"/>
          <w:szCs w:val="20"/>
        </w:rPr>
      </w:pPr>
    </w:p>
    <w:p w:rsidR="00C71A53" w:rsidRDefault="00C71A53" w:rsidP="001978F4">
      <w:pPr>
        <w:pStyle w:val="Style7"/>
        <w:widowControl/>
        <w:spacing w:line="240" w:lineRule="auto"/>
        <w:ind w:firstLine="0"/>
        <w:jc w:val="left"/>
        <w:rPr>
          <w:rFonts w:ascii="Times New Roman" w:hAnsi="Times New Roman"/>
          <w:sz w:val="20"/>
          <w:szCs w:val="20"/>
        </w:rPr>
      </w:pPr>
    </w:p>
    <w:p w:rsidR="00C71A53" w:rsidRDefault="00C71A53" w:rsidP="001978F4">
      <w:pPr>
        <w:pStyle w:val="Style7"/>
        <w:widowControl/>
        <w:spacing w:line="240" w:lineRule="auto"/>
        <w:ind w:firstLine="0"/>
        <w:jc w:val="left"/>
        <w:rPr>
          <w:rFonts w:ascii="Times New Roman" w:hAnsi="Times New Roman"/>
          <w:sz w:val="20"/>
          <w:szCs w:val="20"/>
        </w:rPr>
      </w:pPr>
    </w:p>
    <w:p w:rsidR="00C71A53" w:rsidRPr="001978F4" w:rsidRDefault="00C71A53" w:rsidP="001978F4">
      <w:pPr>
        <w:pStyle w:val="Style7"/>
        <w:widowControl/>
        <w:spacing w:line="240" w:lineRule="auto"/>
        <w:ind w:firstLine="0"/>
        <w:jc w:val="left"/>
        <w:rPr>
          <w:rFonts w:ascii="Times New Roman" w:hAnsi="Times New Roman"/>
          <w:sz w:val="20"/>
          <w:szCs w:val="20"/>
        </w:rPr>
      </w:pPr>
    </w:p>
    <w:p w:rsidR="00AB3E8E" w:rsidRPr="001978F4" w:rsidRDefault="00AB3E8E" w:rsidP="001978F4">
      <w:pPr>
        <w:jc w:val="center"/>
        <w:rPr>
          <w:b/>
          <w:sz w:val="20"/>
          <w:szCs w:val="20"/>
        </w:rPr>
      </w:pPr>
      <w:r w:rsidRPr="001978F4">
        <w:rPr>
          <w:b/>
          <w:sz w:val="20"/>
          <w:szCs w:val="20"/>
        </w:rPr>
        <w:t>ТУЖИНСКАЯ РАЙОННАЯ ДУМА</w:t>
      </w:r>
    </w:p>
    <w:p w:rsidR="00AB3E8E" w:rsidRPr="001978F4" w:rsidRDefault="00AB3E8E" w:rsidP="001978F4">
      <w:pPr>
        <w:jc w:val="center"/>
        <w:rPr>
          <w:b/>
          <w:sz w:val="20"/>
          <w:szCs w:val="20"/>
        </w:rPr>
      </w:pPr>
      <w:r w:rsidRPr="001978F4">
        <w:rPr>
          <w:b/>
          <w:sz w:val="20"/>
          <w:szCs w:val="20"/>
        </w:rPr>
        <w:t>КИРОВСКОЙ ОБЛАСТИ</w:t>
      </w:r>
    </w:p>
    <w:p w:rsidR="00AB3E8E" w:rsidRPr="001978F4" w:rsidRDefault="00AB3E8E" w:rsidP="001978F4">
      <w:pPr>
        <w:jc w:val="center"/>
        <w:rPr>
          <w:b/>
          <w:sz w:val="20"/>
          <w:szCs w:val="20"/>
        </w:rPr>
      </w:pPr>
    </w:p>
    <w:p w:rsidR="00AB3E8E" w:rsidRPr="001978F4" w:rsidRDefault="00AB3E8E" w:rsidP="001978F4">
      <w:pPr>
        <w:jc w:val="center"/>
        <w:rPr>
          <w:b/>
          <w:sz w:val="20"/>
          <w:szCs w:val="20"/>
        </w:rPr>
      </w:pPr>
      <w:r w:rsidRPr="001978F4">
        <w:rPr>
          <w:b/>
          <w:sz w:val="20"/>
          <w:szCs w:val="20"/>
        </w:rPr>
        <w:t>РЕШЕНИЕ</w:t>
      </w:r>
    </w:p>
    <w:p w:rsidR="00AB3E8E" w:rsidRPr="001978F4" w:rsidRDefault="00AB3E8E" w:rsidP="001978F4">
      <w:pPr>
        <w:tabs>
          <w:tab w:val="left" w:pos="4260"/>
        </w:tabs>
        <w:rPr>
          <w:sz w:val="20"/>
          <w:szCs w:val="20"/>
          <w:u w:val="single"/>
        </w:rPr>
      </w:pPr>
      <w:r w:rsidRPr="001978F4">
        <w:rPr>
          <w:sz w:val="20"/>
          <w:szCs w:val="20"/>
          <w:u w:val="single"/>
        </w:rPr>
        <w:t>29.02.2016</w:t>
      </w:r>
      <w:r w:rsidRPr="001978F4">
        <w:rPr>
          <w:sz w:val="20"/>
          <w:szCs w:val="20"/>
        </w:rPr>
        <w:tab/>
      </w:r>
      <w:r w:rsidRPr="001978F4">
        <w:rPr>
          <w:sz w:val="20"/>
          <w:szCs w:val="20"/>
        </w:rPr>
        <w:tab/>
      </w:r>
      <w:r w:rsidRPr="001978F4">
        <w:rPr>
          <w:sz w:val="20"/>
          <w:szCs w:val="20"/>
        </w:rPr>
        <w:tab/>
      </w:r>
      <w:r w:rsidRPr="001978F4">
        <w:rPr>
          <w:sz w:val="20"/>
          <w:szCs w:val="20"/>
        </w:rPr>
        <w:tab/>
      </w:r>
      <w:r w:rsidRPr="001978F4">
        <w:rPr>
          <w:sz w:val="20"/>
          <w:szCs w:val="20"/>
        </w:rPr>
        <w:tab/>
      </w:r>
      <w:r w:rsidRPr="001978F4">
        <w:rPr>
          <w:sz w:val="20"/>
          <w:szCs w:val="20"/>
        </w:rPr>
        <w:tab/>
        <w:t xml:space="preserve">       </w:t>
      </w:r>
      <w:r w:rsidRPr="001978F4">
        <w:rPr>
          <w:sz w:val="20"/>
          <w:szCs w:val="20"/>
          <w:u w:val="single"/>
        </w:rPr>
        <w:t>№ 70/430</w:t>
      </w:r>
    </w:p>
    <w:p w:rsidR="00AB3E8E" w:rsidRPr="001978F4" w:rsidRDefault="00AB3E8E" w:rsidP="001978F4">
      <w:pPr>
        <w:jc w:val="center"/>
        <w:rPr>
          <w:sz w:val="20"/>
          <w:szCs w:val="20"/>
        </w:rPr>
      </w:pPr>
      <w:r w:rsidRPr="001978F4">
        <w:rPr>
          <w:sz w:val="20"/>
          <w:szCs w:val="20"/>
        </w:rPr>
        <w:t>пгт Тужа</w:t>
      </w:r>
    </w:p>
    <w:p w:rsidR="00AB3E8E" w:rsidRPr="001978F4" w:rsidRDefault="00AB3E8E" w:rsidP="001978F4">
      <w:pPr>
        <w:jc w:val="both"/>
        <w:rPr>
          <w:sz w:val="20"/>
          <w:szCs w:val="20"/>
        </w:rPr>
      </w:pPr>
    </w:p>
    <w:p w:rsidR="00AB3E8E" w:rsidRPr="001978F4" w:rsidRDefault="00AB3E8E" w:rsidP="001978F4">
      <w:pPr>
        <w:jc w:val="center"/>
        <w:rPr>
          <w:b/>
          <w:sz w:val="20"/>
          <w:szCs w:val="20"/>
        </w:rPr>
      </w:pPr>
      <w:r w:rsidRPr="001978F4">
        <w:rPr>
          <w:b/>
          <w:sz w:val="20"/>
          <w:szCs w:val="20"/>
        </w:rPr>
        <w:t>О внесении изменений в решение</w:t>
      </w:r>
    </w:p>
    <w:p w:rsidR="00AB3E8E" w:rsidRPr="001978F4" w:rsidRDefault="00AB3E8E" w:rsidP="001978F4">
      <w:pPr>
        <w:jc w:val="center"/>
        <w:rPr>
          <w:b/>
          <w:sz w:val="20"/>
          <w:szCs w:val="20"/>
        </w:rPr>
      </w:pPr>
      <w:r w:rsidRPr="001978F4">
        <w:rPr>
          <w:b/>
          <w:sz w:val="20"/>
          <w:szCs w:val="20"/>
        </w:rPr>
        <w:t>Тужинской районной Думы от 12.12.2008 № 36/288</w:t>
      </w:r>
    </w:p>
    <w:p w:rsidR="00AB3E8E" w:rsidRPr="001978F4" w:rsidRDefault="00AB3E8E" w:rsidP="001978F4">
      <w:pPr>
        <w:jc w:val="center"/>
        <w:rPr>
          <w:b/>
          <w:sz w:val="20"/>
          <w:szCs w:val="20"/>
        </w:rPr>
      </w:pPr>
    </w:p>
    <w:p w:rsidR="00AB3E8E" w:rsidRPr="001978F4" w:rsidRDefault="00AB3E8E" w:rsidP="001978F4">
      <w:pPr>
        <w:pStyle w:val="ConsPlusNormal0"/>
        <w:jc w:val="both"/>
        <w:rPr>
          <w:rFonts w:ascii="Times New Roman" w:hAnsi="Times New Roman" w:cs="Times New Roman"/>
        </w:rPr>
      </w:pPr>
      <w:r w:rsidRPr="001978F4">
        <w:rPr>
          <w:rFonts w:ascii="Times New Roman" w:hAnsi="Times New Roman" w:cs="Times New Roman"/>
        </w:rPr>
        <w:t>В соответствии со статьями 47.2, 264.6 Бюджетного кодекса Российской Федерации, Федеральными законами от 22.10.2014 № 311-ФЗ «О внесении изменений в Бюджетный кодекс Российской Федерации», от 29.12.2015           № 406-ФЗ «О внесении изменений в отдельные законодательные акты Российской Федерации», на основании Устава муниципального образования Тужинский муниципальный район, Тужинская районная Дума РЕШИЛА:</w:t>
      </w:r>
    </w:p>
    <w:p w:rsidR="00AB3E8E" w:rsidRPr="001978F4" w:rsidRDefault="00AB3E8E" w:rsidP="001978F4">
      <w:pPr>
        <w:ind w:firstLine="709"/>
        <w:jc w:val="both"/>
        <w:rPr>
          <w:bCs/>
          <w:sz w:val="20"/>
          <w:szCs w:val="20"/>
        </w:rPr>
      </w:pPr>
      <w:r w:rsidRPr="001978F4">
        <w:rPr>
          <w:bCs/>
          <w:sz w:val="20"/>
          <w:szCs w:val="20"/>
        </w:rPr>
        <w:t xml:space="preserve">1. Внести в решение Тужинской районной Думы от 12.12.2008 № 36/288 (в редакции от 27.11.2015 №66/403), которым утверждено Положение о бюджетном процессе в Тужинском муниципальном районе (далее – Положение), следующие изменения: </w:t>
      </w:r>
    </w:p>
    <w:p w:rsidR="00AB3E8E" w:rsidRPr="001978F4" w:rsidRDefault="00AB3E8E" w:rsidP="001978F4">
      <w:pPr>
        <w:autoSpaceDE w:val="0"/>
        <w:autoSpaceDN w:val="0"/>
        <w:adjustRightInd w:val="0"/>
        <w:ind w:firstLine="540"/>
        <w:jc w:val="both"/>
        <w:rPr>
          <w:sz w:val="20"/>
          <w:szCs w:val="20"/>
        </w:rPr>
      </w:pPr>
      <w:r w:rsidRPr="001978F4">
        <w:rPr>
          <w:sz w:val="20"/>
          <w:szCs w:val="20"/>
        </w:rPr>
        <w:t>1.1. Часть 1 статьи 19 Положения дополнить новым пунктом 5 следующего содержания:</w:t>
      </w:r>
    </w:p>
    <w:p w:rsidR="00AB3E8E" w:rsidRPr="001978F4" w:rsidRDefault="00AB3E8E" w:rsidP="001978F4">
      <w:pPr>
        <w:autoSpaceDE w:val="0"/>
        <w:autoSpaceDN w:val="0"/>
        <w:adjustRightInd w:val="0"/>
        <w:ind w:firstLine="540"/>
        <w:jc w:val="both"/>
        <w:rPr>
          <w:sz w:val="20"/>
          <w:szCs w:val="20"/>
        </w:rPr>
      </w:pPr>
      <w:r w:rsidRPr="001978F4">
        <w:rPr>
          <w:sz w:val="20"/>
          <w:szCs w:val="20"/>
        </w:rPr>
        <w:t>«5.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AB3E8E" w:rsidRPr="001978F4" w:rsidRDefault="00AB3E8E" w:rsidP="001978F4">
      <w:pPr>
        <w:autoSpaceDE w:val="0"/>
        <w:autoSpaceDN w:val="0"/>
        <w:adjustRightInd w:val="0"/>
        <w:ind w:firstLine="540"/>
        <w:jc w:val="both"/>
        <w:rPr>
          <w:sz w:val="20"/>
          <w:szCs w:val="20"/>
        </w:rPr>
      </w:pPr>
      <w:r w:rsidRPr="001978F4">
        <w:rPr>
          <w:sz w:val="20"/>
          <w:szCs w:val="20"/>
        </w:rPr>
        <w:t>1.2. Пункт 5части 1 статьи 19 Положения считать 6 пунктом.</w:t>
      </w:r>
    </w:p>
    <w:p w:rsidR="00AB3E8E" w:rsidRPr="001978F4" w:rsidRDefault="00AB3E8E" w:rsidP="001978F4">
      <w:pPr>
        <w:autoSpaceDE w:val="0"/>
        <w:autoSpaceDN w:val="0"/>
        <w:adjustRightInd w:val="0"/>
        <w:ind w:firstLine="540"/>
        <w:jc w:val="both"/>
        <w:rPr>
          <w:sz w:val="20"/>
          <w:szCs w:val="20"/>
        </w:rPr>
      </w:pPr>
      <w:r w:rsidRPr="001978F4">
        <w:rPr>
          <w:sz w:val="20"/>
          <w:szCs w:val="20"/>
        </w:rPr>
        <w:t>1.3. Часть 2 статьи 19 Положения дополнить новым пунктом 7 следующего содержания:</w:t>
      </w:r>
    </w:p>
    <w:p w:rsidR="00AB3E8E" w:rsidRPr="001978F4" w:rsidRDefault="00AB3E8E" w:rsidP="001978F4">
      <w:pPr>
        <w:autoSpaceDE w:val="0"/>
        <w:autoSpaceDN w:val="0"/>
        <w:adjustRightInd w:val="0"/>
        <w:ind w:firstLine="540"/>
        <w:jc w:val="both"/>
        <w:rPr>
          <w:sz w:val="20"/>
          <w:szCs w:val="20"/>
        </w:rPr>
      </w:pPr>
      <w:r w:rsidRPr="001978F4">
        <w:rPr>
          <w:sz w:val="20"/>
          <w:szCs w:val="20"/>
        </w:rPr>
        <w:t>«7. принимает решение о признании безнадежной к взысканию задолженности по платежам в бюджет;»;</w:t>
      </w:r>
    </w:p>
    <w:p w:rsidR="00AB3E8E" w:rsidRPr="001978F4" w:rsidRDefault="00AB3E8E" w:rsidP="001978F4">
      <w:pPr>
        <w:ind w:firstLine="540"/>
        <w:jc w:val="both"/>
        <w:rPr>
          <w:bCs/>
          <w:sz w:val="20"/>
          <w:szCs w:val="20"/>
        </w:rPr>
      </w:pPr>
      <w:r w:rsidRPr="001978F4">
        <w:rPr>
          <w:bCs/>
          <w:sz w:val="20"/>
          <w:szCs w:val="20"/>
        </w:rPr>
        <w:t>1.4. Пункт 7 части 2 статьи 19 Положения считать пунктом 8:</w:t>
      </w:r>
    </w:p>
    <w:p w:rsidR="00AB3E8E" w:rsidRPr="001978F4" w:rsidRDefault="00AB3E8E" w:rsidP="001978F4">
      <w:pPr>
        <w:pStyle w:val="ConsPlusNormal0"/>
        <w:ind w:firstLine="540"/>
        <w:jc w:val="both"/>
        <w:rPr>
          <w:rFonts w:ascii="Times New Roman" w:hAnsi="Times New Roman" w:cs="Times New Roman"/>
        </w:rPr>
      </w:pPr>
      <w:r w:rsidRPr="001978F4">
        <w:rPr>
          <w:rFonts w:ascii="Times New Roman" w:hAnsi="Times New Roman" w:cs="Times New Roman"/>
          <w:bCs/>
        </w:rPr>
        <w:t xml:space="preserve">1.5. В части 5 статьи 39 Положения </w:t>
      </w:r>
      <w:r w:rsidRPr="001978F4">
        <w:rPr>
          <w:rFonts w:ascii="Times New Roman" w:hAnsi="Times New Roman" w:cs="Times New Roman"/>
        </w:rPr>
        <w:t>после слов «по расходам» дополнить словами «и лимитов бюджетных обязательств»;</w:t>
      </w:r>
    </w:p>
    <w:p w:rsidR="00AB3E8E" w:rsidRPr="001978F4" w:rsidRDefault="00AB3E8E" w:rsidP="001978F4">
      <w:pPr>
        <w:autoSpaceDE w:val="0"/>
        <w:autoSpaceDN w:val="0"/>
        <w:adjustRightInd w:val="0"/>
        <w:ind w:firstLine="540"/>
        <w:jc w:val="both"/>
        <w:rPr>
          <w:sz w:val="20"/>
          <w:szCs w:val="20"/>
        </w:rPr>
      </w:pPr>
      <w:r w:rsidRPr="001978F4">
        <w:rPr>
          <w:sz w:val="20"/>
          <w:szCs w:val="20"/>
        </w:rPr>
        <w:t>1.6. Абзацы 3,7 части 5 статьи 43 Положения признать утратившими силу;</w:t>
      </w:r>
    </w:p>
    <w:p w:rsidR="00AB3E8E" w:rsidRPr="001978F4" w:rsidRDefault="00AB3E8E" w:rsidP="001978F4">
      <w:pPr>
        <w:autoSpaceDE w:val="0"/>
        <w:autoSpaceDN w:val="0"/>
        <w:adjustRightInd w:val="0"/>
        <w:ind w:firstLine="540"/>
        <w:jc w:val="both"/>
        <w:rPr>
          <w:sz w:val="20"/>
          <w:szCs w:val="20"/>
        </w:rPr>
      </w:pPr>
      <w:r w:rsidRPr="001978F4">
        <w:rPr>
          <w:sz w:val="20"/>
          <w:szCs w:val="20"/>
        </w:rPr>
        <w:t>1.7. Дополнить Положение статьей 8.1 следующего содержания:</w:t>
      </w:r>
    </w:p>
    <w:p w:rsidR="00AB3E8E" w:rsidRPr="001978F4" w:rsidRDefault="00AB3E8E" w:rsidP="001978F4">
      <w:pPr>
        <w:pStyle w:val="ConsPlusNormal0"/>
        <w:spacing w:after="240"/>
        <w:ind w:firstLine="539"/>
        <w:jc w:val="both"/>
        <w:outlineLvl w:val="0"/>
        <w:rPr>
          <w:rFonts w:ascii="Times New Roman" w:hAnsi="Times New Roman" w:cs="Times New Roman"/>
        </w:rPr>
      </w:pPr>
      <w:r w:rsidRPr="001978F4">
        <w:t>«</w:t>
      </w:r>
      <w:r w:rsidRPr="001978F4">
        <w:rPr>
          <w:rFonts w:ascii="Times New Roman" w:hAnsi="Times New Roman" w:cs="Times New Roman"/>
        </w:rPr>
        <w:t>Статья 8.1. Принятие решения о признании безнадежной к взысканию задолженности по платежам в бюджет и о ее списании (восстановлении)</w:t>
      </w:r>
    </w:p>
    <w:p w:rsidR="00AB3E8E" w:rsidRPr="001978F4" w:rsidRDefault="00AB3E8E" w:rsidP="001978F4">
      <w:pPr>
        <w:pStyle w:val="ConsPlusNormal0"/>
        <w:ind w:firstLine="540"/>
        <w:jc w:val="both"/>
        <w:rPr>
          <w:rFonts w:ascii="Times New Roman" w:hAnsi="Times New Roman" w:cs="Times New Roman"/>
          <w:color w:val="000000"/>
        </w:rPr>
      </w:pPr>
      <w:r w:rsidRPr="001978F4">
        <w:rPr>
          <w:rFonts w:ascii="Times New Roman" w:hAnsi="Times New Roman" w:cs="Times New Roman"/>
          <w:color w:val="000000"/>
        </w:rPr>
        <w:t>1. Платежи в бюджет, не уплаченные в установленный срок (задолженность по платежам в бюджет), признаются безнадежными к взысканию в случае:</w:t>
      </w:r>
    </w:p>
    <w:p w:rsidR="00AB3E8E" w:rsidRPr="001978F4" w:rsidRDefault="00AB3E8E" w:rsidP="001978F4">
      <w:pPr>
        <w:pStyle w:val="ConsPlusNormal0"/>
        <w:ind w:firstLine="540"/>
        <w:jc w:val="both"/>
        <w:rPr>
          <w:rFonts w:ascii="Times New Roman" w:hAnsi="Times New Roman" w:cs="Times New Roman"/>
          <w:color w:val="000000"/>
        </w:rPr>
      </w:pPr>
      <w:r w:rsidRPr="001978F4">
        <w:rPr>
          <w:rFonts w:ascii="Times New Roman" w:hAnsi="Times New Roman" w:cs="Times New Roman"/>
          <w:color w:val="000000"/>
        </w:rP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AB3E8E" w:rsidRPr="001978F4" w:rsidRDefault="00AB3E8E" w:rsidP="001978F4">
      <w:pPr>
        <w:pStyle w:val="ConsPlusNormal0"/>
        <w:ind w:firstLine="540"/>
        <w:jc w:val="both"/>
        <w:rPr>
          <w:rFonts w:ascii="Times New Roman" w:hAnsi="Times New Roman" w:cs="Times New Roman"/>
          <w:color w:val="000000"/>
        </w:rPr>
      </w:pPr>
      <w:r w:rsidRPr="001978F4">
        <w:rPr>
          <w:rFonts w:ascii="Times New Roman" w:hAnsi="Times New Roman" w:cs="Times New Roman"/>
          <w:color w:val="000000"/>
        </w:rPr>
        <w:t xml:space="preserve">2) признания банкротом индивидуального предпринимателя - плательщика платежей в бюджет в соответствии с Федеральным </w:t>
      </w:r>
      <w:hyperlink r:id="rId18" w:history="1">
        <w:r w:rsidRPr="001978F4">
          <w:rPr>
            <w:rFonts w:ascii="Times New Roman" w:hAnsi="Times New Roman" w:cs="Times New Roman"/>
            <w:color w:val="000000"/>
          </w:rPr>
          <w:t>законом</w:t>
        </w:r>
      </w:hyperlink>
      <w:r w:rsidRPr="001978F4">
        <w:rPr>
          <w:rFonts w:ascii="Times New Roman" w:hAnsi="Times New Roman" w:cs="Times New Roman"/>
          <w:color w:val="000000"/>
        </w:rPr>
        <w:t xml:space="preserve"> от 26 октября 2002 года N 127-ФЗ "О несостоятельности (банкротстве)" в части задолженности по платежам в бюджет, не погашенным по причине недостаточности имущества должника;</w:t>
      </w:r>
    </w:p>
    <w:p w:rsidR="00AB3E8E" w:rsidRPr="001978F4" w:rsidRDefault="00AB3E8E" w:rsidP="001978F4">
      <w:pPr>
        <w:pStyle w:val="ConsPlusNormal0"/>
        <w:ind w:firstLine="540"/>
        <w:jc w:val="both"/>
        <w:rPr>
          <w:rFonts w:ascii="Times New Roman" w:hAnsi="Times New Roman" w:cs="Times New Roman"/>
          <w:color w:val="000000"/>
        </w:rPr>
      </w:pPr>
      <w:r w:rsidRPr="001978F4">
        <w:rPr>
          <w:rFonts w:ascii="Times New Roman" w:hAnsi="Times New Roman" w:cs="Times New Roman"/>
          <w:color w:val="000000"/>
        </w:rPr>
        <w:t>3) ликвидации организации - плательщика платежей в бюджет в части задолженности по платежам в бюджет, не погашенным по причине недостаточности имущества организации и (или) невозможности их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AB3E8E" w:rsidRPr="001978F4" w:rsidRDefault="00AB3E8E" w:rsidP="001978F4">
      <w:pPr>
        <w:pStyle w:val="ConsPlusNormal0"/>
        <w:ind w:firstLine="540"/>
        <w:jc w:val="both"/>
        <w:rPr>
          <w:rFonts w:ascii="Times New Roman" w:hAnsi="Times New Roman" w:cs="Times New Roman"/>
          <w:color w:val="000000"/>
        </w:rPr>
      </w:pPr>
      <w:r w:rsidRPr="001978F4">
        <w:rPr>
          <w:rFonts w:ascii="Times New Roman" w:hAnsi="Times New Roman" w:cs="Times New Roman"/>
          <w:color w:val="000000"/>
        </w:rPr>
        <w:t>4) принятия судом акта,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(срока исковой давности),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w:t>
      </w:r>
    </w:p>
    <w:p w:rsidR="00AB3E8E" w:rsidRPr="001978F4" w:rsidRDefault="00AB3E8E" w:rsidP="001978F4">
      <w:pPr>
        <w:pStyle w:val="ConsPlusNormal0"/>
        <w:ind w:firstLine="540"/>
        <w:jc w:val="both"/>
        <w:rPr>
          <w:rFonts w:ascii="Times New Roman" w:hAnsi="Times New Roman" w:cs="Times New Roman"/>
          <w:color w:val="000000"/>
        </w:rPr>
      </w:pPr>
      <w:r w:rsidRPr="001978F4">
        <w:rPr>
          <w:rFonts w:ascii="Times New Roman" w:hAnsi="Times New Roman" w:cs="Times New Roman"/>
          <w:color w:val="000000"/>
        </w:rPr>
        <w:t xml:space="preserve">5) вынесения судебным приставом-исполнителем постановления об окончании исполнительного производства и о возвращении взыскателю исполнительного документа по основаниям, предусмотренным </w:t>
      </w:r>
      <w:hyperlink r:id="rId19" w:history="1">
        <w:r w:rsidRPr="001978F4">
          <w:rPr>
            <w:rFonts w:ascii="Times New Roman" w:hAnsi="Times New Roman" w:cs="Times New Roman"/>
            <w:color w:val="000000"/>
          </w:rPr>
          <w:t>пунктами 3</w:t>
        </w:r>
      </w:hyperlink>
      <w:r w:rsidRPr="001978F4">
        <w:rPr>
          <w:rFonts w:ascii="Times New Roman" w:hAnsi="Times New Roman" w:cs="Times New Roman"/>
          <w:color w:val="000000"/>
        </w:rPr>
        <w:t xml:space="preserve"> и </w:t>
      </w:r>
      <w:hyperlink r:id="rId20" w:history="1">
        <w:r w:rsidRPr="001978F4">
          <w:rPr>
            <w:rFonts w:ascii="Times New Roman" w:hAnsi="Times New Roman" w:cs="Times New Roman"/>
            <w:color w:val="000000"/>
          </w:rPr>
          <w:t>4 части 1 статьи 46</w:t>
        </w:r>
      </w:hyperlink>
      <w:r w:rsidRPr="001978F4">
        <w:rPr>
          <w:rFonts w:ascii="Times New Roman" w:hAnsi="Times New Roman" w:cs="Times New Roman"/>
          <w:color w:val="000000"/>
        </w:rPr>
        <w:t xml:space="preserve"> Федерального закона от 2 октября 2007 года N 229-ФЗ "Об исполнительном производстве", если с даты образования задолженности по платежам в бюджет прошло более пяти лет, в следующих случаях:</w:t>
      </w:r>
    </w:p>
    <w:p w:rsidR="00AB3E8E" w:rsidRPr="001978F4" w:rsidRDefault="00AB3E8E" w:rsidP="001978F4">
      <w:pPr>
        <w:pStyle w:val="ConsPlusNormal0"/>
        <w:ind w:firstLine="540"/>
        <w:jc w:val="both"/>
        <w:rPr>
          <w:rFonts w:ascii="Times New Roman" w:hAnsi="Times New Roman" w:cs="Times New Roman"/>
          <w:color w:val="000000"/>
        </w:rPr>
      </w:pPr>
      <w:r w:rsidRPr="001978F4">
        <w:rPr>
          <w:rFonts w:ascii="Times New Roman" w:hAnsi="Times New Roman" w:cs="Times New Roman"/>
          <w:color w:val="000000"/>
        </w:rPr>
        <w:t>размер задолженности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w:t>
      </w:r>
    </w:p>
    <w:p w:rsidR="00AB3E8E" w:rsidRPr="001978F4" w:rsidRDefault="00AB3E8E" w:rsidP="001978F4">
      <w:pPr>
        <w:pStyle w:val="ConsPlusNormal0"/>
        <w:ind w:firstLine="540"/>
        <w:jc w:val="both"/>
        <w:rPr>
          <w:rFonts w:ascii="Times New Roman" w:hAnsi="Times New Roman" w:cs="Times New Roman"/>
          <w:color w:val="000000"/>
        </w:rPr>
      </w:pPr>
      <w:r w:rsidRPr="001978F4">
        <w:rPr>
          <w:rFonts w:ascii="Times New Roman" w:hAnsi="Times New Roman" w:cs="Times New Roman"/>
          <w:color w:val="000000"/>
        </w:rPr>
        <w:t>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AB3E8E" w:rsidRPr="001978F4" w:rsidRDefault="00AB3E8E" w:rsidP="001978F4">
      <w:pPr>
        <w:pStyle w:val="ConsPlusNormal0"/>
        <w:ind w:firstLine="540"/>
        <w:jc w:val="both"/>
        <w:rPr>
          <w:rFonts w:ascii="Times New Roman" w:hAnsi="Times New Roman" w:cs="Times New Roman"/>
          <w:color w:val="000000"/>
        </w:rPr>
      </w:pPr>
      <w:r w:rsidRPr="001978F4">
        <w:rPr>
          <w:rFonts w:ascii="Times New Roman" w:hAnsi="Times New Roman" w:cs="Times New Roman"/>
          <w:color w:val="000000"/>
        </w:rPr>
        <w:t xml:space="preserve">2. Помимо случаев, предусмотренных пунктом 1 настоящей статьи, административные штрафы, не уплаченные в установленный срок, признаются безнадежными к взысканию в случае истечения установленного </w:t>
      </w:r>
      <w:hyperlink r:id="rId21" w:history="1">
        <w:r w:rsidRPr="001978F4">
          <w:rPr>
            <w:rFonts w:ascii="Times New Roman" w:hAnsi="Times New Roman" w:cs="Times New Roman"/>
            <w:color w:val="000000"/>
          </w:rPr>
          <w:t>Кодексом</w:t>
        </w:r>
      </w:hyperlink>
      <w:r w:rsidRPr="001978F4">
        <w:rPr>
          <w:rFonts w:ascii="Times New Roman" w:hAnsi="Times New Roman" w:cs="Times New Roman"/>
          <w:color w:val="000000"/>
        </w:rPr>
        <w:t xml:space="preserve">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 приостановления или продления такого срока.</w:t>
      </w:r>
    </w:p>
    <w:p w:rsidR="00AB3E8E" w:rsidRPr="001978F4" w:rsidRDefault="00AB3E8E" w:rsidP="001978F4">
      <w:pPr>
        <w:pStyle w:val="ConsPlusNormal0"/>
        <w:ind w:firstLine="540"/>
        <w:jc w:val="both"/>
        <w:rPr>
          <w:rFonts w:ascii="Times New Roman" w:hAnsi="Times New Roman" w:cs="Times New Roman"/>
          <w:color w:val="000000"/>
        </w:rPr>
      </w:pPr>
      <w:r w:rsidRPr="001978F4">
        <w:rPr>
          <w:rFonts w:ascii="Times New Roman" w:hAnsi="Times New Roman" w:cs="Times New Roman"/>
          <w:color w:val="000000"/>
        </w:rPr>
        <w:t>3. Решение о признании безнадежной к взысканию задолженности по платежам в бюджет принимается администратором доходов бюджета на основании документов, подтверждающих обстоятельства, предусмотренные пунктами 1 и 2 настоящей статьи.</w:t>
      </w:r>
    </w:p>
    <w:p w:rsidR="00AB3E8E" w:rsidRPr="001978F4" w:rsidRDefault="00AB3E8E" w:rsidP="001978F4">
      <w:pPr>
        <w:pStyle w:val="ConsPlusNormal0"/>
        <w:ind w:firstLine="540"/>
        <w:jc w:val="both"/>
        <w:rPr>
          <w:rFonts w:ascii="Times New Roman" w:hAnsi="Times New Roman" w:cs="Times New Roman"/>
          <w:color w:val="000000"/>
        </w:rPr>
      </w:pPr>
      <w:r w:rsidRPr="001978F4">
        <w:rPr>
          <w:rFonts w:ascii="Times New Roman" w:hAnsi="Times New Roman" w:cs="Times New Roman"/>
          <w:color w:val="000000"/>
        </w:rPr>
        <w:t>4. Порядок принятия решений о признании безнадежной к взысканию задолженности по платежам в бюджет определяется главным администратором доходов бюджета в соответствии с общими требованиями, установленными Правительством Российской Федерации.</w:t>
      </w:r>
    </w:p>
    <w:p w:rsidR="00AB3E8E" w:rsidRPr="001978F4" w:rsidRDefault="00AB3E8E" w:rsidP="001978F4">
      <w:pPr>
        <w:pStyle w:val="ConsPlusNormal0"/>
        <w:ind w:firstLine="540"/>
        <w:jc w:val="both"/>
        <w:rPr>
          <w:rFonts w:ascii="Times New Roman" w:hAnsi="Times New Roman" w:cs="Times New Roman"/>
          <w:color w:val="000000"/>
        </w:rPr>
      </w:pPr>
      <w:r w:rsidRPr="001978F4">
        <w:rPr>
          <w:rFonts w:ascii="Times New Roman" w:hAnsi="Times New Roman" w:cs="Times New Roman"/>
          <w:color w:val="000000"/>
        </w:rPr>
        <w:t>5. Списание (восстановление) в бюджетном (бухгалтерском) учете задолженности по платежам в бюджет осуществляется администратором доходов бюджета на основании решения о признании безнадежной к взысканию задолженности по платежам в бюджет.</w:t>
      </w:r>
    </w:p>
    <w:p w:rsidR="00AB3E8E" w:rsidRPr="001978F4" w:rsidRDefault="00AB3E8E" w:rsidP="001978F4">
      <w:pPr>
        <w:pStyle w:val="ConsPlusNormal0"/>
        <w:ind w:firstLine="540"/>
        <w:jc w:val="both"/>
        <w:rPr>
          <w:rFonts w:ascii="Times New Roman" w:hAnsi="Times New Roman" w:cs="Times New Roman"/>
          <w:color w:val="000000"/>
        </w:rPr>
      </w:pPr>
      <w:r w:rsidRPr="001978F4">
        <w:rPr>
          <w:rFonts w:ascii="Times New Roman" w:hAnsi="Times New Roman" w:cs="Times New Roman"/>
          <w:color w:val="000000"/>
        </w:rPr>
        <w:t>Порядок отражения операций по списанию (восстановлению) в бюджетном (бухгалтерском) учете задолженности по платежам в бюджет устанавливается Министерством финансов Российской Федерации.</w:t>
      </w:r>
    </w:p>
    <w:p w:rsidR="00AB3E8E" w:rsidRPr="001978F4" w:rsidRDefault="00AB3E8E" w:rsidP="001978F4">
      <w:pPr>
        <w:pStyle w:val="ConsPlusNormal0"/>
        <w:ind w:firstLine="540"/>
        <w:jc w:val="both"/>
        <w:rPr>
          <w:rFonts w:ascii="Times New Roman" w:hAnsi="Times New Roman" w:cs="Times New Roman"/>
          <w:color w:val="000000"/>
        </w:rPr>
      </w:pPr>
      <w:r w:rsidRPr="001978F4">
        <w:rPr>
          <w:rFonts w:ascii="Times New Roman" w:hAnsi="Times New Roman" w:cs="Times New Roman"/>
          <w:color w:val="000000"/>
        </w:rPr>
        <w:t>6. Положения настоящей статьи не распространяются на платежи, установленные законодательством о налогах и сборах, законодательством Российской Федерации о страховых взносах, таможенным законодательством Таможенного союза и законодательством Российской Федерации о таможенном деле.</w:t>
      </w:r>
    </w:p>
    <w:p w:rsidR="00AB3E8E" w:rsidRPr="001978F4" w:rsidRDefault="00AB3E8E" w:rsidP="001978F4">
      <w:pPr>
        <w:pStyle w:val="Style7"/>
        <w:spacing w:line="240" w:lineRule="auto"/>
        <w:ind w:firstLine="539"/>
        <w:rPr>
          <w:rFonts w:ascii="Times New Roman" w:hAnsi="Times New Roman"/>
          <w:sz w:val="20"/>
          <w:szCs w:val="20"/>
        </w:rPr>
      </w:pPr>
      <w:r w:rsidRPr="001978F4">
        <w:rPr>
          <w:rFonts w:ascii="Times New Roman" w:hAnsi="Times New Roman"/>
          <w:sz w:val="20"/>
          <w:szCs w:val="20"/>
        </w:rPr>
        <w:t>2.</w:t>
      </w:r>
      <w:r w:rsidRPr="001978F4">
        <w:rPr>
          <w:sz w:val="20"/>
          <w:szCs w:val="20"/>
        </w:rPr>
        <w:t xml:space="preserve"> </w:t>
      </w:r>
      <w:r w:rsidRPr="001978F4">
        <w:rPr>
          <w:rStyle w:val="FontStyle13"/>
          <w:sz w:val="20"/>
          <w:szCs w:val="20"/>
        </w:rPr>
        <w:t>Настоящее решение вступает в силу с момента о</w:t>
      </w:r>
      <w:r w:rsidRPr="001978F4">
        <w:rPr>
          <w:rFonts w:ascii="Times New Roman" w:hAnsi="Times New Roman"/>
          <w:bCs/>
          <w:sz w:val="20"/>
          <w:szCs w:val="20"/>
        </w:rPr>
        <w:t>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r w:rsidRPr="001978F4">
        <w:rPr>
          <w:rStyle w:val="FontStyle13"/>
          <w:sz w:val="20"/>
          <w:szCs w:val="20"/>
        </w:rPr>
        <w:t>.</w:t>
      </w:r>
    </w:p>
    <w:p w:rsidR="00AB3E8E" w:rsidRPr="001978F4" w:rsidRDefault="00AB3E8E" w:rsidP="001978F4">
      <w:pPr>
        <w:pStyle w:val="ae"/>
        <w:ind w:firstLine="709"/>
        <w:rPr>
          <w:sz w:val="20"/>
          <w:szCs w:val="20"/>
        </w:rPr>
      </w:pPr>
    </w:p>
    <w:p w:rsidR="00AB3E8E" w:rsidRPr="001978F4" w:rsidRDefault="00AB3E8E" w:rsidP="001978F4">
      <w:pPr>
        <w:tabs>
          <w:tab w:val="left" w:pos="0"/>
        </w:tabs>
        <w:suppressAutoHyphens/>
        <w:jc w:val="both"/>
        <w:rPr>
          <w:sz w:val="20"/>
          <w:szCs w:val="20"/>
        </w:rPr>
      </w:pPr>
      <w:r w:rsidRPr="001978F4">
        <w:rPr>
          <w:sz w:val="20"/>
          <w:szCs w:val="20"/>
        </w:rPr>
        <w:t xml:space="preserve">Глава Тужинского района    </w:t>
      </w:r>
      <w:r w:rsidRPr="001978F4">
        <w:rPr>
          <w:sz w:val="20"/>
          <w:szCs w:val="20"/>
        </w:rPr>
        <w:tab/>
      </w:r>
      <w:r w:rsidRPr="001978F4">
        <w:rPr>
          <w:sz w:val="20"/>
          <w:szCs w:val="20"/>
        </w:rPr>
        <w:tab/>
      </w:r>
      <w:r w:rsidRPr="001978F4">
        <w:rPr>
          <w:sz w:val="20"/>
          <w:szCs w:val="20"/>
        </w:rPr>
        <w:tab/>
      </w:r>
      <w:r w:rsidRPr="001978F4">
        <w:rPr>
          <w:sz w:val="20"/>
          <w:szCs w:val="20"/>
        </w:rPr>
        <w:tab/>
      </w:r>
      <w:r w:rsidRPr="001978F4">
        <w:rPr>
          <w:sz w:val="20"/>
          <w:szCs w:val="20"/>
        </w:rPr>
        <w:tab/>
      </w:r>
      <w:r w:rsidRPr="001978F4">
        <w:rPr>
          <w:sz w:val="20"/>
          <w:szCs w:val="20"/>
        </w:rPr>
        <w:tab/>
        <w:t xml:space="preserve">  </w:t>
      </w:r>
      <w:r w:rsidRPr="001978F4">
        <w:rPr>
          <w:sz w:val="20"/>
          <w:szCs w:val="20"/>
        </w:rPr>
        <w:tab/>
        <w:t>Л.А. Трушкова</w:t>
      </w:r>
    </w:p>
    <w:p w:rsidR="004D25AD" w:rsidRDefault="004D25AD" w:rsidP="001978F4">
      <w:pPr>
        <w:autoSpaceDE w:val="0"/>
        <w:ind w:right="-1"/>
        <w:rPr>
          <w:sz w:val="20"/>
          <w:szCs w:val="20"/>
        </w:rPr>
      </w:pPr>
    </w:p>
    <w:p w:rsidR="001978F4" w:rsidRPr="001978F4" w:rsidRDefault="001978F4" w:rsidP="001978F4">
      <w:pPr>
        <w:autoSpaceDE w:val="0"/>
        <w:ind w:right="-1"/>
        <w:rPr>
          <w:sz w:val="20"/>
          <w:szCs w:val="20"/>
        </w:rPr>
      </w:pPr>
    </w:p>
    <w:p w:rsidR="00AB3E8E" w:rsidRPr="001978F4" w:rsidRDefault="00AB3E8E" w:rsidP="001978F4">
      <w:pPr>
        <w:autoSpaceDE w:val="0"/>
        <w:autoSpaceDN w:val="0"/>
        <w:adjustRightInd w:val="0"/>
        <w:jc w:val="center"/>
        <w:rPr>
          <w:b/>
          <w:noProof/>
          <w:sz w:val="20"/>
          <w:szCs w:val="20"/>
        </w:rPr>
      </w:pPr>
      <w:r w:rsidRPr="001978F4">
        <w:rPr>
          <w:b/>
          <w:noProof/>
          <w:sz w:val="20"/>
          <w:szCs w:val="20"/>
        </w:rPr>
        <w:t>ТУЖИНСКАЯ РАЙОННАЯ ДУМА</w:t>
      </w:r>
    </w:p>
    <w:p w:rsidR="00AB3E8E" w:rsidRPr="001978F4" w:rsidRDefault="00AB3E8E" w:rsidP="001978F4">
      <w:pPr>
        <w:autoSpaceDE w:val="0"/>
        <w:autoSpaceDN w:val="0"/>
        <w:adjustRightInd w:val="0"/>
        <w:jc w:val="center"/>
        <w:rPr>
          <w:b/>
          <w:noProof/>
          <w:sz w:val="20"/>
          <w:szCs w:val="20"/>
        </w:rPr>
      </w:pPr>
      <w:r w:rsidRPr="001978F4">
        <w:rPr>
          <w:b/>
          <w:noProof/>
          <w:sz w:val="20"/>
          <w:szCs w:val="20"/>
        </w:rPr>
        <w:t>КИРОВСКОЙ ОБЛАСТИ</w:t>
      </w:r>
    </w:p>
    <w:p w:rsidR="00AB3E8E" w:rsidRPr="001978F4" w:rsidRDefault="00AB3E8E" w:rsidP="001978F4">
      <w:pPr>
        <w:autoSpaceDE w:val="0"/>
        <w:autoSpaceDN w:val="0"/>
        <w:adjustRightInd w:val="0"/>
        <w:jc w:val="center"/>
        <w:rPr>
          <w:b/>
          <w:sz w:val="20"/>
          <w:szCs w:val="20"/>
        </w:rPr>
      </w:pPr>
    </w:p>
    <w:p w:rsidR="00AB3E8E" w:rsidRPr="001978F4" w:rsidRDefault="00AB3E8E" w:rsidP="001978F4">
      <w:pPr>
        <w:pStyle w:val="ConsPlusTitle"/>
        <w:jc w:val="center"/>
        <w:rPr>
          <w:rFonts w:ascii="Times New Roman" w:hAnsi="Times New Roman" w:cs="Times New Roman"/>
        </w:rPr>
      </w:pPr>
      <w:r w:rsidRPr="001978F4">
        <w:rPr>
          <w:rFonts w:ascii="Times New Roman" w:hAnsi="Times New Roman" w:cs="Times New Roman"/>
        </w:rPr>
        <w:t>РЕШЕНИЕ</w:t>
      </w:r>
    </w:p>
    <w:p w:rsidR="00AB3E8E" w:rsidRPr="001978F4" w:rsidRDefault="00AB3E8E" w:rsidP="001978F4">
      <w:pPr>
        <w:pStyle w:val="ConsPlusTitle"/>
        <w:jc w:val="center"/>
        <w:rPr>
          <w:rFonts w:ascii="Times New Roman" w:hAnsi="Times New Roman" w:cs="Times New Roman"/>
        </w:rPr>
      </w:pPr>
    </w:p>
    <w:p w:rsidR="00AB3E8E" w:rsidRPr="001978F4" w:rsidRDefault="00AB3E8E" w:rsidP="001978F4">
      <w:pPr>
        <w:pStyle w:val="ConsPlusTitle"/>
        <w:jc w:val="center"/>
        <w:rPr>
          <w:rFonts w:ascii="Times New Roman" w:hAnsi="Times New Roman" w:cs="Times New Roman"/>
          <w:b w:val="0"/>
          <w:u w:val="single"/>
        </w:rPr>
      </w:pPr>
      <w:r w:rsidRPr="001978F4">
        <w:rPr>
          <w:rFonts w:ascii="Times New Roman" w:hAnsi="Times New Roman" w:cs="Times New Roman"/>
          <w:b w:val="0"/>
          <w:u w:val="single"/>
        </w:rPr>
        <w:t>29.02.2016</w:t>
      </w:r>
      <w:r w:rsidRPr="001978F4">
        <w:rPr>
          <w:rFonts w:ascii="Times New Roman" w:hAnsi="Times New Roman" w:cs="Times New Roman"/>
          <w:b w:val="0"/>
          <w:u w:val="single"/>
        </w:rPr>
        <w:tab/>
      </w:r>
      <w:r w:rsidRPr="001978F4">
        <w:rPr>
          <w:rFonts w:ascii="Times New Roman" w:hAnsi="Times New Roman" w:cs="Times New Roman"/>
          <w:b w:val="0"/>
        </w:rPr>
        <w:tab/>
      </w:r>
      <w:r w:rsidRPr="001978F4">
        <w:rPr>
          <w:rFonts w:ascii="Times New Roman" w:hAnsi="Times New Roman" w:cs="Times New Roman"/>
          <w:b w:val="0"/>
        </w:rPr>
        <w:tab/>
      </w:r>
      <w:r w:rsidRPr="001978F4">
        <w:rPr>
          <w:rFonts w:ascii="Times New Roman" w:hAnsi="Times New Roman" w:cs="Times New Roman"/>
          <w:b w:val="0"/>
        </w:rPr>
        <w:tab/>
      </w:r>
      <w:r w:rsidRPr="001978F4">
        <w:rPr>
          <w:rFonts w:ascii="Times New Roman" w:hAnsi="Times New Roman" w:cs="Times New Roman"/>
          <w:b w:val="0"/>
        </w:rPr>
        <w:tab/>
      </w:r>
      <w:r w:rsidRPr="001978F4">
        <w:rPr>
          <w:rFonts w:ascii="Times New Roman" w:hAnsi="Times New Roman" w:cs="Times New Roman"/>
          <w:b w:val="0"/>
        </w:rPr>
        <w:tab/>
      </w:r>
      <w:r w:rsidRPr="001978F4">
        <w:rPr>
          <w:rFonts w:ascii="Times New Roman" w:hAnsi="Times New Roman" w:cs="Times New Roman"/>
          <w:b w:val="0"/>
        </w:rPr>
        <w:tab/>
      </w:r>
      <w:r w:rsidRPr="001978F4">
        <w:rPr>
          <w:rFonts w:ascii="Times New Roman" w:hAnsi="Times New Roman" w:cs="Times New Roman"/>
          <w:b w:val="0"/>
        </w:rPr>
        <w:tab/>
      </w:r>
      <w:r w:rsidRPr="001978F4">
        <w:rPr>
          <w:rFonts w:ascii="Times New Roman" w:hAnsi="Times New Roman" w:cs="Times New Roman"/>
          <w:b w:val="0"/>
        </w:rPr>
        <w:tab/>
      </w:r>
      <w:r w:rsidRPr="001978F4">
        <w:rPr>
          <w:rFonts w:ascii="Times New Roman" w:hAnsi="Times New Roman" w:cs="Times New Roman"/>
          <w:b w:val="0"/>
        </w:rPr>
        <w:tab/>
        <w:t xml:space="preserve">      </w:t>
      </w:r>
      <w:r w:rsidRPr="001978F4">
        <w:rPr>
          <w:rFonts w:ascii="Times New Roman" w:hAnsi="Times New Roman" w:cs="Times New Roman"/>
          <w:b w:val="0"/>
          <w:u w:val="single"/>
        </w:rPr>
        <w:t>№ 70/431</w:t>
      </w:r>
    </w:p>
    <w:p w:rsidR="00AB3E8E" w:rsidRPr="001978F4" w:rsidRDefault="00AB3E8E" w:rsidP="001978F4">
      <w:pPr>
        <w:pStyle w:val="ConsPlusTitle"/>
        <w:jc w:val="center"/>
        <w:rPr>
          <w:rFonts w:ascii="Times New Roman" w:hAnsi="Times New Roman" w:cs="Times New Roman"/>
          <w:b w:val="0"/>
        </w:rPr>
      </w:pPr>
      <w:r w:rsidRPr="001978F4">
        <w:rPr>
          <w:rFonts w:ascii="Times New Roman" w:hAnsi="Times New Roman" w:cs="Times New Roman"/>
          <w:b w:val="0"/>
        </w:rPr>
        <w:t>пгт Тужа</w:t>
      </w:r>
    </w:p>
    <w:p w:rsidR="00AB3E8E" w:rsidRPr="001978F4" w:rsidRDefault="00AB3E8E" w:rsidP="001978F4">
      <w:pPr>
        <w:pStyle w:val="ConsPlusTitle"/>
        <w:jc w:val="center"/>
        <w:rPr>
          <w:rFonts w:ascii="Times New Roman" w:hAnsi="Times New Roman" w:cs="Times New Roman"/>
          <w:b w:val="0"/>
        </w:rPr>
      </w:pPr>
    </w:p>
    <w:p w:rsidR="00AB3E8E" w:rsidRPr="001978F4" w:rsidRDefault="00AB3E8E" w:rsidP="001978F4">
      <w:pPr>
        <w:jc w:val="center"/>
        <w:rPr>
          <w:b/>
          <w:sz w:val="20"/>
          <w:szCs w:val="20"/>
        </w:rPr>
      </w:pPr>
      <w:r w:rsidRPr="001978F4">
        <w:rPr>
          <w:b/>
          <w:sz w:val="20"/>
          <w:szCs w:val="20"/>
        </w:rPr>
        <w:t xml:space="preserve">О реализации муниципальной программы Тужинского муниципального района «Развитие транспортной инфраструктуры» </w:t>
      </w:r>
      <w:r w:rsidR="001978F4">
        <w:rPr>
          <w:b/>
          <w:sz w:val="20"/>
          <w:szCs w:val="20"/>
        </w:rPr>
        <w:t xml:space="preserve"> </w:t>
      </w:r>
      <w:r w:rsidRPr="001978F4">
        <w:rPr>
          <w:b/>
          <w:sz w:val="20"/>
          <w:szCs w:val="20"/>
        </w:rPr>
        <w:t>на 2014 – 2016 годы в 2015 году</w:t>
      </w:r>
    </w:p>
    <w:p w:rsidR="00AB3E8E" w:rsidRPr="001978F4" w:rsidRDefault="00AB3E8E" w:rsidP="001978F4">
      <w:pPr>
        <w:rPr>
          <w:b/>
          <w:sz w:val="20"/>
          <w:szCs w:val="20"/>
        </w:rPr>
      </w:pPr>
    </w:p>
    <w:p w:rsidR="00AB3E8E" w:rsidRPr="001978F4" w:rsidRDefault="00AB3E8E" w:rsidP="001978F4">
      <w:pPr>
        <w:spacing w:after="480"/>
        <w:jc w:val="both"/>
        <w:rPr>
          <w:sz w:val="20"/>
          <w:szCs w:val="20"/>
        </w:rPr>
      </w:pPr>
      <w:r w:rsidRPr="001978F4">
        <w:rPr>
          <w:sz w:val="20"/>
          <w:szCs w:val="20"/>
        </w:rPr>
        <w:tab/>
        <w:t>Заслушав информацию заведующего отделом жизнеобеспечения администрации Тужинского муниципального района Отюгова А.Ю. о реализации муниципальной программы Тужинского района «Развитие транспортной инфраструктуры» на 2014 – 2018 годы в 2015 году, районная Дума РЕШИЛА:</w:t>
      </w:r>
    </w:p>
    <w:p w:rsidR="00AB3E8E" w:rsidRPr="001978F4" w:rsidRDefault="00AB3E8E" w:rsidP="00CD0ADE">
      <w:pPr>
        <w:pStyle w:val="a9"/>
        <w:numPr>
          <w:ilvl w:val="0"/>
          <w:numId w:val="7"/>
        </w:numPr>
        <w:spacing w:after="480"/>
        <w:ind w:left="0" w:firstLine="284"/>
        <w:jc w:val="both"/>
        <w:rPr>
          <w:sz w:val="20"/>
          <w:szCs w:val="20"/>
          <w:lang w:eastAsia="ar-SA"/>
        </w:rPr>
      </w:pPr>
      <w:r w:rsidRPr="001978F4">
        <w:rPr>
          <w:sz w:val="20"/>
          <w:szCs w:val="20"/>
          <w:lang w:eastAsia="ar-SA"/>
        </w:rPr>
        <w:t>Информацию заведующего отделом жизнеобеспечения администрации Тужинского муниципального района Отюгова А.Ю. о реализации муниципальной программы Тужинского муниципального района «</w:t>
      </w:r>
      <w:r w:rsidRPr="001978F4">
        <w:rPr>
          <w:sz w:val="20"/>
          <w:szCs w:val="20"/>
        </w:rPr>
        <w:t>Развитие транспортной инфраструктуры» на 2014 – 2018 годы в 2015 году принять к сведению.</w:t>
      </w:r>
    </w:p>
    <w:p w:rsidR="00AB3E8E" w:rsidRPr="001978F4" w:rsidRDefault="00AB3E8E" w:rsidP="001978F4">
      <w:pPr>
        <w:pStyle w:val="a9"/>
        <w:spacing w:after="480"/>
        <w:ind w:left="284"/>
        <w:jc w:val="both"/>
        <w:rPr>
          <w:sz w:val="20"/>
          <w:szCs w:val="20"/>
          <w:lang w:eastAsia="ar-SA"/>
        </w:rPr>
      </w:pPr>
    </w:p>
    <w:p w:rsidR="00AB3E8E" w:rsidRPr="001978F4" w:rsidRDefault="00AB3E8E" w:rsidP="00CD0ADE">
      <w:pPr>
        <w:pStyle w:val="a9"/>
        <w:numPr>
          <w:ilvl w:val="0"/>
          <w:numId w:val="7"/>
        </w:numPr>
        <w:spacing w:after="480"/>
        <w:ind w:left="567" w:hanging="141"/>
        <w:jc w:val="both"/>
        <w:rPr>
          <w:sz w:val="20"/>
          <w:szCs w:val="20"/>
          <w:lang w:eastAsia="ar-SA"/>
        </w:rPr>
      </w:pPr>
      <w:r w:rsidRPr="001978F4">
        <w:rPr>
          <w:sz w:val="20"/>
          <w:szCs w:val="20"/>
        </w:rPr>
        <w:t xml:space="preserve"> Администрации Тужинского муниципального района:</w:t>
      </w:r>
    </w:p>
    <w:p w:rsidR="00AB3E8E" w:rsidRPr="001978F4" w:rsidRDefault="00AB3E8E" w:rsidP="001978F4">
      <w:pPr>
        <w:pStyle w:val="a9"/>
        <w:spacing w:after="480"/>
        <w:ind w:left="0"/>
        <w:jc w:val="both"/>
        <w:rPr>
          <w:sz w:val="20"/>
          <w:szCs w:val="20"/>
        </w:rPr>
      </w:pPr>
      <w:r w:rsidRPr="001978F4">
        <w:rPr>
          <w:sz w:val="20"/>
          <w:szCs w:val="20"/>
        </w:rPr>
        <w:t>- усилить контроль за качеством выполняемых работ КОГП «Вятские автомобильные дороги» работ по содержанию дорог общего пользования местного значения вне границ населенных пунктов;</w:t>
      </w:r>
    </w:p>
    <w:p w:rsidR="00AB3E8E" w:rsidRPr="001978F4" w:rsidRDefault="00AB3E8E" w:rsidP="001978F4">
      <w:pPr>
        <w:pStyle w:val="a9"/>
        <w:spacing w:after="480"/>
        <w:ind w:left="0"/>
        <w:jc w:val="both"/>
        <w:rPr>
          <w:sz w:val="20"/>
          <w:szCs w:val="20"/>
        </w:rPr>
      </w:pPr>
      <w:r w:rsidRPr="001978F4">
        <w:rPr>
          <w:sz w:val="20"/>
          <w:szCs w:val="20"/>
        </w:rPr>
        <w:t>- продолжить работу по уменьшению протяженности автомобильных дорог, не отвечающих нормативным требованиям.</w:t>
      </w:r>
    </w:p>
    <w:p w:rsidR="00AB3E8E" w:rsidRPr="001978F4" w:rsidRDefault="00AB3E8E" w:rsidP="001978F4">
      <w:pPr>
        <w:pStyle w:val="a9"/>
        <w:spacing w:after="480"/>
        <w:ind w:left="0"/>
        <w:jc w:val="both"/>
        <w:rPr>
          <w:sz w:val="20"/>
          <w:szCs w:val="20"/>
        </w:rPr>
      </w:pPr>
    </w:p>
    <w:p w:rsidR="00AB3E8E" w:rsidRPr="001978F4" w:rsidRDefault="00AB3E8E" w:rsidP="00CD0ADE">
      <w:pPr>
        <w:pStyle w:val="a9"/>
        <w:numPr>
          <w:ilvl w:val="0"/>
          <w:numId w:val="7"/>
        </w:numPr>
        <w:spacing w:after="480"/>
        <w:ind w:left="0" w:firstLine="360"/>
        <w:jc w:val="both"/>
        <w:rPr>
          <w:sz w:val="20"/>
          <w:szCs w:val="20"/>
          <w:lang w:eastAsia="ar-SA"/>
        </w:rPr>
      </w:pPr>
      <w:r w:rsidRPr="001978F4">
        <w:rPr>
          <w:sz w:val="20"/>
          <w:szCs w:val="20"/>
          <w:lang w:eastAsia="ar-SA"/>
        </w:rPr>
        <w:t>Информацию заведующего отделом жизнеобеспечения администрации Тужинского муниципального района разместить в Бюллетене муниципальных нормативных правовых актов органов местного самоуправления Тужинского муниципального района Кировской области.</w:t>
      </w:r>
    </w:p>
    <w:p w:rsidR="00AB3E8E" w:rsidRPr="001978F4" w:rsidRDefault="00AB3E8E" w:rsidP="001978F4">
      <w:pPr>
        <w:spacing w:after="480"/>
        <w:jc w:val="both"/>
        <w:rPr>
          <w:sz w:val="20"/>
          <w:szCs w:val="20"/>
          <w:lang w:eastAsia="ar-SA"/>
        </w:rPr>
      </w:pPr>
      <w:r w:rsidRPr="001978F4">
        <w:rPr>
          <w:sz w:val="20"/>
          <w:szCs w:val="20"/>
          <w:lang w:eastAsia="ar-SA"/>
        </w:rPr>
        <w:t>Глава Тужинского района</w:t>
      </w:r>
      <w:r w:rsidRPr="001978F4">
        <w:rPr>
          <w:sz w:val="20"/>
          <w:szCs w:val="20"/>
          <w:lang w:eastAsia="ar-SA"/>
        </w:rPr>
        <w:tab/>
      </w:r>
      <w:r w:rsidRPr="001978F4">
        <w:rPr>
          <w:sz w:val="20"/>
          <w:szCs w:val="20"/>
          <w:lang w:eastAsia="ar-SA"/>
        </w:rPr>
        <w:tab/>
        <w:t>Л.А. Трушкова</w:t>
      </w:r>
    </w:p>
    <w:p w:rsidR="00AB3E8E" w:rsidRPr="001978F4" w:rsidRDefault="00AB3E8E" w:rsidP="001978F4">
      <w:pPr>
        <w:jc w:val="center"/>
        <w:rPr>
          <w:b/>
          <w:sz w:val="20"/>
          <w:szCs w:val="20"/>
        </w:rPr>
      </w:pPr>
      <w:r w:rsidRPr="001978F4">
        <w:rPr>
          <w:b/>
          <w:sz w:val="20"/>
          <w:szCs w:val="20"/>
        </w:rPr>
        <w:t>Отчет</w:t>
      </w:r>
    </w:p>
    <w:p w:rsidR="00AB3E8E" w:rsidRPr="001978F4" w:rsidRDefault="00AB3E8E" w:rsidP="001978F4">
      <w:pPr>
        <w:jc w:val="center"/>
        <w:rPr>
          <w:b/>
          <w:sz w:val="20"/>
          <w:szCs w:val="20"/>
        </w:rPr>
      </w:pPr>
      <w:r w:rsidRPr="001978F4">
        <w:rPr>
          <w:b/>
          <w:sz w:val="20"/>
          <w:szCs w:val="20"/>
        </w:rPr>
        <w:t>о реализации муниципальной программы «Развитие транспортной инфраструктуры в Тужинском районе» на 2014-2018 годы за 2015 год</w:t>
      </w:r>
    </w:p>
    <w:p w:rsidR="00AB3E8E" w:rsidRPr="001978F4" w:rsidRDefault="00AB3E8E" w:rsidP="001978F4">
      <w:pPr>
        <w:ind w:firstLine="708"/>
        <w:jc w:val="both"/>
        <w:rPr>
          <w:sz w:val="20"/>
          <w:szCs w:val="20"/>
        </w:rPr>
      </w:pPr>
      <w:r w:rsidRPr="001978F4">
        <w:rPr>
          <w:sz w:val="20"/>
          <w:szCs w:val="20"/>
        </w:rPr>
        <w:t>Всего на развитие программы в 2015 году было предусмотрено 16990,862 тыс. рублей (13539,262 тыс. рублей средства областного бюджета и 3451,6 тыс. рублей средства местного бюджета). Фактически израсходовано 16550,418 тыс. рублей (13539,262 тыс. рублей средства областного бюджета и 3011,169 тыс. рублей средства местного бюджета).</w:t>
      </w:r>
    </w:p>
    <w:p w:rsidR="00AB3E8E" w:rsidRPr="001978F4" w:rsidRDefault="00AB3E8E" w:rsidP="00CD0ADE">
      <w:pPr>
        <w:pStyle w:val="a9"/>
        <w:numPr>
          <w:ilvl w:val="0"/>
          <w:numId w:val="8"/>
        </w:numPr>
        <w:spacing w:after="200"/>
        <w:ind w:left="0" w:firstLine="0"/>
        <w:jc w:val="both"/>
        <w:rPr>
          <w:sz w:val="20"/>
          <w:szCs w:val="20"/>
        </w:rPr>
      </w:pPr>
      <w:r w:rsidRPr="001978F4">
        <w:rPr>
          <w:sz w:val="20"/>
          <w:szCs w:val="20"/>
        </w:rPr>
        <w:t>Содержание автомобильных дорог общего пользования местного значения 182,5 км – муниципальный контракт с КОГП « Вятавтодор» на общую сумму 10845,669 тыс. рублей. Подрядчик Яранское ДУ-45 Тужинский участок.</w:t>
      </w:r>
    </w:p>
    <w:p w:rsidR="00AB3E8E" w:rsidRPr="001978F4" w:rsidRDefault="00AB3E8E" w:rsidP="001978F4">
      <w:pPr>
        <w:pStyle w:val="a9"/>
        <w:ind w:left="708"/>
        <w:rPr>
          <w:b/>
          <w:sz w:val="20"/>
          <w:szCs w:val="20"/>
        </w:rPr>
      </w:pPr>
      <w:r w:rsidRPr="001978F4">
        <w:rPr>
          <w:b/>
          <w:sz w:val="20"/>
          <w:szCs w:val="20"/>
        </w:rPr>
        <w:t>Летнее содержание.</w:t>
      </w:r>
    </w:p>
    <w:p w:rsidR="00AB3E8E" w:rsidRPr="001978F4" w:rsidRDefault="00AB3E8E" w:rsidP="001978F4">
      <w:pPr>
        <w:pStyle w:val="a9"/>
        <w:ind w:left="0"/>
        <w:rPr>
          <w:sz w:val="20"/>
          <w:szCs w:val="20"/>
        </w:rPr>
      </w:pPr>
      <w:r w:rsidRPr="001978F4">
        <w:rPr>
          <w:sz w:val="20"/>
          <w:szCs w:val="20"/>
        </w:rPr>
        <w:t>Проводились работы:</w:t>
      </w:r>
    </w:p>
    <w:p w:rsidR="00AB3E8E" w:rsidRPr="001978F4" w:rsidRDefault="00AB3E8E" w:rsidP="001978F4">
      <w:pPr>
        <w:pStyle w:val="a9"/>
        <w:ind w:left="0"/>
        <w:rPr>
          <w:sz w:val="20"/>
          <w:szCs w:val="20"/>
        </w:rPr>
      </w:pPr>
      <w:r w:rsidRPr="001978F4">
        <w:rPr>
          <w:sz w:val="20"/>
          <w:szCs w:val="20"/>
        </w:rPr>
        <w:t>- по очистке автобусных остановок, площадок отдыха и стоянок автомобилей от грязи и мусора;</w:t>
      </w:r>
    </w:p>
    <w:p w:rsidR="00AB3E8E" w:rsidRPr="001978F4" w:rsidRDefault="00AB3E8E" w:rsidP="001978F4">
      <w:pPr>
        <w:pStyle w:val="a9"/>
        <w:ind w:left="0"/>
        <w:rPr>
          <w:sz w:val="20"/>
          <w:szCs w:val="20"/>
        </w:rPr>
      </w:pPr>
      <w:r w:rsidRPr="001978F4">
        <w:rPr>
          <w:sz w:val="20"/>
          <w:szCs w:val="20"/>
        </w:rPr>
        <w:t>- по покраске автопавильонов</w:t>
      </w:r>
    </w:p>
    <w:p w:rsidR="00AB3E8E" w:rsidRPr="001978F4" w:rsidRDefault="00AB3E8E" w:rsidP="001978F4">
      <w:pPr>
        <w:pStyle w:val="a9"/>
        <w:ind w:left="0"/>
        <w:rPr>
          <w:sz w:val="20"/>
          <w:szCs w:val="20"/>
        </w:rPr>
      </w:pPr>
      <w:r w:rsidRPr="001978F4">
        <w:rPr>
          <w:sz w:val="20"/>
          <w:szCs w:val="20"/>
        </w:rPr>
        <w:t>- по скашиванию травы на обочинах автодорог, в полосе отвода, у оголовков водопропускных труб, канав;</w:t>
      </w:r>
    </w:p>
    <w:p w:rsidR="00AB3E8E" w:rsidRPr="001978F4" w:rsidRDefault="00AB3E8E" w:rsidP="001978F4">
      <w:pPr>
        <w:pStyle w:val="a9"/>
        <w:ind w:left="0"/>
        <w:rPr>
          <w:sz w:val="20"/>
          <w:szCs w:val="20"/>
        </w:rPr>
      </w:pPr>
      <w:r w:rsidRPr="001978F4">
        <w:rPr>
          <w:sz w:val="20"/>
          <w:szCs w:val="20"/>
        </w:rPr>
        <w:t>- по замене щитков дорожных знаков на стойках;</w:t>
      </w:r>
    </w:p>
    <w:p w:rsidR="00AB3E8E" w:rsidRPr="001978F4" w:rsidRDefault="00AB3E8E" w:rsidP="001978F4">
      <w:pPr>
        <w:pStyle w:val="a9"/>
        <w:ind w:left="0"/>
        <w:rPr>
          <w:sz w:val="20"/>
          <w:szCs w:val="20"/>
        </w:rPr>
      </w:pPr>
      <w:r w:rsidRPr="001978F4">
        <w:rPr>
          <w:sz w:val="20"/>
          <w:szCs w:val="20"/>
        </w:rPr>
        <w:t>- по очистке ограждений;</w:t>
      </w:r>
    </w:p>
    <w:p w:rsidR="00AB3E8E" w:rsidRPr="001978F4" w:rsidRDefault="00AB3E8E" w:rsidP="001978F4">
      <w:pPr>
        <w:pStyle w:val="a9"/>
        <w:ind w:left="0"/>
        <w:rPr>
          <w:sz w:val="20"/>
          <w:szCs w:val="20"/>
        </w:rPr>
      </w:pPr>
      <w:r w:rsidRPr="001978F4">
        <w:rPr>
          <w:sz w:val="20"/>
          <w:szCs w:val="20"/>
        </w:rPr>
        <w:t>- по планировке обочин, планировке грунтовых дорог, планировка грунтов в щебеночном исполнеии</w:t>
      </w:r>
    </w:p>
    <w:p w:rsidR="00AB3E8E" w:rsidRPr="001978F4" w:rsidRDefault="00AB3E8E" w:rsidP="001978F4">
      <w:pPr>
        <w:pStyle w:val="a9"/>
        <w:ind w:left="0"/>
        <w:rPr>
          <w:sz w:val="20"/>
          <w:szCs w:val="20"/>
        </w:rPr>
      </w:pPr>
      <w:r w:rsidRPr="001978F4">
        <w:rPr>
          <w:sz w:val="20"/>
          <w:szCs w:val="20"/>
        </w:rPr>
        <w:t>- по ямочному ремонту асфальтобетонных покрытий укатываемой асфальтобетонной смесью</w:t>
      </w:r>
    </w:p>
    <w:p w:rsidR="00AB3E8E" w:rsidRPr="001978F4" w:rsidRDefault="00AB3E8E" w:rsidP="001978F4">
      <w:pPr>
        <w:pStyle w:val="a9"/>
        <w:ind w:left="0"/>
        <w:rPr>
          <w:sz w:val="20"/>
          <w:szCs w:val="20"/>
        </w:rPr>
      </w:pPr>
      <w:r w:rsidRPr="001978F4">
        <w:rPr>
          <w:sz w:val="20"/>
          <w:szCs w:val="20"/>
        </w:rPr>
        <w:t>- по восстановлению изношенных слоев горячей асфальтобетонной смесью;</w:t>
      </w:r>
    </w:p>
    <w:p w:rsidR="00AB3E8E" w:rsidRPr="001978F4" w:rsidRDefault="00AB3E8E" w:rsidP="001978F4">
      <w:pPr>
        <w:pStyle w:val="a9"/>
        <w:ind w:left="0"/>
        <w:rPr>
          <w:sz w:val="20"/>
          <w:szCs w:val="20"/>
        </w:rPr>
      </w:pPr>
      <w:r w:rsidRPr="001978F4">
        <w:rPr>
          <w:sz w:val="20"/>
          <w:szCs w:val="20"/>
        </w:rPr>
        <w:t>- по восстановлению щебеночных и гравийных дорог;</w:t>
      </w:r>
    </w:p>
    <w:p w:rsidR="00AB3E8E" w:rsidRPr="001978F4" w:rsidRDefault="00AB3E8E" w:rsidP="001978F4">
      <w:pPr>
        <w:pStyle w:val="a9"/>
        <w:ind w:left="0"/>
        <w:rPr>
          <w:sz w:val="20"/>
          <w:szCs w:val="20"/>
        </w:rPr>
      </w:pPr>
      <w:r w:rsidRPr="001978F4">
        <w:rPr>
          <w:sz w:val="20"/>
          <w:szCs w:val="20"/>
        </w:rPr>
        <w:t>- по вырубке кустарника в подмостовых зонах, на откосах дорог и другие работы.</w:t>
      </w:r>
    </w:p>
    <w:p w:rsidR="00AB3E8E" w:rsidRPr="001978F4" w:rsidRDefault="00AB3E8E" w:rsidP="001978F4">
      <w:pPr>
        <w:pStyle w:val="a9"/>
        <w:ind w:left="0"/>
        <w:rPr>
          <w:sz w:val="20"/>
          <w:szCs w:val="20"/>
        </w:rPr>
      </w:pPr>
    </w:p>
    <w:p w:rsidR="00AB3E8E" w:rsidRPr="001978F4" w:rsidRDefault="00AB3E8E" w:rsidP="001978F4">
      <w:pPr>
        <w:pStyle w:val="a9"/>
        <w:ind w:left="0" w:firstLine="708"/>
        <w:rPr>
          <w:b/>
          <w:sz w:val="20"/>
          <w:szCs w:val="20"/>
        </w:rPr>
      </w:pPr>
      <w:r w:rsidRPr="001978F4">
        <w:rPr>
          <w:b/>
          <w:sz w:val="20"/>
          <w:szCs w:val="20"/>
        </w:rPr>
        <w:t>Зимнее содержание</w:t>
      </w:r>
    </w:p>
    <w:p w:rsidR="00AB3E8E" w:rsidRPr="001978F4" w:rsidRDefault="00AB3E8E" w:rsidP="001978F4">
      <w:pPr>
        <w:pStyle w:val="a9"/>
        <w:ind w:left="0"/>
        <w:rPr>
          <w:sz w:val="20"/>
          <w:szCs w:val="20"/>
        </w:rPr>
      </w:pPr>
      <w:r w:rsidRPr="001978F4">
        <w:rPr>
          <w:sz w:val="20"/>
          <w:szCs w:val="20"/>
        </w:rPr>
        <w:t>Проводились работы:</w:t>
      </w:r>
    </w:p>
    <w:p w:rsidR="00AB3E8E" w:rsidRPr="001978F4" w:rsidRDefault="00AB3E8E" w:rsidP="001978F4">
      <w:pPr>
        <w:pStyle w:val="a9"/>
        <w:ind w:left="0"/>
        <w:rPr>
          <w:sz w:val="20"/>
          <w:szCs w:val="20"/>
        </w:rPr>
      </w:pPr>
      <w:r w:rsidRPr="001978F4">
        <w:rPr>
          <w:sz w:val="20"/>
          <w:szCs w:val="20"/>
        </w:rPr>
        <w:t>- по очитке автобусных остановок о снега и льда;</w:t>
      </w:r>
    </w:p>
    <w:p w:rsidR="00AB3E8E" w:rsidRPr="001978F4" w:rsidRDefault="00AB3E8E" w:rsidP="001978F4">
      <w:pPr>
        <w:pStyle w:val="a9"/>
        <w:ind w:left="0"/>
        <w:rPr>
          <w:sz w:val="20"/>
          <w:szCs w:val="20"/>
        </w:rPr>
      </w:pPr>
      <w:r w:rsidRPr="001978F4">
        <w:rPr>
          <w:sz w:val="20"/>
          <w:szCs w:val="20"/>
        </w:rPr>
        <w:t>- по очистке дорожного полотна, обочин, перекрестков плужными снегоочистителями, автогрейдерами, бульдозерами;</w:t>
      </w:r>
    </w:p>
    <w:p w:rsidR="00AB3E8E" w:rsidRPr="001978F4" w:rsidRDefault="00AB3E8E" w:rsidP="001978F4">
      <w:pPr>
        <w:pStyle w:val="a9"/>
        <w:ind w:left="0"/>
        <w:rPr>
          <w:sz w:val="20"/>
          <w:szCs w:val="20"/>
        </w:rPr>
      </w:pPr>
      <w:r w:rsidRPr="001978F4">
        <w:rPr>
          <w:sz w:val="20"/>
          <w:szCs w:val="20"/>
        </w:rPr>
        <w:t>- устройство снегозащитных полос и другие работы</w:t>
      </w:r>
    </w:p>
    <w:p w:rsidR="00AB3E8E" w:rsidRPr="001978F4" w:rsidRDefault="00AB3E8E" w:rsidP="001978F4">
      <w:pPr>
        <w:pStyle w:val="a9"/>
        <w:ind w:left="0"/>
        <w:rPr>
          <w:sz w:val="20"/>
          <w:szCs w:val="20"/>
        </w:rPr>
      </w:pPr>
    </w:p>
    <w:p w:rsidR="00AB3E8E" w:rsidRPr="001978F4" w:rsidRDefault="00AB3E8E" w:rsidP="001978F4">
      <w:pPr>
        <w:pStyle w:val="a9"/>
        <w:ind w:left="0"/>
        <w:rPr>
          <w:b/>
          <w:sz w:val="20"/>
          <w:szCs w:val="20"/>
        </w:rPr>
      </w:pPr>
      <w:r w:rsidRPr="001978F4">
        <w:rPr>
          <w:sz w:val="20"/>
          <w:szCs w:val="20"/>
        </w:rPr>
        <w:tab/>
      </w:r>
      <w:r w:rsidRPr="001978F4">
        <w:rPr>
          <w:b/>
          <w:sz w:val="20"/>
          <w:szCs w:val="20"/>
        </w:rPr>
        <w:t>Содержание мостов</w:t>
      </w:r>
    </w:p>
    <w:p w:rsidR="00AB3E8E" w:rsidRPr="001978F4" w:rsidRDefault="00AB3E8E" w:rsidP="001978F4">
      <w:pPr>
        <w:pStyle w:val="a9"/>
        <w:ind w:left="0"/>
        <w:rPr>
          <w:sz w:val="20"/>
          <w:szCs w:val="20"/>
        </w:rPr>
      </w:pPr>
      <w:r w:rsidRPr="001978F4">
        <w:rPr>
          <w:sz w:val="20"/>
          <w:szCs w:val="20"/>
        </w:rPr>
        <w:t>Проводились работы:</w:t>
      </w:r>
    </w:p>
    <w:p w:rsidR="00AB3E8E" w:rsidRPr="001978F4" w:rsidRDefault="00AB3E8E" w:rsidP="001978F4">
      <w:pPr>
        <w:pStyle w:val="a9"/>
        <w:ind w:left="0"/>
        <w:rPr>
          <w:sz w:val="20"/>
          <w:szCs w:val="20"/>
        </w:rPr>
      </w:pPr>
      <w:r w:rsidRPr="001978F4">
        <w:rPr>
          <w:sz w:val="20"/>
          <w:szCs w:val="20"/>
        </w:rPr>
        <w:t>- по очистке конусов от грязи и растительности;</w:t>
      </w:r>
    </w:p>
    <w:p w:rsidR="00AB3E8E" w:rsidRPr="001978F4" w:rsidRDefault="00AB3E8E" w:rsidP="001978F4">
      <w:pPr>
        <w:pStyle w:val="a9"/>
        <w:ind w:left="0"/>
        <w:rPr>
          <w:sz w:val="20"/>
          <w:szCs w:val="20"/>
        </w:rPr>
      </w:pPr>
      <w:r w:rsidRPr="001978F4">
        <w:rPr>
          <w:sz w:val="20"/>
          <w:szCs w:val="20"/>
        </w:rPr>
        <w:t>- обкос подмостовой зоны;</w:t>
      </w:r>
    </w:p>
    <w:p w:rsidR="00AB3E8E" w:rsidRPr="001978F4" w:rsidRDefault="00AB3E8E" w:rsidP="001978F4">
      <w:pPr>
        <w:pStyle w:val="a9"/>
        <w:ind w:left="0"/>
        <w:rPr>
          <w:sz w:val="20"/>
          <w:szCs w:val="20"/>
        </w:rPr>
      </w:pPr>
      <w:r w:rsidRPr="001978F4">
        <w:rPr>
          <w:sz w:val="20"/>
          <w:szCs w:val="20"/>
        </w:rPr>
        <w:t>- ямочный ремонт дорожного полотна асфальтобетонной смесью и другие работы</w:t>
      </w:r>
    </w:p>
    <w:p w:rsidR="00AB3E8E" w:rsidRPr="001978F4" w:rsidRDefault="00AB3E8E" w:rsidP="001978F4">
      <w:pPr>
        <w:pStyle w:val="a9"/>
        <w:ind w:left="0"/>
        <w:rPr>
          <w:sz w:val="20"/>
          <w:szCs w:val="20"/>
        </w:rPr>
      </w:pPr>
    </w:p>
    <w:p w:rsidR="00AB3E8E" w:rsidRPr="001978F4" w:rsidRDefault="00AB3E8E" w:rsidP="00CD0ADE">
      <w:pPr>
        <w:pStyle w:val="a9"/>
        <w:numPr>
          <w:ilvl w:val="0"/>
          <w:numId w:val="8"/>
        </w:numPr>
        <w:spacing w:after="200"/>
        <w:rPr>
          <w:sz w:val="20"/>
          <w:szCs w:val="20"/>
        </w:rPr>
      </w:pPr>
      <w:r w:rsidRPr="001978F4">
        <w:rPr>
          <w:sz w:val="20"/>
          <w:szCs w:val="20"/>
        </w:rPr>
        <w:t>Содержание автомобильных дорог общего пользования местного значения 2014 год – 1020,462 тыс. руб. (969,262 тыс. руб. средства областного бюджета и 51,2 тыс. руб. средства местного бюджета)</w:t>
      </w:r>
    </w:p>
    <w:p w:rsidR="00AB3E8E" w:rsidRPr="001978F4" w:rsidRDefault="00AB3E8E" w:rsidP="00CD0ADE">
      <w:pPr>
        <w:pStyle w:val="a9"/>
        <w:numPr>
          <w:ilvl w:val="0"/>
          <w:numId w:val="8"/>
        </w:numPr>
        <w:spacing w:after="200"/>
        <w:jc w:val="both"/>
        <w:rPr>
          <w:sz w:val="20"/>
          <w:szCs w:val="20"/>
        </w:rPr>
      </w:pPr>
      <w:r w:rsidRPr="001978F4">
        <w:rPr>
          <w:sz w:val="20"/>
          <w:szCs w:val="20"/>
        </w:rPr>
        <w:t>Паспортизация автомобильных дорог общего пользования местного значения– не проводилась</w:t>
      </w:r>
    </w:p>
    <w:p w:rsidR="00AB3E8E" w:rsidRPr="001978F4" w:rsidRDefault="00AB3E8E" w:rsidP="00CD0ADE">
      <w:pPr>
        <w:pStyle w:val="a9"/>
        <w:numPr>
          <w:ilvl w:val="0"/>
          <w:numId w:val="8"/>
        </w:numPr>
        <w:spacing w:after="200"/>
        <w:rPr>
          <w:sz w:val="20"/>
          <w:szCs w:val="20"/>
        </w:rPr>
      </w:pPr>
      <w:r w:rsidRPr="001978F4">
        <w:rPr>
          <w:sz w:val="20"/>
          <w:szCs w:val="20"/>
        </w:rPr>
        <w:t>Ремонт автомобильных дорог общего пользования местного значения  – 3900,731тыс.руб.  КОГП «Вятавтодор» Яранское ДУ-45 Тужинский участок (1556,4 тыс. руб. местный бюджет)</w:t>
      </w:r>
    </w:p>
    <w:p w:rsidR="00AB3E8E" w:rsidRPr="001978F4" w:rsidRDefault="00AB3E8E" w:rsidP="001978F4">
      <w:pPr>
        <w:pStyle w:val="a9"/>
        <w:rPr>
          <w:sz w:val="20"/>
          <w:szCs w:val="20"/>
        </w:rPr>
      </w:pPr>
      <w:r w:rsidRPr="001978F4">
        <w:rPr>
          <w:sz w:val="20"/>
          <w:szCs w:val="20"/>
        </w:rPr>
        <w:t>- ремонт автодороги Евсино-Греково-Пачи-Вынур: участок Устье-Вынур 200 м – 656,624 тыс.руб.</w:t>
      </w:r>
    </w:p>
    <w:p w:rsidR="00AB3E8E" w:rsidRPr="001978F4" w:rsidRDefault="00AB3E8E" w:rsidP="001978F4">
      <w:pPr>
        <w:pStyle w:val="a9"/>
        <w:jc w:val="both"/>
        <w:rPr>
          <w:sz w:val="20"/>
          <w:szCs w:val="20"/>
        </w:rPr>
      </w:pPr>
      <w:r w:rsidRPr="001978F4">
        <w:rPr>
          <w:sz w:val="20"/>
          <w:szCs w:val="20"/>
        </w:rPr>
        <w:t>- ремонт автодороги Ныр-Пиштенур-Михайловск 856,7 м – 3244,107 тыс. руб. (2344,331 тыс. руб. областной бюджет, 899,776 тыс. руб. местный бюджет)</w:t>
      </w:r>
    </w:p>
    <w:p w:rsidR="00AB3E8E" w:rsidRPr="001978F4" w:rsidRDefault="00AB3E8E" w:rsidP="00CD0ADE">
      <w:pPr>
        <w:pStyle w:val="a9"/>
        <w:numPr>
          <w:ilvl w:val="0"/>
          <w:numId w:val="8"/>
        </w:numPr>
        <w:spacing w:after="200"/>
        <w:jc w:val="both"/>
        <w:rPr>
          <w:sz w:val="20"/>
          <w:szCs w:val="20"/>
        </w:rPr>
      </w:pPr>
      <w:r w:rsidRPr="001978F4">
        <w:rPr>
          <w:sz w:val="20"/>
          <w:szCs w:val="20"/>
        </w:rPr>
        <w:t>Составление проектно - сметной документации, согласование с ценообразованием, проведение экспертизы – 7,356 тыс. рублей</w:t>
      </w:r>
    </w:p>
    <w:p w:rsidR="00AB3E8E" w:rsidRPr="001978F4" w:rsidRDefault="00AB3E8E" w:rsidP="00CD0ADE">
      <w:pPr>
        <w:pStyle w:val="a9"/>
        <w:numPr>
          <w:ilvl w:val="0"/>
          <w:numId w:val="8"/>
        </w:numPr>
        <w:spacing w:after="200"/>
        <w:jc w:val="both"/>
        <w:rPr>
          <w:sz w:val="20"/>
          <w:szCs w:val="20"/>
        </w:rPr>
      </w:pPr>
      <w:r w:rsidRPr="001978F4">
        <w:rPr>
          <w:sz w:val="20"/>
          <w:szCs w:val="20"/>
        </w:rPr>
        <w:t>Поддержка автомобильного транспорта – Тужинский МУП «АТП» - 776,213 тыс. рублей.</w:t>
      </w:r>
    </w:p>
    <w:p w:rsidR="00AB3E8E" w:rsidRPr="001978F4" w:rsidRDefault="00AB3E8E" w:rsidP="001978F4">
      <w:pPr>
        <w:pStyle w:val="a9"/>
        <w:rPr>
          <w:sz w:val="20"/>
          <w:szCs w:val="20"/>
        </w:rPr>
      </w:pPr>
      <w:r w:rsidRPr="001978F4">
        <w:rPr>
          <w:sz w:val="20"/>
          <w:szCs w:val="20"/>
        </w:rPr>
        <w:t>Компенсирование затрат на ГСМ, ремонт, текущие расходы и др. для перевозки пассажиров по социально значимым маршрутам Тужинского муниципального района.</w:t>
      </w:r>
    </w:p>
    <w:p w:rsidR="00AB3E8E" w:rsidRPr="001978F4" w:rsidRDefault="00AB3E8E" w:rsidP="001978F4">
      <w:pPr>
        <w:pStyle w:val="a9"/>
        <w:rPr>
          <w:sz w:val="20"/>
          <w:szCs w:val="20"/>
        </w:rPr>
      </w:pPr>
    </w:p>
    <w:p w:rsidR="00AB3E8E" w:rsidRPr="001978F4" w:rsidRDefault="00AB3E8E" w:rsidP="001978F4">
      <w:pPr>
        <w:pStyle w:val="a9"/>
        <w:jc w:val="both"/>
        <w:rPr>
          <w:b/>
          <w:sz w:val="20"/>
          <w:szCs w:val="20"/>
        </w:rPr>
      </w:pPr>
      <w:r w:rsidRPr="001978F4">
        <w:rPr>
          <w:b/>
          <w:sz w:val="20"/>
          <w:szCs w:val="20"/>
        </w:rPr>
        <w:t>Итого по муниципальной программе «Развитие транспортной инфраструктуры» на 2014 – 2018 годы в 2015 году удалось достичь следующих результатов:</w:t>
      </w:r>
    </w:p>
    <w:p w:rsidR="00AB3E8E" w:rsidRPr="001978F4" w:rsidRDefault="00AB3E8E" w:rsidP="001978F4">
      <w:pPr>
        <w:pStyle w:val="a9"/>
        <w:rPr>
          <w:sz w:val="20"/>
          <w:szCs w:val="20"/>
        </w:rPr>
      </w:pPr>
    </w:p>
    <w:p w:rsidR="00AB3E8E" w:rsidRPr="001978F4" w:rsidRDefault="00AB3E8E" w:rsidP="00CD0ADE">
      <w:pPr>
        <w:pStyle w:val="a9"/>
        <w:numPr>
          <w:ilvl w:val="0"/>
          <w:numId w:val="9"/>
        </w:numPr>
        <w:spacing w:after="200"/>
        <w:jc w:val="both"/>
        <w:rPr>
          <w:sz w:val="20"/>
          <w:szCs w:val="20"/>
        </w:rPr>
      </w:pPr>
      <w:r w:rsidRPr="001978F4">
        <w:rPr>
          <w:sz w:val="20"/>
          <w:szCs w:val="20"/>
        </w:rPr>
        <w:t>Протяженность отремонтированных автомобильных дорог общего пользования местного значения вне границ населенных пунктов составила на 1,056 км;</w:t>
      </w:r>
    </w:p>
    <w:p w:rsidR="00AB3E8E" w:rsidRPr="001978F4" w:rsidRDefault="00AB3E8E" w:rsidP="00CD0ADE">
      <w:pPr>
        <w:pStyle w:val="a9"/>
        <w:numPr>
          <w:ilvl w:val="0"/>
          <w:numId w:val="9"/>
        </w:numPr>
        <w:spacing w:after="200"/>
        <w:jc w:val="both"/>
        <w:rPr>
          <w:sz w:val="20"/>
          <w:szCs w:val="20"/>
        </w:rPr>
      </w:pPr>
      <w:r w:rsidRPr="001978F4">
        <w:rPr>
          <w:sz w:val="20"/>
          <w:szCs w:val="20"/>
        </w:rPr>
        <w:t>Доля протяженности автомобильных дорог общего пользования местного значения, не отвечающих нормативным требованиям уменьшилась с 70 % до 69,4 %</w:t>
      </w:r>
    </w:p>
    <w:p w:rsidR="00AB3E8E" w:rsidRDefault="00AB3E8E" w:rsidP="001978F4">
      <w:pPr>
        <w:pStyle w:val="a9"/>
        <w:ind w:left="1080"/>
        <w:rPr>
          <w:sz w:val="20"/>
          <w:szCs w:val="20"/>
        </w:rPr>
      </w:pPr>
    </w:p>
    <w:p w:rsidR="001978F4" w:rsidRPr="001978F4" w:rsidRDefault="001978F4" w:rsidP="001978F4">
      <w:pPr>
        <w:pStyle w:val="a9"/>
        <w:ind w:left="1080"/>
        <w:rPr>
          <w:sz w:val="20"/>
          <w:szCs w:val="20"/>
        </w:rPr>
      </w:pPr>
    </w:p>
    <w:p w:rsidR="00AB3E8E" w:rsidRPr="001978F4" w:rsidRDefault="00AB3E8E" w:rsidP="001978F4">
      <w:pPr>
        <w:pStyle w:val="a3"/>
        <w:jc w:val="center"/>
        <w:rPr>
          <w:rFonts w:ascii="Times New Roman" w:hAnsi="Times New Roman" w:cs="Times New Roman"/>
          <w:b/>
          <w:sz w:val="20"/>
          <w:szCs w:val="20"/>
        </w:rPr>
      </w:pPr>
      <w:r w:rsidRPr="001978F4">
        <w:rPr>
          <w:rFonts w:ascii="Times New Roman" w:hAnsi="Times New Roman" w:cs="Times New Roman"/>
          <w:b/>
          <w:sz w:val="20"/>
          <w:szCs w:val="20"/>
        </w:rPr>
        <w:t>ТУЖИНСКАЯ РАЙОННАЯ ДУМА</w:t>
      </w:r>
    </w:p>
    <w:p w:rsidR="00AB3E8E" w:rsidRPr="001978F4" w:rsidRDefault="00AB3E8E" w:rsidP="001978F4">
      <w:pPr>
        <w:pStyle w:val="a3"/>
        <w:jc w:val="center"/>
        <w:rPr>
          <w:rFonts w:ascii="Times New Roman" w:hAnsi="Times New Roman" w:cs="Times New Roman"/>
          <w:b/>
          <w:sz w:val="20"/>
          <w:szCs w:val="20"/>
        </w:rPr>
      </w:pPr>
      <w:r w:rsidRPr="001978F4">
        <w:rPr>
          <w:rFonts w:ascii="Times New Roman" w:hAnsi="Times New Roman" w:cs="Times New Roman"/>
          <w:b/>
          <w:sz w:val="20"/>
          <w:szCs w:val="20"/>
        </w:rPr>
        <w:t>КИРОВСКОЙ ОБЛАСТИ</w:t>
      </w:r>
    </w:p>
    <w:p w:rsidR="00AB3E8E" w:rsidRPr="001978F4" w:rsidRDefault="00AB3E8E" w:rsidP="001978F4">
      <w:pPr>
        <w:pStyle w:val="a3"/>
        <w:jc w:val="center"/>
        <w:rPr>
          <w:rFonts w:ascii="Times New Roman" w:hAnsi="Times New Roman" w:cs="Times New Roman"/>
          <w:sz w:val="20"/>
          <w:szCs w:val="20"/>
        </w:rPr>
      </w:pPr>
    </w:p>
    <w:p w:rsidR="00AB3E8E" w:rsidRPr="001978F4" w:rsidRDefault="00AB3E8E" w:rsidP="001978F4">
      <w:pPr>
        <w:pStyle w:val="a3"/>
        <w:jc w:val="center"/>
        <w:rPr>
          <w:rFonts w:ascii="Times New Roman" w:hAnsi="Times New Roman" w:cs="Times New Roman"/>
          <w:b/>
          <w:sz w:val="20"/>
          <w:szCs w:val="20"/>
        </w:rPr>
      </w:pPr>
      <w:r w:rsidRPr="001978F4">
        <w:rPr>
          <w:rFonts w:ascii="Times New Roman" w:hAnsi="Times New Roman" w:cs="Times New Roman"/>
          <w:b/>
          <w:sz w:val="20"/>
          <w:szCs w:val="20"/>
        </w:rPr>
        <w:t>РЕШЕНИЕ</w:t>
      </w:r>
    </w:p>
    <w:p w:rsidR="00AB3E8E" w:rsidRPr="001978F4" w:rsidRDefault="00AB3E8E" w:rsidP="001978F4">
      <w:pPr>
        <w:jc w:val="cente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5387"/>
        <w:gridCol w:w="1948"/>
      </w:tblGrid>
      <w:tr w:rsidR="00AB3E8E" w:rsidRPr="001978F4" w:rsidTr="00817A45">
        <w:tc>
          <w:tcPr>
            <w:tcW w:w="2376" w:type="dxa"/>
            <w:tcBorders>
              <w:top w:val="nil"/>
              <w:left w:val="nil"/>
              <w:bottom w:val="single" w:sz="4" w:space="0" w:color="auto"/>
              <w:right w:val="nil"/>
            </w:tcBorders>
          </w:tcPr>
          <w:p w:rsidR="00AB3E8E" w:rsidRPr="001978F4" w:rsidRDefault="00AB3E8E" w:rsidP="001978F4">
            <w:pPr>
              <w:tabs>
                <w:tab w:val="left" w:pos="2115"/>
              </w:tabs>
              <w:jc w:val="center"/>
              <w:rPr>
                <w:sz w:val="20"/>
                <w:szCs w:val="20"/>
              </w:rPr>
            </w:pPr>
            <w:r w:rsidRPr="001978F4">
              <w:rPr>
                <w:sz w:val="20"/>
                <w:szCs w:val="20"/>
              </w:rPr>
              <w:t>29.02.2016</w:t>
            </w:r>
          </w:p>
        </w:tc>
        <w:tc>
          <w:tcPr>
            <w:tcW w:w="5387" w:type="dxa"/>
            <w:tcBorders>
              <w:top w:val="nil"/>
              <w:left w:val="nil"/>
              <w:bottom w:val="nil"/>
              <w:right w:val="nil"/>
            </w:tcBorders>
          </w:tcPr>
          <w:p w:rsidR="00AB3E8E" w:rsidRPr="001978F4" w:rsidRDefault="00AB3E8E" w:rsidP="001978F4">
            <w:pPr>
              <w:tabs>
                <w:tab w:val="left" w:pos="2602"/>
              </w:tabs>
              <w:jc w:val="right"/>
              <w:rPr>
                <w:sz w:val="20"/>
                <w:szCs w:val="20"/>
              </w:rPr>
            </w:pPr>
            <w:r w:rsidRPr="001978F4">
              <w:rPr>
                <w:sz w:val="20"/>
                <w:szCs w:val="20"/>
              </w:rPr>
              <w:t>№</w:t>
            </w:r>
          </w:p>
        </w:tc>
        <w:tc>
          <w:tcPr>
            <w:tcW w:w="1948" w:type="dxa"/>
            <w:tcBorders>
              <w:top w:val="nil"/>
              <w:left w:val="nil"/>
              <w:bottom w:val="single" w:sz="4" w:space="0" w:color="auto"/>
              <w:right w:val="nil"/>
            </w:tcBorders>
          </w:tcPr>
          <w:p w:rsidR="00AB3E8E" w:rsidRPr="001978F4" w:rsidRDefault="00AB3E8E" w:rsidP="001978F4">
            <w:pPr>
              <w:tabs>
                <w:tab w:val="left" w:pos="2602"/>
              </w:tabs>
              <w:jc w:val="center"/>
              <w:rPr>
                <w:sz w:val="20"/>
                <w:szCs w:val="20"/>
              </w:rPr>
            </w:pPr>
            <w:r w:rsidRPr="001978F4">
              <w:rPr>
                <w:sz w:val="20"/>
                <w:szCs w:val="20"/>
              </w:rPr>
              <w:t>70/432</w:t>
            </w:r>
          </w:p>
        </w:tc>
      </w:tr>
      <w:tr w:rsidR="00AB3E8E" w:rsidRPr="001978F4" w:rsidTr="00817A45">
        <w:tc>
          <w:tcPr>
            <w:tcW w:w="9711" w:type="dxa"/>
            <w:gridSpan w:val="3"/>
            <w:tcBorders>
              <w:top w:val="nil"/>
              <w:left w:val="nil"/>
              <w:bottom w:val="nil"/>
              <w:right w:val="nil"/>
            </w:tcBorders>
          </w:tcPr>
          <w:p w:rsidR="00AB3E8E" w:rsidRPr="001978F4" w:rsidRDefault="00AB3E8E" w:rsidP="001978F4">
            <w:pPr>
              <w:jc w:val="center"/>
              <w:rPr>
                <w:sz w:val="20"/>
                <w:szCs w:val="20"/>
              </w:rPr>
            </w:pPr>
            <w:r w:rsidRPr="001978F4">
              <w:rPr>
                <w:sz w:val="20"/>
                <w:szCs w:val="20"/>
              </w:rPr>
              <w:t>пгт Тужа</w:t>
            </w:r>
          </w:p>
        </w:tc>
      </w:tr>
    </w:tbl>
    <w:p w:rsidR="00AB3E8E" w:rsidRPr="001978F4" w:rsidRDefault="00AB3E8E" w:rsidP="001978F4">
      <w:pPr>
        <w:jc w:val="center"/>
        <w:rPr>
          <w:sz w:val="20"/>
          <w:szCs w:val="20"/>
        </w:rPr>
      </w:pPr>
    </w:p>
    <w:p w:rsidR="00AB3E8E" w:rsidRPr="001978F4" w:rsidRDefault="00AB3E8E" w:rsidP="001978F4">
      <w:pPr>
        <w:jc w:val="center"/>
        <w:rPr>
          <w:b/>
          <w:sz w:val="20"/>
          <w:szCs w:val="20"/>
        </w:rPr>
      </w:pPr>
      <w:r w:rsidRPr="001978F4">
        <w:rPr>
          <w:b/>
          <w:sz w:val="20"/>
          <w:szCs w:val="20"/>
        </w:rPr>
        <w:t>О реализации Соглашения о взаимодействии при распоряжении земельными участками, государственная собственность на которые не разграничена, за 2015 год</w:t>
      </w:r>
    </w:p>
    <w:p w:rsidR="00AB3E8E" w:rsidRPr="001978F4" w:rsidRDefault="00AB3E8E" w:rsidP="001978F4">
      <w:pPr>
        <w:jc w:val="center"/>
        <w:rPr>
          <w:b/>
          <w:sz w:val="20"/>
          <w:szCs w:val="20"/>
        </w:rPr>
      </w:pPr>
    </w:p>
    <w:p w:rsidR="00AB3E8E" w:rsidRPr="001978F4" w:rsidRDefault="00AB3E8E" w:rsidP="001978F4">
      <w:pPr>
        <w:autoSpaceDE w:val="0"/>
        <w:autoSpaceDN w:val="0"/>
        <w:adjustRightInd w:val="0"/>
        <w:ind w:firstLine="709"/>
        <w:jc w:val="both"/>
        <w:rPr>
          <w:rFonts w:eastAsia="Calibri"/>
          <w:b/>
          <w:bCs/>
          <w:color w:val="000000"/>
          <w:sz w:val="20"/>
          <w:szCs w:val="20"/>
          <w:lang w:eastAsia="en-US"/>
        </w:rPr>
      </w:pPr>
      <w:r w:rsidRPr="001978F4">
        <w:rPr>
          <w:color w:val="000000"/>
          <w:sz w:val="20"/>
          <w:szCs w:val="20"/>
        </w:rPr>
        <w:t>Заслушав информацию заведующей отделом по экономике и прогнозированию администрации Тужинского муниципального района о выполнении Соглашения о взаимодействии при распоряжении земельными участками, государственная собственность на которые не разграничена за 2015 год, районная Дума РЕШИЛА:</w:t>
      </w:r>
    </w:p>
    <w:p w:rsidR="00AB3E8E" w:rsidRPr="001978F4" w:rsidRDefault="00AB3E8E" w:rsidP="001978F4">
      <w:pPr>
        <w:autoSpaceDE w:val="0"/>
        <w:autoSpaceDN w:val="0"/>
        <w:adjustRightInd w:val="0"/>
        <w:ind w:firstLine="709"/>
        <w:jc w:val="both"/>
        <w:rPr>
          <w:color w:val="000000"/>
          <w:sz w:val="20"/>
          <w:szCs w:val="20"/>
        </w:rPr>
      </w:pPr>
      <w:r w:rsidRPr="001978F4">
        <w:rPr>
          <w:rFonts w:eastAsia="Calibri"/>
          <w:bCs/>
          <w:color w:val="000000"/>
          <w:sz w:val="20"/>
          <w:szCs w:val="20"/>
          <w:lang w:eastAsia="en-US"/>
        </w:rPr>
        <w:t xml:space="preserve">1. Информацию о выполнении </w:t>
      </w:r>
      <w:r w:rsidRPr="001978F4">
        <w:rPr>
          <w:sz w:val="20"/>
          <w:szCs w:val="20"/>
        </w:rPr>
        <w:t xml:space="preserve">Соглашения о взаимодействии при распоряжении земельными участками, государственная собственность на которые не разграничена (далее Соглашение) </w:t>
      </w:r>
      <w:r w:rsidRPr="001978F4">
        <w:rPr>
          <w:color w:val="000000"/>
          <w:sz w:val="20"/>
          <w:szCs w:val="20"/>
        </w:rPr>
        <w:t>за 2015 год принять к сведению.</w:t>
      </w:r>
    </w:p>
    <w:p w:rsidR="00AB3E8E" w:rsidRPr="001978F4" w:rsidRDefault="00AB3E8E" w:rsidP="001978F4">
      <w:pPr>
        <w:autoSpaceDE w:val="0"/>
        <w:autoSpaceDN w:val="0"/>
        <w:adjustRightInd w:val="0"/>
        <w:ind w:firstLine="709"/>
        <w:jc w:val="both"/>
        <w:rPr>
          <w:rFonts w:eastAsia="Calibri"/>
          <w:bCs/>
          <w:color w:val="000000"/>
          <w:sz w:val="20"/>
          <w:szCs w:val="20"/>
          <w:lang w:eastAsia="en-US"/>
        </w:rPr>
      </w:pPr>
      <w:r w:rsidRPr="001978F4">
        <w:rPr>
          <w:rFonts w:eastAsia="Calibri"/>
          <w:bCs/>
          <w:color w:val="000000"/>
          <w:sz w:val="20"/>
          <w:szCs w:val="20"/>
          <w:lang w:eastAsia="en-US"/>
        </w:rPr>
        <w:t>2. Рекомендовать администрации Тужинского городского поселения осуществлять взаимодействие с администрацией Тужинского муниципального района строго в соответствии с заключенным Соглашением.</w:t>
      </w:r>
    </w:p>
    <w:p w:rsidR="00AB3E8E" w:rsidRPr="001978F4" w:rsidRDefault="00AB3E8E" w:rsidP="001978F4">
      <w:pPr>
        <w:ind w:firstLine="709"/>
        <w:jc w:val="both"/>
        <w:rPr>
          <w:sz w:val="20"/>
          <w:szCs w:val="20"/>
        </w:rPr>
      </w:pPr>
      <w:r w:rsidRPr="001978F4">
        <w:rPr>
          <w:sz w:val="20"/>
          <w:szCs w:val="20"/>
        </w:rPr>
        <w:t>3. Настоящее решение вступает в силу со дня его официального обнародования.</w:t>
      </w:r>
    </w:p>
    <w:p w:rsidR="00AB3E8E" w:rsidRPr="001978F4" w:rsidRDefault="00AB3E8E" w:rsidP="001978F4">
      <w:pPr>
        <w:ind w:firstLine="709"/>
        <w:jc w:val="both"/>
        <w:rPr>
          <w:sz w:val="20"/>
          <w:szCs w:val="20"/>
        </w:rPr>
      </w:pPr>
    </w:p>
    <w:p w:rsidR="00AB3E8E" w:rsidRPr="001978F4" w:rsidRDefault="00AB3E8E" w:rsidP="001978F4">
      <w:pPr>
        <w:autoSpaceDE w:val="0"/>
        <w:autoSpaceDN w:val="0"/>
        <w:adjustRightInd w:val="0"/>
        <w:jc w:val="both"/>
        <w:outlineLvl w:val="0"/>
        <w:rPr>
          <w:sz w:val="20"/>
          <w:szCs w:val="20"/>
        </w:rPr>
      </w:pPr>
      <w:r w:rsidRPr="001978F4">
        <w:rPr>
          <w:sz w:val="20"/>
          <w:szCs w:val="20"/>
        </w:rPr>
        <w:t>Глава Тужинского района</w:t>
      </w:r>
      <w:r w:rsidRPr="001978F4">
        <w:rPr>
          <w:sz w:val="20"/>
          <w:szCs w:val="20"/>
        </w:rPr>
        <w:tab/>
      </w:r>
      <w:r w:rsidRPr="001978F4">
        <w:rPr>
          <w:sz w:val="20"/>
          <w:szCs w:val="20"/>
        </w:rPr>
        <w:tab/>
        <w:t>Л.А. Трушкова</w:t>
      </w:r>
    </w:p>
    <w:p w:rsidR="00AB3E8E" w:rsidRPr="001978F4" w:rsidRDefault="00AB3E8E" w:rsidP="001978F4">
      <w:pPr>
        <w:autoSpaceDE w:val="0"/>
        <w:autoSpaceDN w:val="0"/>
        <w:adjustRightInd w:val="0"/>
        <w:jc w:val="both"/>
        <w:outlineLvl w:val="0"/>
        <w:rPr>
          <w:sz w:val="20"/>
          <w:szCs w:val="20"/>
        </w:rPr>
      </w:pPr>
    </w:p>
    <w:p w:rsidR="00AB3E8E" w:rsidRPr="001978F4" w:rsidRDefault="00AB3E8E" w:rsidP="001978F4">
      <w:pPr>
        <w:jc w:val="center"/>
        <w:rPr>
          <w:b/>
          <w:sz w:val="20"/>
          <w:szCs w:val="20"/>
        </w:rPr>
      </w:pPr>
      <w:r w:rsidRPr="001978F4">
        <w:rPr>
          <w:b/>
          <w:sz w:val="20"/>
          <w:szCs w:val="20"/>
        </w:rPr>
        <w:t>Информация о выполнении Соглашения о взаимодействии при распоряжении земельными участками, государственная собственность на которые не разграничена за 2015 год</w:t>
      </w:r>
    </w:p>
    <w:p w:rsidR="00AB3E8E" w:rsidRPr="001978F4" w:rsidRDefault="00AB3E8E" w:rsidP="001978F4">
      <w:pPr>
        <w:ind w:firstLine="709"/>
        <w:jc w:val="center"/>
        <w:rPr>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0"/>
        <w:gridCol w:w="5031"/>
        <w:gridCol w:w="5491"/>
      </w:tblGrid>
      <w:tr w:rsidR="00AB3E8E" w:rsidRPr="001978F4" w:rsidTr="00C71A53">
        <w:tc>
          <w:tcPr>
            <w:tcW w:w="353" w:type="pct"/>
          </w:tcPr>
          <w:p w:rsidR="00AB3E8E" w:rsidRPr="001978F4" w:rsidRDefault="00AB3E8E" w:rsidP="001978F4">
            <w:pPr>
              <w:jc w:val="center"/>
              <w:rPr>
                <w:sz w:val="20"/>
                <w:szCs w:val="20"/>
              </w:rPr>
            </w:pPr>
            <w:r w:rsidRPr="001978F4">
              <w:rPr>
                <w:sz w:val="20"/>
                <w:szCs w:val="20"/>
              </w:rPr>
              <w:t>№ п/п</w:t>
            </w:r>
          </w:p>
        </w:tc>
        <w:tc>
          <w:tcPr>
            <w:tcW w:w="2222" w:type="pct"/>
          </w:tcPr>
          <w:p w:rsidR="00AB3E8E" w:rsidRPr="001978F4" w:rsidRDefault="00AB3E8E" w:rsidP="001978F4">
            <w:pPr>
              <w:jc w:val="center"/>
              <w:rPr>
                <w:sz w:val="20"/>
                <w:szCs w:val="20"/>
              </w:rPr>
            </w:pPr>
            <w:r w:rsidRPr="001978F4">
              <w:rPr>
                <w:sz w:val="20"/>
                <w:szCs w:val="20"/>
              </w:rPr>
              <w:t xml:space="preserve">Наименование </w:t>
            </w:r>
          </w:p>
        </w:tc>
        <w:tc>
          <w:tcPr>
            <w:tcW w:w="2425" w:type="pct"/>
          </w:tcPr>
          <w:p w:rsidR="00AB3E8E" w:rsidRPr="001978F4" w:rsidRDefault="00AB3E8E" w:rsidP="001978F4">
            <w:pPr>
              <w:jc w:val="center"/>
              <w:rPr>
                <w:sz w:val="20"/>
                <w:szCs w:val="20"/>
              </w:rPr>
            </w:pPr>
            <w:r w:rsidRPr="001978F4">
              <w:rPr>
                <w:sz w:val="20"/>
                <w:szCs w:val="20"/>
              </w:rPr>
              <w:t>Факт</w:t>
            </w:r>
          </w:p>
        </w:tc>
      </w:tr>
      <w:tr w:rsidR="00AB3E8E" w:rsidRPr="001978F4" w:rsidTr="00C71A53">
        <w:tc>
          <w:tcPr>
            <w:tcW w:w="353" w:type="pct"/>
          </w:tcPr>
          <w:p w:rsidR="00AB3E8E" w:rsidRPr="001978F4" w:rsidRDefault="00AB3E8E" w:rsidP="001978F4">
            <w:pPr>
              <w:jc w:val="center"/>
              <w:rPr>
                <w:sz w:val="20"/>
                <w:szCs w:val="20"/>
              </w:rPr>
            </w:pPr>
            <w:r w:rsidRPr="001978F4">
              <w:rPr>
                <w:sz w:val="20"/>
                <w:szCs w:val="20"/>
              </w:rPr>
              <w:t>1</w:t>
            </w:r>
          </w:p>
        </w:tc>
        <w:tc>
          <w:tcPr>
            <w:tcW w:w="2222" w:type="pct"/>
          </w:tcPr>
          <w:p w:rsidR="00AB3E8E" w:rsidRPr="001978F4" w:rsidRDefault="00AB3E8E" w:rsidP="001978F4">
            <w:pPr>
              <w:rPr>
                <w:sz w:val="20"/>
                <w:szCs w:val="20"/>
              </w:rPr>
            </w:pPr>
            <w:r w:rsidRPr="001978F4">
              <w:rPr>
                <w:sz w:val="20"/>
                <w:szCs w:val="20"/>
              </w:rPr>
              <w:t>Подготовка схем расположения земельных участков</w:t>
            </w:r>
          </w:p>
        </w:tc>
        <w:tc>
          <w:tcPr>
            <w:tcW w:w="2425" w:type="pct"/>
          </w:tcPr>
          <w:p w:rsidR="00AB3E8E" w:rsidRPr="001978F4" w:rsidRDefault="00AB3E8E" w:rsidP="001978F4">
            <w:pPr>
              <w:rPr>
                <w:sz w:val="20"/>
                <w:szCs w:val="20"/>
              </w:rPr>
            </w:pPr>
            <w:r w:rsidRPr="001978F4">
              <w:rPr>
                <w:sz w:val="20"/>
                <w:szCs w:val="20"/>
              </w:rPr>
              <w:t>Подготовлено и утверждено 8 схем расположения земельных участков.</w:t>
            </w:r>
          </w:p>
        </w:tc>
      </w:tr>
      <w:tr w:rsidR="00AB3E8E" w:rsidRPr="001978F4" w:rsidTr="00C71A53">
        <w:tc>
          <w:tcPr>
            <w:tcW w:w="353" w:type="pct"/>
          </w:tcPr>
          <w:p w:rsidR="00AB3E8E" w:rsidRPr="001978F4" w:rsidRDefault="00AB3E8E" w:rsidP="001978F4">
            <w:pPr>
              <w:jc w:val="center"/>
              <w:rPr>
                <w:sz w:val="20"/>
                <w:szCs w:val="20"/>
              </w:rPr>
            </w:pPr>
            <w:r w:rsidRPr="001978F4">
              <w:rPr>
                <w:sz w:val="20"/>
                <w:szCs w:val="20"/>
              </w:rPr>
              <w:t>2</w:t>
            </w:r>
          </w:p>
        </w:tc>
        <w:tc>
          <w:tcPr>
            <w:tcW w:w="2222" w:type="pct"/>
          </w:tcPr>
          <w:p w:rsidR="00AB3E8E" w:rsidRPr="001978F4" w:rsidRDefault="00AB3E8E" w:rsidP="001978F4">
            <w:pPr>
              <w:rPr>
                <w:sz w:val="20"/>
                <w:szCs w:val="20"/>
              </w:rPr>
            </w:pPr>
            <w:r w:rsidRPr="001978F4">
              <w:rPr>
                <w:sz w:val="20"/>
                <w:szCs w:val="20"/>
              </w:rPr>
              <w:t>Образование земельных участков</w:t>
            </w:r>
          </w:p>
        </w:tc>
        <w:tc>
          <w:tcPr>
            <w:tcW w:w="2425" w:type="pct"/>
          </w:tcPr>
          <w:p w:rsidR="00AB3E8E" w:rsidRPr="001978F4" w:rsidRDefault="00AB3E8E" w:rsidP="001978F4">
            <w:pPr>
              <w:rPr>
                <w:sz w:val="20"/>
                <w:szCs w:val="20"/>
              </w:rPr>
            </w:pPr>
            <w:r w:rsidRPr="001978F4">
              <w:rPr>
                <w:sz w:val="20"/>
                <w:szCs w:val="20"/>
              </w:rPr>
              <w:t>Проведено 4 межевания земельных участков:</w:t>
            </w:r>
          </w:p>
          <w:p w:rsidR="00AB3E8E" w:rsidRPr="001978F4" w:rsidRDefault="00AB3E8E" w:rsidP="001978F4">
            <w:pPr>
              <w:rPr>
                <w:sz w:val="20"/>
                <w:szCs w:val="20"/>
              </w:rPr>
            </w:pPr>
            <w:r w:rsidRPr="001978F4">
              <w:rPr>
                <w:sz w:val="20"/>
                <w:szCs w:val="20"/>
              </w:rPr>
              <w:t>2 земельных участка - уточнение местоположения границ (ул. Победы, д. 26 и ул. Горького, д. 3);</w:t>
            </w:r>
          </w:p>
          <w:p w:rsidR="00AB3E8E" w:rsidRPr="001978F4" w:rsidRDefault="00AB3E8E" w:rsidP="001978F4">
            <w:pPr>
              <w:rPr>
                <w:sz w:val="20"/>
                <w:szCs w:val="20"/>
              </w:rPr>
            </w:pPr>
            <w:r w:rsidRPr="001978F4">
              <w:rPr>
                <w:sz w:val="20"/>
                <w:szCs w:val="20"/>
              </w:rPr>
              <w:t>1 земельный участок - раздел земельного участка на 3 земельных участка (ул. Горького, д. 3);</w:t>
            </w:r>
          </w:p>
          <w:p w:rsidR="00AB3E8E" w:rsidRPr="001978F4" w:rsidRDefault="00AB3E8E" w:rsidP="001978F4">
            <w:pPr>
              <w:rPr>
                <w:sz w:val="20"/>
                <w:szCs w:val="20"/>
              </w:rPr>
            </w:pPr>
            <w:r w:rsidRPr="001978F4">
              <w:rPr>
                <w:sz w:val="20"/>
                <w:szCs w:val="20"/>
              </w:rPr>
              <w:t>1 земельный участок - образование земельного участка.</w:t>
            </w:r>
          </w:p>
        </w:tc>
      </w:tr>
      <w:tr w:rsidR="00AB3E8E" w:rsidRPr="001978F4" w:rsidTr="00C71A53">
        <w:tc>
          <w:tcPr>
            <w:tcW w:w="353" w:type="pct"/>
          </w:tcPr>
          <w:p w:rsidR="00AB3E8E" w:rsidRPr="001978F4" w:rsidRDefault="00AB3E8E" w:rsidP="001978F4">
            <w:pPr>
              <w:jc w:val="center"/>
              <w:rPr>
                <w:sz w:val="20"/>
                <w:szCs w:val="20"/>
              </w:rPr>
            </w:pPr>
            <w:r w:rsidRPr="001978F4">
              <w:rPr>
                <w:sz w:val="20"/>
                <w:szCs w:val="20"/>
              </w:rPr>
              <w:t>3</w:t>
            </w:r>
          </w:p>
        </w:tc>
        <w:tc>
          <w:tcPr>
            <w:tcW w:w="2222" w:type="pct"/>
          </w:tcPr>
          <w:p w:rsidR="00AB3E8E" w:rsidRPr="001978F4" w:rsidRDefault="00AB3E8E" w:rsidP="001978F4">
            <w:pPr>
              <w:rPr>
                <w:sz w:val="20"/>
                <w:szCs w:val="20"/>
              </w:rPr>
            </w:pPr>
            <w:r w:rsidRPr="001978F4">
              <w:rPr>
                <w:spacing w:val="-5"/>
                <w:sz w:val="20"/>
                <w:szCs w:val="20"/>
              </w:rPr>
              <w:t>Подготовка аукционной документации и проведение аукционов по про</w:t>
            </w:r>
            <w:r w:rsidRPr="001978F4">
              <w:rPr>
                <w:spacing w:val="-4"/>
                <w:sz w:val="20"/>
                <w:szCs w:val="20"/>
              </w:rPr>
              <w:t>даже земельных участков, продаже права на заключение договоров аренды зе</w:t>
            </w:r>
            <w:r w:rsidRPr="001978F4">
              <w:rPr>
                <w:sz w:val="20"/>
                <w:szCs w:val="20"/>
              </w:rPr>
              <w:t>мельных участков, документов</w:t>
            </w:r>
          </w:p>
        </w:tc>
        <w:tc>
          <w:tcPr>
            <w:tcW w:w="2425" w:type="pct"/>
          </w:tcPr>
          <w:p w:rsidR="00AB3E8E" w:rsidRPr="001978F4" w:rsidRDefault="00AB3E8E" w:rsidP="001978F4">
            <w:pPr>
              <w:rPr>
                <w:sz w:val="20"/>
                <w:szCs w:val="20"/>
              </w:rPr>
            </w:pPr>
            <w:r w:rsidRPr="001978F4">
              <w:rPr>
                <w:sz w:val="20"/>
                <w:szCs w:val="20"/>
              </w:rPr>
              <w:t>Проведено 3 аукциона:</w:t>
            </w:r>
          </w:p>
          <w:p w:rsidR="00AB3E8E" w:rsidRPr="001978F4" w:rsidRDefault="00AB3E8E" w:rsidP="001978F4">
            <w:pPr>
              <w:rPr>
                <w:sz w:val="20"/>
                <w:szCs w:val="20"/>
              </w:rPr>
            </w:pPr>
            <w:r w:rsidRPr="001978F4">
              <w:rPr>
                <w:sz w:val="20"/>
                <w:szCs w:val="20"/>
              </w:rPr>
              <w:t>2 аукциона на право заключения договора аренды земельных участков (ул. Победы, д. 26 и ул. Энтузиастов, д. 19);</w:t>
            </w:r>
          </w:p>
          <w:p w:rsidR="00AB3E8E" w:rsidRPr="001978F4" w:rsidRDefault="00AB3E8E" w:rsidP="001978F4">
            <w:pPr>
              <w:rPr>
                <w:sz w:val="20"/>
                <w:szCs w:val="20"/>
              </w:rPr>
            </w:pPr>
            <w:r w:rsidRPr="001978F4">
              <w:rPr>
                <w:sz w:val="20"/>
                <w:szCs w:val="20"/>
              </w:rPr>
              <w:t>1 аукцион по продаже земельного участка для индивидуального жилищного строительства</w:t>
            </w:r>
          </w:p>
        </w:tc>
      </w:tr>
      <w:tr w:rsidR="00AB3E8E" w:rsidRPr="001978F4" w:rsidTr="00C71A53">
        <w:tc>
          <w:tcPr>
            <w:tcW w:w="353" w:type="pct"/>
          </w:tcPr>
          <w:p w:rsidR="00AB3E8E" w:rsidRPr="001978F4" w:rsidRDefault="00AB3E8E" w:rsidP="001978F4">
            <w:pPr>
              <w:jc w:val="center"/>
              <w:rPr>
                <w:sz w:val="20"/>
                <w:szCs w:val="20"/>
              </w:rPr>
            </w:pPr>
            <w:r w:rsidRPr="001978F4">
              <w:rPr>
                <w:sz w:val="20"/>
                <w:szCs w:val="20"/>
              </w:rPr>
              <w:t>4</w:t>
            </w:r>
          </w:p>
        </w:tc>
        <w:tc>
          <w:tcPr>
            <w:tcW w:w="2222" w:type="pct"/>
          </w:tcPr>
          <w:p w:rsidR="00AB3E8E" w:rsidRPr="001978F4" w:rsidRDefault="00AB3E8E" w:rsidP="001978F4">
            <w:pPr>
              <w:rPr>
                <w:sz w:val="20"/>
                <w:szCs w:val="20"/>
              </w:rPr>
            </w:pPr>
            <w:r w:rsidRPr="001978F4">
              <w:rPr>
                <w:spacing w:val="-5"/>
                <w:sz w:val="20"/>
                <w:szCs w:val="20"/>
              </w:rPr>
              <w:t>Подготовка проектов правовых актов о предоставлении земельных уча</w:t>
            </w:r>
            <w:r w:rsidRPr="001978F4">
              <w:rPr>
                <w:spacing w:val="-4"/>
                <w:sz w:val="20"/>
                <w:szCs w:val="20"/>
              </w:rPr>
              <w:t xml:space="preserve">стков в собственность бесплатно, в том числе гражданам, имеющим трех и более </w:t>
            </w:r>
            <w:r w:rsidRPr="001978F4">
              <w:rPr>
                <w:sz w:val="20"/>
                <w:szCs w:val="20"/>
              </w:rPr>
              <w:t>детей</w:t>
            </w:r>
          </w:p>
        </w:tc>
        <w:tc>
          <w:tcPr>
            <w:tcW w:w="2425" w:type="pct"/>
          </w:tcPr>
          <w:p w:rsidR="00AB3E8E" w:rsidRPr="001978F4" w:rsidRDefault="00AB3E8E" w:rsidP="001978F4">
            <w:pPr>
              <w:rPr>
                <w:sz w:val="20"/>
                <w:szCs w:val="20"/>
              </w:rPr>
            </w:pPr>
            <w:r w:rsidRPr="001978F4">
              <w:rPr>
                <w:sz w:val="20"/>
                <w:szCs w:val="20"/>
              </w:rPr>
              <w:t>Обращений не было</w:t>
            </w:r>
          </w:p>
        </w:tc>
      </w:tr>
      <w:tr w:rsidR="00AB3E8E" w:rsidRPr="001978F4" w:rsidTr="00C71A53">
        <w:tc>
          <w:tcPr>
            <w:tcW w:w="353" w:type="pct"/>
          </w:tcPr>
          <w:p w:rsidR="00AB3E8E" w:rsidRPr="001978F4" w:rsidRDefault="00AB3E8E" w:rsidP="001978F4">
            <w:pPr>
              <w:jc w:val="center"/>
              <w:rPr>
                <w:sz w:val="20"/>
                <w:szCs w:val="20"/>
              </w:rPr>
            </w:pPr>
            <w:r w:rsidRPr="001978F4">
              <w:rPr>
                <w:sz w:val="20"/>
                <w:szCs w:val="20"/>
              </w:rPr>
              <w:t>5</w:t>
            </w:r>
          </w:p>
        </w:tc>
        <w:tc>
          <w:tcPr>
            <w:tcW w:w="2222" w:type="pct"/>
          </w:tcPr>
          <w:p w:rsidR="00AB3E8E" w:rsidRPr="001978F4" w:rsidRDefault="00AB3E8E" w:rsidP="001978F4">
            <w:pPr>
              <w:rPr>
                <w:sz w:val="20"/>
                <w:szCs w:val="20"/>
              </w:rPr>
            </w:pPr>
            <w:r w:rsidRPr="001978F4">
              <w:rPr>
                <w:spacing w:val="-5"/>
                <w:sz w:val="20"/>
                <w:szCs w:val="20"/>
              </w:rPr>
              <w:t>Подготовка проектов правовых актов о предоставлении земельных уча</w:t>
            </w:r>
            <w:r w:rsidRPr="001978F4">
              <w:rPr>
                <w:sz w:val="20"/>
                <w:szCs w:val="20"/>
              </w:rPr>
              <w:t>стков на праве постоянного (бессрочного) пользования</w:t>
            </w:r>
          </w:p>
        </w:tc>
        <w:tc>
          <w:tcPr>
            <w:tcW w:w="2425" w:type="pct"/>
          </w:tcPr>
          <w:p w:rsidR="00AB3E8E" w:rsidRPr="001978F4" w:rsidRDefault="00AB3E8E" w:rsidP="001978F4">
            <w:pPr>
              <w:rPr>
                <w:sz w:val="20"/>
                <w:szCs w:val="20"/>
              </w:rPr>
            </w:pPr>
            <w:r w:rsidRPr="001978F4">
              <w:rPr>
                <w:sz w:val="20"/>
                <w:szCs w:val="20"/>
              </w:rPr>
              <w:t xml:space="preserve">Предоставлен 1 </w:t>
            </w:r>
            <w:r w:rsidRPr="001978F4">
              <w:rPr>
                <w:spacing w:val="-5"/>
                <w:sz w:val="20"/>
                <w:szCs w:val="20"/>
              </w:rPr>
              <w:t>земельный уча</w:t>
            </w:r>
            <w:r w:rsidRPr="001978F4">
              <w:rPr>
                <w:sz w:val="20"/>
                <w:szCs w:val="20"/>
              </w:rPr>
              <w:t>сток на праве постоянного (бессрочного) пользования МБУК Тужинская ЦБС</w:t>
            </w:r>
          </w:p>
        </w:tc>
      </w:tr>
      <w:tr w:rsidR="00AB3E8E" w:rsidRPr="001978F4" w:rsidTr="00C71A53">
        <w:tc>
          <w:tcPr>
            <w:tcW w:w="353" w:type="pct"/>
          </w:tcPr>
          <w:p w:rsidR="00AB3E8E" w:rsidRPr="001978F4" w:rsidRDefault="00AB3E8E" w:rsidP="001978F4">
            <w:pPr>
              <w:jc w:val="center"/>
              <w:rPr>
                <w:sz w:val="20"/>
                <w:szCs w:val="20"/>
              </w:rPr>
            </w:pPr>
            <w:r w:rsidRPr="001978F4">
              <w:rPr>
                <w:sz w:val="20"/>
                <w:szCs w:val="20"/>
              </w:rPr>
              <w:t>6</w:t>
            </w:r>
          </w:p>
        </w:tc>
        <w:tc>
          <w:tcPr>
            <w:tcW w:w="2222" w:type="pct"/>
          </w:tcPr>
          <w:p w:rsidR="00AB3E8E" w:rsidRPr="001978F4" w:rsidRDefault="00AB3E8E" w:rsidP="001978F4">
            <w:pPr>
              <w:rPr>
                <w:sz w:val="20"/>
                <w:szCs w:val="20"/>
              </w:rPr>
            </w:pPr>
            <w:r w:rsidRPr="001978F4">
              <w:rPr>
                <w:spacing w:val="-4"/>
                <w:sz w:val="20"/>
                <w:szCs w:val="20"/>
              </w:rPr>
              <w:t xml:space="preserve">Подготовка проектов договоров аренды, безвозмездного пользования, </w:t>
            </w:r>
            <w:r w:rsidRPr="001978F4">
              <w:rPr>
                <w:sz w:val="20"/>
                <w:szCs w:val="20"/>
              </w:rPr>
              <w:t>мены и купли-продажи земельных участков</w:t>
            </w:r>
          </w:p>
        </w:tc>
        <w:tc>
          <w:tcPr>
            <w:tcW w:w="2425" w:type="pct"/>
          </w:tcPr>
          <w:p w:rsidR="00AB3E8E" w:rsidRPr="001978F4" w:rsidRDefault="00AB3E8E" w:rsidP="001978F4">
            <w:pPr>
              <w:rPr>
                <w:sz w:val="20"/>
                <w:szCs w:val="20"/>
              </w:rPr>
            </w:pPr>
            <w:r w:rsidRPr="001978F4">
              <w:rPr>
                <w:sz w:val="20"/>
                <w:szCs w:val="20"/>
              </w:rPr>
              <w:t>Заключено 63 договора аренды земельных участков из них:</w:t>
            </w:r>
          </w:p>
          <w:p w:rsidR="00AB3E8E" w:rsidRPr="001978F4" w:rsidRDefault="00AB3E8E" w:rsidP="001978F4">
            <w:pPr>
              <w:rPr>
                <w:sz w:val="20"/>
                <w:szCs w:val="20"/>
              </w:rPr>
            </w:pPr>
            <w:r w:rsidRPr="001978F4">
              <w:rPr>
                <w:sz w:val="20"/>
                <w:szCs w:val="20"/>
              </w:rPr>
              <w:t>60 договора аренды с физическими лицами;</w:t>
            </w:r>
          </w:p>
          <w:p w:rsidR="00AB3E8E" w:rsidRPr="001978F4" w:rsidRDefault="00AB3E8E" w:rsidP="001978F4">
            <w:pPr>
              <w:rPr>
                <w:sz w:val="20"/>
                <w:szCs w:val="20"/>
              </w:rPr>
            </w:pPr>
            <w:r w:rsidRPr="001978F4">
              <w:rPr>
                <w:sz w:val="20"/>
                <w:szCs w:val="20"/>
              </w:rPr>
              <w:t>3 договора аренды с юридическими лицами.</w:t>
            </w:r>
          </w:p>
          <w:p w:rsidR="00AB3E8E" w:rsidRPr="001978F4" w:rsidRDefault="00AB3E8E" w:rsidP="001978F4">
            <w:pPr>
              <w:rPr>
                <w:sz w:val="20"/>
                <w:szCs w:val="20"/>
              </w:rPr>
            </w:pPr>
            <w:r w:rsidRPr="001978F4">
              <w:rPr>
                <w:sz w:val="20"/>
                <w:szCs w:val="20"/>
              </w:rPr>
              <w:t>Заключено 2 договора купли-продажи земельных участков.</w:t>
            </w:r>
          </w:p>
        </w:tc>
      </w:tr>
      <w:tr w:rsidR="00AB3E8E" w:rsidRPr="001978F4" w:rsidTr="00C71A53">
        <w:tc>
          <w:tcPr>
            <w:tcW w:w="353" w:type="pct"/>
          </w:tcPr>
          <w:p w:rsidR="00AB3E8E" w:rsidRPr="001978F4" w:rsidRDefault="00AB3E8E" w:rsidP="001978F4">
            <w:pPr>
              <w:jc w:val="center"/>
              <w:rPr>
                <w:sz w:val="20"/>
                <w:szCs w:val="20"/>
              </w:rPr>
            </w:pPr>
            <w:r w:rsidRPr="001978F4">
              <w:rPr>
                <w:sz w:val="20"/>
                <w:szCs w:val="20"/>
              </w:rPr>
              <w:t>7</w:t>
            </w:r>
          </w:p>
        </w:tc>
        <w:tc>
          <w:tcPr>
            <w:tcW w:w="2222" w:type="pct"/>
          </w:tcPr>
          <w:p w:rsidR="00AB3E8E" w:rsidRPr="001978F4" w:rsidRDefault="00AB3E8E" w:rsidP="001978F4">
            <w:pPr>
              <w:rPr>
                <w:sz w:val="20"/>
                <w:szCs w:val="20"/>
              </w:rPr>
            </w:pPr>
            <w:r w:rsidRPr="001978F4">
              <w:rPr>
                <w:spacing w:val="-4"/>
                <w:sz w:val="20"/>
                <w:szCs w:val="20"/>
              </w:rPr>
              <w:t xml:space="preserve">Подготовка проектов дополнительных соглашений к договорам аренды </w:t>
            </w:r>
            <w:r w:rsidRPr="001978F4">
              <w:rPr>
                <w:sz w:val="20"/>
                <w:szCs w:val="20"/>
              </w:rPr>
              <w:t>и безвозмездного пользования земельных участков</w:t>
            </w:r>
          </w:p>
        </w:tc>
        <w:tc>
          <w:tcPr>
            <w:tcW w:w="2425" w:type="pct"/>
          </w:tcPr>
          <w:p w:rsidR="00AB3E8E" w:rsidRPr="001978F4" w:rsidRDefault="00AB3E8E" w:rsidP="001978F4">
            <w:pPr>
              <w:rPr>
                <w:sz w:val="20"/>
                <w:szCs w:val="20"/>
              </w:rPr>
            </w:pPr>
            <w:r w:rsidRPr="001978F4">
              <w:rPr>
                <w:sz w:val="20"/>
                <w:szCs w:val="20"/>
              </w:rPr>
              <w:t xml:space="preserve">Подготовлено 1 </w:t>
            </w:r>
            <w:r w:rsidRPr="001978F4">
              <w:rPr>
                <w:spacing w:val="-4"/>
                <w:sz w:val="20"/>
                <w:szCs w:val="20"/>
              </w:rPr>
              <w:t>соглашений к договору аренды земельного участка</w:t>
            </w:r>
          </w:p>
        </w:tc>
      </w:tr>
      <w:tr w:rsidR="00AB3E8E" w:rsidRPr="001978F4" w:rsidTr="00C71A53">
        <w:tc>
          <w:tcPr>
            <w:tcW w:w="353" w:type="pct"/>
          </w:tcPr>
          <w:p w:rsidR="00AB3E8E" w:rsidRPr="001978F4" w:rsidRDefault="00AB3E8E" w:rsidP="001978F4">
            <w:pPr>
              <w:jc w:val="center"/>
              <w:rPr>
                <w:sz w:val="20"/>
                <w:szCs w:val="20"/>
              </w:rPr>
            </w:pPr>
            <w:r w:rsidRPr="001978F4">
              <w:rPr>
                <w:sz w:val="20"/>
                <w:szCs w:val="20"/>
              </w:rPr>
              <w:t>8</w:t>
            </w:r>
          </w:p>
        </w:tc>
        <w:tc>
          <w:tcPr>
            <w:tcW w:w="2222" w:type="pct"/>
          </w:tcPr>
          <w:p w:rsidR="00AB3E8E" w:rsidRPr="001978F4" w:rsidRDefault="00AB3E8E" w:rsidP="001978F4">
            <w:pPr>
              <w:rPr>
                <w:spacing w:val="-4"/>
                <w:sz w:val="20"/>
                <w:szCs w:val="20"/>
              </w:rPr>
            </w:pPr>
            <w:r w:rsidRPr="001978F4">
              <w:rPr>
                <w:spacing w:val="-5"/>
                <w:sz w:val="20"/>
                <w:szCs w:val="20"/>
              </w:rPr>
              <w:t xml:space="preserve">Подготовка проектов соглашений о расторжении договоров аренды и </w:t>
            </w:r>
            <w:r w:rsidRPr="001978F4">
              <w:rPr>
                <w:sz w:val="20"/>
                <w:szCs w:val="20"/>
              </w:rPr>
              <w:t>безвозмездного пользования земельных участков</w:t>
            </w:r>
          </w:p>
        </w:tc>
        <w:tc>
          <w:tcPr>
            <w:tcW w:w="2425" w:type="pct"/>
          </w:tcPr>
          <w:p w:rsidR="00AB3E8E" w:rsidRPr="001978F4" w:rsidRDefault="00AB3E8E" w:rsidP="001978F4">
            <w:pPr>
              <w:rPr>
                <w:sz w:val="20"/>
                <w:szCs w:val="20"/>
              </w:rPr>
            </w:pPr>
            <w:r w:rsidRPr="001978F4">
              <w:rPr>
                <w:sz w:val="20"/>
                <w:szCs w:val="20"/>
              </w:rPr>
              <w:t>Подготовлено 1</w:t>
            </w:r>
            <w:r w:rsidRPr="001978F4">
              <w:rPr>
                <w:spacing w:val="-5"/>
                <w:sz w:val="20"/>
                <w:szCs w:val="20"/>
              </w:rPr>
              <w:t xml:space="preserve"> соглашение о расторжении договора аренды с физическим лицом;</w:t>
            </w:r>
          </w:p>
          <w:p w:rsidR="00AB3E8E" w:rsidRPr="001978F4" w:rsidRDefault="00AB3E8E" w:rsidP="001978F4">
            <w:pPr>
              <w:rPr>
                <w:sz w:val="20"/>
                <w:szCs w:val="20"/>
              </w:rPr>
            </w:pPr>
            <w:r w:rsidRPr="001978F4">
              <w:rPr>
                <w:sz w:val="20"/>
                <w:szCs w:val="20"/>
              </w:rPr>
              <w:t>1</w:t>
            </w:r>
            <w:r w:rsidRPr="001978F4">
              <w:rPr>
                <w:spacing w:val="-5"/>
                <w:sz w:val="20"/>
                <w:szCs w:val="20"/>
              </w:rPr>
              <w:t xml:space="preserve"> соглашение о расторжении договора аренды с юридическим лицом (ООО «Тужадорстрой»)</w:t>
            </w:r>
          </w:p>
        </w:tc>
      </w:tr>
      <w:tr w:rsidR="00AB3E8E" w:rsidRPr="001978F4" w:rsidTr="00C71A53">
        <w:tc>
          <w:tcPr>
            <w:tcW w:w="353" w:type="pct"/>
          </w:tcPr>
          <w:p w:rsidR="00AB3E8E" w:rsidRPr="001978F4" w:rsidRDefault="00AB3E8E" w:rsidP="001978F4">
            <w:pPr>
              <w:jc w:val="center"/>
              <w:rPr>
                <w:sz w:val="20"/>
                <w:szCs w:val="20"/>
              </w:rPr>
            </w:pPr>
            <w:r w:rsidRPr="001978F4">
              <w:rPr>
                <w:sz w:val="20"/>
                <w:szCs w:val="20"/>
              </w:rPr>
              <w:t>9</w:t>
            </w:r>
          </w:p>
        </w:tc>
        <w:tc>
          <w:tcPr>
            <w:tcW w:w="2222" w:type="pct"/>
          </w:tcPr>
          <w:p w:rsidR="00AB3E8E" w:rsidRPr="001978F4" w:rsidRDefault="00AB3E8E" w:rsidP="001978F4">
            <w:pPr>
              <w:rPr>
                <w:spacing w:val="-4"/>
                <w:sz w:val="20"/>
                <w:szCs w:val="20"/>
              </w:rPr>
            </w:pPr>
            <w:r w:rsidRPr="001978F4">
              <w:rPr>
                <w:spacing w:val="-5"/>
                <w:sz w:val="20"/>
                <w:szCs w:val="20"/>
              </w:rPr>
              <w:t xml:space="preserve">Подготовка проектов правовых актов о предварительном согласовании </w:t>
            </w:r>
            <w:r w:rsidRPr="001978F4">
              <w:rPr>
                <w:spacing w:val="-4"/>
                <w:sz w:val="20"/>
                <w:szCs w:val="20"/>
              </w:rPr>
              <w:t xml:space="preserve">предоставления земельных участков в собственность, аренду или безвозмездное </w:t>
            </w:r>
            <w:r w:rsidRPr="001978F4">
              <w:rPr>
                <w:sz w:val="20"/>
                <w:szCs w:val="20"/>
              </w:rPr>
              <w:t>пользование</w:t>
            </w:r>
          </w:p>
        </w:tc>
        <w:tc>
          <w:tcPr>
            <w:tcW w:w="2425" w:type="pct"/>
          </w:tcPr>
          <w:p w:rsidR="00AB3E8E" w:rsidRPr="001978F4" w:rsidRDefault="00AB3E8E" w:rsidP="001978F4">
            <w:pPr>
              <w:rPr>
                <w:sz w:val="20"/>
                <w:szCs w:val="20"/>
              </w:rPr>
            </w:pPr>
            <w:r w:rsidRPr="001978F4">
              <w:rPr>
                <w:sz w:val="20"/>
                <w:szCs w:val="20"/>
              </w:rPr>
              <w:t xml:space="preserve">Подготовлено 2 постановления о </w:t>
            </w:r>
            <w:r w:rsidRPr="001978F4">
              <w:rPr>
                <w:bCs/>
                <w:sz w:val="20"/>
                <w:szCs w:val="20"/>
              </w:rPr>
              <w:t>предварительном согласовании предоставления земельного участка</w:t>
            </w:r>
          </w:p>
        </w:tc>
      </w:tr>
      <w:tr w:rsidR="00AB3E8E" w:rsidRPr="001978F4" w:rsidTr="00C71A53">
        <w:tc>
          <w:tcPr>
            <w:tcW w:w="353" w:type="pct"/>
          </w:tcPr>
          <w:p w:rsidR="00AB3E8E" w:rsidRPr="001978F4" w:rsidRDefault="00AB3E8E" w:rsidP="001978F4">
            <w:pPr>
              <w:jc w:val="center"/>
              <w:rPr>
                <w:sz w:val="20"/>
                <w:szCs w:val="20"/>
              </w:rPr>
            </w:pPr>
            <w:r w:rsidRPr="001978F4">
              <w:rPr>
                <w:sz w:val="20"/>
                <w:szCs w:val="20"/>
              </w:rPr>
              <w:t>10</w:t>
            </w:r>
          </w:p>
        </w:tc>
        <w:tc>
          <w:tcPr>
            <w:tcW w:w="2222" w:type="pct"/>
          </w:tcPr>
          <w:p w:rsidR="00AB3E8E" w:rsidRPr="001978F4" w:rsidRDefault="00AB3E8E" w:rsidP="001978F4">
            <w:pPr>
              <w:rPr>
                <w:spacing w:val="-4"/>
                <w:sz w:val="20"/>
                <w:szCs w:val="20"/>
              </w:rPr>
            </w:pPr>
            <w:r w:rsidRPr="001978F4">
              <w:rPr>
                <w:spacing w:val="-4"/>
                <w:sz w:val="20"/>
                <w:szCs w:val="20"/>
              </w:rPr>
              <w:t>Подготовка проектов согласий на залог права аренды земельных уча</w:t>
            </w:r>
            <w:r w:rsidRPr="001978F4">
              <w:rPr>
                <w:sz w:val="20"/>
                <w:szCs w:val="20"/>
              </w:rPr>
              <w:t>стков</w:t>
            </w:r>
          </w:p>
        </w:tc>
        <w:tc>
          <w:tcPr>
            <w:tcW w:w="2425" w:type="pct"/>
          </w:tcPr>
          <w:p w:rsidR="00AB3E8E" w:rsidRPr="001978F4" w:rsidRDefault="00AB3E8E" w:rsidP="001978F4">
            <w:pPr>
              <w:rPr>
                <w:sz w:val="20"/>
                <w:szCs w:val="20"/>
              </w:rPr>
            </w:pPr>
            <w:r w:rsidRPr="001978F4">
              <w:rPr>
                <w:sz w:val="20"/>
                <w:szCs w:val="20"/>
              </w:rPr>
              <w:t>Обращений не было</w:t>
            </w:r>
          </w:p>
        </w:tc>
      </w:tr>
      <w:tr w:rsidR="00AB3E8E" w:rsidRPr="001978F4" w:rsidTr="00C71A53">
        <w:tc>
          <w:tcPr>
            <w:tcW w:w="353" w:type="pct"/>
          </w:tcPr>
          <w:p w:rsidR="00AB3E8E" w:rsidRPr="001978F4" w:rsidRDefault="00AB3E8E" w:rsidP="001978F4">
            <w:pPr>
              <w:jc w:val="center"/>
              <w:rPr>
                <w:sz w:val="20"/>
                <w:szCs w:val="20"/>
              </w:rPr>
            </w:pPr>
            <w:r w:rsidRPr="001978F4">
              <w:rPr>
                <w:sz w:val="20"/>
                <w:szCs w:val="20"/>
              </w:rPr>
              <w:t>11</w:t>
            </w:r>
          </w:p>
        </w:tc>
        <w:tc>
          <w:tcPr>
            <w:tcW w:w="2222" w:type="pct"/>
          </w:tcPr>
          <w:p w:rsidR="00AB3E8E" w:rsidRPr="001978F4" w:rsidRDefault="00AB3E8E" w:rsidP="001978F4">
            <w:pPr>
              <w:rPr>
                <w:spacing w:val="-4"/>
                <w:sz w:val="20"/>
                <w:szCs w:val="20"/>
              </w:rPr>
            </w:pPr>
            <w:r w:rsidRPr="001978F4">
              <w:rPr>
                <w:spacing w:val="-4"/>
                <w:sz w:val="20"/>
                <w:szCs w:val="20"/>
              </w:rPr>
              <w:t>Подготовка проектов согласий на уступку прав и обязанностей по до</w:t>
            </w:r>
            <w:r w:rsidRPr="001978F4">
              <w:rPr>
                <w:sz w:val="20"/>
                <w:szCs w:val="20"/>
              </w:rPr>
              <w:t>говору аренды земельных участков</w:t>
            </w:r>
          </w:p>
        </w:tc>
        <w:tc>
          <w:tcPr>
            <w:tcW w:w="2425" w:type="pct"/>
          </w:tcPr>
          <w:p w:rsidR="00AB3E8E" w:rsidRPr="001978F4" w:rsidRDefault="00AB3E8E" w:rsidP="001978F4">
            <w:pPr>
              <w:rPr>
                <w:sz w:val="20"/>
                <w:szCs w:val="20"/>
              </w:rPr>
            </w:pPr>
            <w:r w:rsidRPr="001978F4">
              <w:rPr>
                <w:sz w:val="20"/>
                <w:szCs w:val="20"/>
              </w:rPr>
              <w:t xml:space="preserve">Подготовлено 2 соглашения </w:t>
            </w:r>
            <w:r w:rsidRPr="001978F4">
              <w:rPr>
                <w:spacing w:val="-4"/>
                <w:sz w:val="20"/>
                <w:szCs w:val="20"/>
              </w:rPr>
              <w:t>на уступку прав и обязанностей по до</w:t>
            </w:r>
            <w:r w:rsidRPr="001978F4">
              <w:rPr>
                <w:sz w:val="20"/>
                <w:szCs w:val="20"/>
              </w:rPr>
              <w:t>говору аренды земельных участков</w:t>
            </w:r>
          </w:p>
        </w:tc>
      </w:tr>
      <w:tr w:rsidR="00AB3E8E" w:rsidRPr="001978F4" w:rsidTr="00C71A53">
        <w:tc>
          <w:tcPr>
            <w:tcW w:w="353" w:type="pct"/>
          </w:tcPr>
          <w:p w:rsidR="00AB3E8E" w:rsidRPr="001978F4" w:rsidRDefault="00AB3E8E" w:rsidP="001978F4">
            <w:pPr>
              <w:jc w:val="center"/>
              <w:rPr>
                <w:sz w:val="20"/>
                <w:szCs w:val="20"/>
              </w:rPr>
            </w:pPr>
            <w:r w:rsidRPr="001978F4">
              <w:rPr>
                <w:sz w:val="20"/>
                <w:szCs w:val="20"/>
              </w:rPr>
              <w:t>12</w:t>
            </w:r>
          </w:p>
        </w:tc>
        <w:tc>
          <w:tcPr>
            <w:tcW w:w="2222" w:type="pct"/>
          </w:tcPr>
          <w:p w:rsidR="00AB3E8E" w:rsidRPr="001978F4" w:rsidRDefault="00AB3E8E" w:rsidP="001978F4">
            <w:pPr>
              <w:rPr>
                <w:spacing w:val="-4"/>
                <w:sz w:val="20"/>
                <w:szCs w:val="20"/>
              </w:rPr>
            </w:pPr>
            <w:r w:rsidRPr="001978F4">
              <w:rPr>
                <w:spacing w:val="-6"/>
                <w:sz w:val="20"/>
                <w:szCs w:val="20"/>
              </w:rPr>
              <w:t>Подготовка проектов правовых актов о прекращении права постоянно</w:t>
            </w:r>
            <w:r w:rsidRPr="001978F4">
              <w:rPr>
                <w:spacing w:val="-4"/>
                <w:sz w:val="20"/>
                <w:szCs w:val="20"/>
              </w:rPr>
              <w:t>го (бессрочного) пользования или права пожизненного наследуемого владения зе</w:t>
            </w:r>
            <w:r w:rsidRPr="001978F4">
              <w:rPr>
                <w:sz w:val="20"/>
                <w:szCs w:val="20"/>
              </w:rPr>
              <w:t>мельных участков</w:t>
            </w:r>
          </w:p>
        </w:tc>
        <w:tc>
          <w:tcPr>
            <w:tcW w:w="2425" w:type="pct"/>
          </w:tcPr>
          <w:p w:rsidR="00AB3E8E" w:rsidRPr="001978F4" w:rsidRDefault="00AB3E8E" w:rsidP="001978F4">
            <w:pPr>
              <w:rPr>
                <w:sz w:val="20"/>
                <w:szCs w:val="20"/>
              </w:rPr>
            </w:pPr>
            <w:r w:rsidRPr="001978F4">
              <w:rPr>
                <w:sz w:val="20"/>
                <w:szCs w:val="20"/>
              </w:rPr>
              <w:t>Обращений не было</w:t>
            </w:r>
          </w:p>
        </w:tc>
      </w:tr>
      <w:tr w:rsidR="00AB3E8E" w:rsidRPr="001978F4" w:rsidTr="00C71A53">
        <w:tc>
          <w:tcPr>
            <w:tcW w:w="353" w:type="pct"/>
          </w:tcPr>
          <w:p w:rsidR="00AB3E8E" w:rsidRPr="001978F4" w:rsidRDefault="00AB3E8E" w:rsidP="001978F4">
            <w:pPr>
              <w:jc w:val="center"/>
              <w:rPr>
                <w:sz w:val="20"/>
                <w:szCs w:val="20"/>
              </w:rPr>
            </w:pPr>
            <w:r w:rsidRPr="001978F4">
              <w:rPr>
                <w:sz w:val="20"/>
                <w:szCs w:val="20"/>
              </w:rPr>
              <w:t>13</w:t>
            </w:r>
          </w:p>
        </w:tc>
        <w:tc>
          <w:tcPr>
            <w:tcW w:w="2222" w:type="pct"/>
          </w:tcPr>
          <w:p w:rsidR="00AB3E8E" w:rsidRPr="001978F4" w:rsidRDefault="00AB3E8E" w:rsidP="001978F4">
            <w:pPr>
              <w:rPr>
                <w:spacing w:val="-4"/>
                <w:sz w:val="20"/>
                <w:szCs w:val="20"/>
              </w:rPr>
            </w:pPr>
            <w:r w:rsidRPr="001978F4">
              <w:rPr>
                <w:spacing w:val="-5"/>
                <w:sz w:val="20"/>
                <w:szCs w:val="20"/>
              </w:rPr>
              <w:t xml:space="preserve">Подготовка проектов правовых актов об изменении вида разрешённого </w:t>
            </w:r>
            <w:r w:rsidRPr="001978F4">
              <w:rPr>
                <w:sz w:val="20"/>
                <w:szCs w:val="20"/>
              </w:rPr>
              <w:t>использования земельных участков</w:t>
            </w:r>
          </w:p>
        </w:tc>
        <w:tc>
          <w:tcPr>
            <w:tcW w:w="2425" w:type="pct"/>
          </w:tcPr>
          <w:p w:rsidR="00AB3E8E" w:rsidRPr="001978F4" w:rsidRDefault="00AB3E8E" w:rsidP="001978F4">
            <w:pPr>
              <w:rPr>
                <w:sz w:val="20"/>
                <w:szCs w:val="20"/>
              </w:rPr>
            </w:pPr>
            <w:r w:rsidRPr="001978F4">
              <w:rPr>
                <w:sz w:val="20"/>
                <w:szCs w:val="20"/>
              </w:rPr>
              <w:t xml:space="preserve">Подготовлено 7 постановлений </w:t>
            </w:r>
            <w:r w:rsidRPr="001978F4">
              <w:rPr>
                <w:spacing w:val="-5"/>
                <w:sz w:val="20"/>
                <w:szCs w:val="20"/>
              </w:rPr>
              <w:t xml:space="preserve">об изменении вида разрешённого </w:t>
            </w:r>
            <w:r w:rsidRPr="001978F4">
              <w:rPr>
                <w:sz w:val="20"/>
                <w:szCs w:val="20"/>
              </w:rPr>
              <w:t>использования земельных участков</w:t>
            </w:r>
          </w:p>
        </w:tc>
      </w:tr>
      <w:tr w:rsidR="00AB3E8E" w:rsidRPr="001978F4" w:rsidTr="00C71A53">
        <w:tc>
          <w:tcPr>
            <w:tcW w:w="353" w:type="pct"/>
          </w:tcPr>
          <w:p w:rsidR="00AB3E8E" w:rsidRPr="001978F4" w:rsidRDefault="00AB3E8E" w:rsidP="001978F4">
            <w:pPr>
              <w:jc w:val="center"/>
              <w:rPr>
                <w:sz w:val="20"/>
                <w:szCs w:val="20"/>
              </w:rPr>
            </w:pPr>
            <w:r w:rsidRPr="001978F4">
              <w:rPr>
                <w:sz w:val="20"/>
                <w:szCs w:val="20"/>
              </w:rPr>
              <w:t>14</w:t>
            </w:r>
          </w:p>
        </w:tc>
        <w:tc>
          <w:tcPr>
            <w:tcW w:w="2222" w:type="pct"/>
          </w:tcPr>
          <w:p w:rsidR="00AB3E8E" w:rsidRPr="001978F4" w:rsidRDefault="00AB3E8E" w:rsidP="001978F4">
            <w:pPr>
              <w:rPr>
                <w:spacing w:val="-4"/>
                <w:sz w:val="20"/>
                <w:szCs w:val="20"/>
              </w:rPr>
            </w:pPr>
            <w:r w:rsidRPr="001978F4">
              <w:rPr>
                <w:spacing w:val="-4"/>
                <w:sz w:val="20"/>
                <w:szCs w:val="20"/>
              </w:rPr>
              <w:t xml:space="preserve">Подготовка проекта информационного сообщения о предоставлении </w:t>
            </w:r>
            <w:r w:rsidRPr="001978F4">
              <w:rPr>
                <w:spacing w:val="-5"/>
                <w:sz w:val="20"/>
                <w:szCs w:val="20"/>
              </w:rPr>
              <w:t>земельных участков и публикация такого информационного сообщения</w:t>
            </w:r>
          </w:p>
        </w:tc>
        <w:tc>
          <w:tcPr>
            <w:tcW w:w="2425" w:type="pct"/>
          </w:tcPr>
          <w:p w:rsidR="00AB3E8E" w:rsidRPr="001978F4" w:rsidRDefault="00AB3E8E" w:rsidP="001978F4">
            <w:pPr>
              <w:rPr>
                <w:sz w:val="20"/>
                <w:szCs w:val="20"/>
              </w:rPr>
            </w:pPr>
            <w:r w:rsidRPr="001978F4">
              <w:rPr>
                <w:sz w:val="20"/>
                <w:szCs w:val="20"/>
              </w:rPr>
              <w:t>Подготовлено:</w:t>
            </w:r>
          </w:p>
          <w:p w:rsidR="00AB3E8E" w:rsidRPr="001978F4" w:rsidRDefault="00AB3E8E" w:rsidP="001978F4">
            <w:pPr>
              <w:rPr>
                <w:sz w:val="20"/>
                <w:szCs w:val="20"/>
              </w:rPr>
            </w:pPr>
            <w:r w:rsidRPr="001978F4">
              <w:rPr>
                <w:sz w:val="20"/>
                <w:szCs w:val="20"/>
              </w:rPr>
              <w:t>3 извещения по проведению аукционов;</w:t>
            </w:r>
          </w:p>
          <w:p w:rsidR="00AB3E8E" w:rsidRPr="001978F4" w:rsidRDefault="00AB3E8E" w:rsidP="001978F4">
            <w:pPr>
              <w:rPr>
                <w:sz w:val="20"/>
                <w:szCs w:val="20"/>
              </w:rPr>
            </w:pPr>
            <w:r w:rsidRPr="001978F4">
              <w:rPr>
                <w:sz w:val="20"/>
                <w:szCs w:val="20"/>
              </w:rPr>
              <w:t>3 извещения по результатам проведения аукционов;</w:t>
            </w:r>
          </w:p>
          <w:p w:rsidR="00AB3E8E" w:rsidRPr="001978F4" w:rsidRDefault="00AB3E8E" w:rsidP="001978F4">
            <w:pPr>
              <w:rPr>
                <w:sz w:val="20"/>
                <w:szCs w:val="20"/>
              </w:rPr>
            </w:pPr>
            <w:r w:rsidRPr="001978F4">
              <w:rPr>
                <w:sz w:val="20"/>
                <w:szCs w:val="20"/>
              </w:rPr>
              <w:t>3 извещения по предоставлению в аренду земельных участков.</w:t>
            </w:r>
          </w:p>
        </w:tc>
      </w:tr>
      <w:tr w:rsidR="00AB3E8E" w:rsidRPr="001978F4" w:rsidTr="00C71A53">
        <w:tc>
          <w:tcPr>
            <w:tcW w:w="353" w:type="pct"/>
          </w:tcPr>
          <w:p w:rsidR="00AB3E8E" w:rsidRPr="001978F4" w:rsidRDefault="00AB3E8E" w:rsidP="001978F4">
            <w:pPr>
              <w:jc w:val="center"/>
              <w:rPr>
                <w:sz w:val="20"/>
                <w:szCs w:val="20"/>
              </w:rPr>
            </w:pPr>
            <w:r w:rsidRPr="001978F4">
              <w:rPr>
                <w:sz w:val="20"/>
                <w:szCs w:val="20"/>
              </w:rPr>
              <w:t>15</w:t>
            </w:r>
          </w:p>
        </w:tc>
        <w:tc>
          <w:tcPr>
            <w:tcW w:w="2222" w:type="pct"/>
          </w:tcPr>
          <w:p w:rsidR="00AB3E8E" w:rsidRPr="001978F4" w:rsidRDefault="00AB3E8E" w:rsidP="001978F4">
            <w:pPr>
              <w:rPr>
                <w:spacing w:val="-4"/>
                <w:sz w:val="20"/>
                <w:szCs w:val="20"/>
              </w:rPr>
            </w:pPr>
            <w:r w:rsidRPr="001978F4">
              <w:rPr>
                <w:spacing w:val="-5"/>
                <w:sz w:val="20"/>
                <w:szCs w:val="20"/>
              </w:rPr>
              <w:t>Подготовка проекта соглашения об установлении сервитута</w:t>
            </w:r>
          </w:p>
        </w:tc>
        <w:tc>
          <w:tcPr>
            <w:tcW w:w="2425" w:type="pct"/>
          </w:tcPr>
          <w:p w:rsidR="00AB3E8E" w:rsidRPr="001978F4" w:rsidRDefault="00AB3E8E" w:rsidP="001978F4">
            <w:pPr>
              <w:rPr>
                <w:sz w:val="20"/>
                <w:szCs w:val="20"/>
              </w:rPr>
            </w:pPr>
            <w:r w:rsidRPr="001978F4">
              <w:rPr>
                <w:sz w:val="20"/>
                <w:szCs w:val="20"/>
              </w:rPr>
              <w:t>Подготовлено 4 соглашения об установлении сервитута:</w:t>
            </w:r>
          </w:p>
          <w:p w:rsidR="00AB3E8E" w:rsidRPr="001978F4" w:rsidRDefault="00AB3E8E" w:rsidP="001978F4">
            <w:pPr>
              <w:rPr>
                <w:sz w:val="20"/>
                <w:szCs w:val="20"/>
              </w:rPr>
            </w:pPr>
            <w:r w:rsidRPr="001978F4">
              <w:rPr>
                <w:sz w:val="20"/>
                <w:szCs w:val="20"/>
              </w:rPr>
              <w:t>2 соглашения с физическими лицами;</w:t>
            </w:r>
          </w:p>
          <w:p w:rsidR="00AB3E8E" w:rsidRPr="001978F4" w:rsidRDefault="00AB3E8E" w:rsidP="001978F4">
            <w:pPr>
              <w:rPr>
                <w:sz w:val="20"/>
                <w:szCs w:val="20"/>
              </w:rPr>
            </w:pPr>
            <w:r w:rsidRPr="001978F4">
              <w:rPr>
                <w:sz w:val="20"/>
                <w:szCs w:val="20"/>
              </w:rPr>
              <w:t>2 соглашения с юридическими лицами.</w:t>
            </w:r>
          </w:p>
        </w:tc>
      </w:tr>
      <w:tr w:rsidR="00AB3E8E" w:rsidRPr="001978F4" w:rsidTr="00C71A53">
        <w:tc>
          <w:tcPr>
            <w:tcW w:w="353" w:type="pct"/>
          </w:tcPr>
          <w:p w:rsidR="00AB3E8E" w:rsidRPr="001978F4" w:rsidRDefault="00AB3E8E" w:rsidP="001978F4">
            <w:pPr>
              <w:jc w:val="center"/>
              <w:rPr>
                <w:sz w:val="20"/>
                <w:szCs w:val="20"/>
              </w:rPr>
            </w:pPr>
            <w:r w:rsidRPr="001978F4">
              <w:rPr>
                <w:sz w:val="20"/>
                <w:szCs w:val="20"/>
              </w:rPr>
              <w:t>16</w:t>
            </w:r>
          </w:p>
        </w:tc>
        <w:tc>
          <w:tcPr>
            <w:tcW w:w="2222" w:type="pct"/>
          </w:tcPr>
          <w:p w:rsidR="00AB3E8E" w:rsidRPr="001978F4" w:rsidRDefault="00AB3E8E" w:rsidP="001978F4">
            <w:pPr>
              <w:rPr>
                <w:spacing w:val="-4"/>
                <w:sz w:val="20"/>
                <w:szCs w:val="20"/>
              </w:rPr>
            </w:pPr>
            <w:r w:rsidRPr="001978F4">
              <w:rPr>
                <w:spacing w:val="-4"/>
                <w:sz w:val="20"/>
                <w:szCs w:val="20"/>
              </w:rPr>
              <w:t>Подготовка проекта согласия на заключение соглашения о перерас</w:t>
            </w:r>
            <w:r w:rsidRPr="001978F4">
              <w:rPr>
                <w:sz w:val="20"/>
                <w:szCs w:val="20"/>
              </w:rPr>
              <w:t>пределении земельных участков</w:t>
            </w:r>
          </w:p>
        </w:tc>
        <w:tc>
          <w:tcPr>
            <w:tcW w:w="2425" w:type="pct"/>
          </w:tcPr>
          <w:p w:rsidR="00AB3E8E" w:rsidRPr="001978F4" w:rsidRDefault="00AB3E8E" w:rsidP="001978F4">
            <w:pPr>
              <w:rPr>
                <w:sz w:val="20"/>
                <w:szCs w:val="20"/>
              </w:rPr>
            </w:pPr>
            <w:r w:rsidRPr="001978F4">
              <w:rPr>
                <w:sz w:val="20"/>
                <w:szCs w:val="20"/>
              </w:rPr>
              <w:t>Обращений не было</w:t>
            </w:r>
          </w:p>
        </w:tc>
      </w:tr>
      <w:tr w:rsidR="00AB3E8E" w:rsidRPr="001978F4" w:rsidTr="00C71A53">
        <w:tc>
          <w:tcPr>
            <w:tcW w:w="353" w:type="pct"/>
          </w:tcPr>
          <w:p w:rsidR="00AB3E8E" w:rsidRPr="001978F4" w:rsidRDefault="00AB3E8E" w:rsidP="001978F4">
            <w:pPr>
              <w:jc w:val="center"/>
              <w:rPr>
                <w:sz w:val="20"/>
                <w:szCs w:val="20"/>
              </w:rPr>
            </w:pPr>
            <w:r w:rsidRPr="001978F4">
              <w:rPr>
                <w:sz w:val="20"/>
                <w:szCs w:val="20"/>
              </w:rPr>
              <w:t>17</w:t>
            </w:r>
          </w:p>
        </w:tc>
        <w:tc>
          <w:tcPr>
            <w:tcW w:w="2222" w:type="pct"/>
          </w:tcPr>
          <w:p w:rsidR="00AB3E8E" w:rsidRPr="001978F4" w:rsidRDefault="00AB3E8E" w:rsidP="001978F4">
            <w:pPr>
              <w:rPr>
                <w:spacing w:val="-4"/>
                <w:sz w:val="20"/>
                <w:szCs w:val="20"/>
              </w:rPr>
            </w:pPr>
            <w:r w:rsidRPr="001978F4">
              <w:rPr>
                <w:spacing w:val="-5"/>
                <w:sz w:val="20"/>
                <w:szCs w:val="20"/>
              </w:rPr>
              <w:t>Подготовка проекта правового акта о выдаче разрешения на использо</w:t>
            </w:r>
            <w:r w:rsidRPr="001978F4">
              <w:rPr>
                <w:sz w:val="20"/>
                <w:szCs w:val="20"/>
              </w:rPr>
              <w:t>вание земель или земельных участков</w:t>
            </w:r>
          </w:p>
        </w:tc>
        <w:tc>
          <w:tcPr>
            <w:tcW w:w="2425" w:type="pct"/>
          </w:tcPr>
          <w:p w:rsidR="00AB3E8E" w:rsidRPr="001978F4" w:rsidRDefault="00AB3E8E" w:rsidP="001978F4">
            <w:pPr>
              <w:rPr>
                <w:sz w:val="20"/>
                <w:szCs w:val="20"/>
              </w:rPr>
            </w:pPr>
            <w:r w:rsidRPr="001978F4">
              <w:rPr>
                <w:sz w:val="20"/>
                <w:szCs w:val="20"/>
              </w:rPr>
              <w:t>Обращений не было</w:t>
            </w:r>
          </w:p>
        </w:tc>
      </w:tr>
      <w:tr w:rsidR="00AB3E8E" w:rsidRPr="001978F4" w:rsidTr="00C71A53">
        <w:tc>
          <w:tcPr>
            <w:tcW w:w="353" w:type="pct"/>
          </w:tcPr>
          <w:p w:rsidR="00AB3E8E" w:rsidRPr="001978F4" w:rsidRDefault="00AB3E8E" w:rsidP="001978F4">
            <w:pPr>
              <w:jc w:val="center"/>
              <w:rPr>
                <w:sz w:val="20"/>
                <w:szCs w:val="20"/>
              </w:rPr>
            </w:pPr>
            <w:r w:rsidRPr="001978F4">
              <w:rPr>
                <w:sz w:val="20"/>
                <w:szCs w:val="20"/>
              </w:rPr>
              <w:t>18</w:t>
            </w:r>
          </w:p>
        </w:tc>
        <w:tc>
          <w:tcPr>
            <w:tcW w:w="2222" w:type="pct"/>
          </w:tcPr>
          <w:p w:rsidR="00AB3E8E" w:rsidRPr="001978F4" w:rsidRDefault="00AB3E8E" w:rsidP="001978F4">
            <w:pPr>
              <w:widowControl w:val="0"/>
              <w:shd w:val="clear" w:color="auto" w:fill="FFFFFF"/>
              <w:tabs>
                <w:tab w:val="left" w:pos="1402"/>
              </w:tabs>
              <w:autoSpaceDE w:val="0"/>
              <w:autoSpaceDN w:val="0"/>
              <w:adjustRightInd w:val="0"/>
              <w:ind w:right="19"/>
              <w:jc w:val="both"/>
              <w:rPr>
                <w:spacing w:val="-4"/>
                <w:sz w:val="20"/>
                <w:szCs w:val="20"/>
              </w:rPr>
            </w:pPr>
            <w:r w:rsidRPr="001978F4">
              <w:rPr>
                <w:spacing w:val="-3"/>
                <w:sz w:val="20"/>
                <w:szCs w:val="20"/>
              </w:rPr>
              <w:t xml:space="preserve">Подготовка претензий и проектов исковых заявлений в отношении </w:t>
            </w:r>
            <w:r w:rsidRPr="001978F4">
              <w:rPr>
                <w:spacing w:val="-4"/>
                <w:sz w:val="20"/>
                <w:szCs w:val="20"/>
              </w:rPr>
              <w:t xml:space="preserve">должников по плате за землю, в том числе при взыскании платы за фактическое </w:t>
            </w:r>
            <w:r w:rsidRPr="001978F4">
              <w:rPr>
                <w:sz w:val="20"/>
                <w:szCs w:val="20"/>
              </w:rPr>
              <w:t>использование земельных участков</w:t>
            </w:r>
          </w:p>
        </w:tc>
        <w:tc>
          <w:tcPr>
            <w:tcW w:w="2425" w:type="pct"/>
          </w:tcPr>
          <w:p w:rsidR="00AB3E8E" w:rsidRPr="001978F4" w:rsidRDefault="00AB3E8E" w:rsidP="001978F4">
            <w:pPr>
              <w:rPr>
                <w:sz w:val="20"/>
                <w:szCs w:val="20"/>
              </w:rPr>
            </w:pPr>
            <w:r w:rsidRPr="001978F4">
              <w:rPr>
                <w:sz w:val="20"/>
                <w:szCs w:val="20"/>
              </w:rPr>
              <w:t>Предъявлено 75 претензии на сумму        32 174 руб., в том числе пени в сумме 2 703 руб.</w:t>
            </w:r>
          </w:p>
        </w:tc>
      </w:tr>
      <w:tr w:rsidR="00AB3E8E" w:rsidRPr="001978F4" w:rsidTr="00C71A53">
        <w:tc>
          <w:tcPr>
            <w:tcW w:w="353" w:type="pct"/>
          </w:tcPr>
          <w:p w:rsidR="00AB3E8E" w:rsidRPr="001978F4" w:rsidRDefault="00AB3E8E" w:rsidP="001978F4">
            <w:pPr>
              <w:jc w:val="center"/>
              <w:rPr>
                <w:sz w:val="20"/>
                <w:szCs w:val="20"/>
              </w:rPr>
            </w:pPr>
            <w:r w:rsidRPr="001978F4">
              <w:rPr>
                <w:sz w:val="20"/>
                <w:szCs w:val="20"/>
              </w:rPr>
              <w:t>19</w:t>
            </w:r>
          </w:p>
        </w:tc>
        <w:tc>
          <w:tcPr>
            <w:tcW w:w="2222" w:type="pct"/>
          </w:tcPr>
          <w:p w:rsidR="00AB3E8E" w:rsidRPr="001978F4" w:rsidRDefault="00AB3E8E" w:rsidP="001978F4">
            <w:pPr>
              <w:rPr>
                <w:spacing w:val="-4"/>
                <w:sz w:val="20"/>
                <w:szCs w:val="20"/>
              </w:rPr>
            </w:pPr>
            <w:r w:rsidRPr="001978F4">
              <w:rPr>
                <w:spacing w:val="-5"/>
                <w:sz w:val="20"/>
                <w:szCs w:val="20"/>
              </w:rPr>
              <w:t xml:space="preserve">Представление по доверенности интересов в арбитражных судах и судах общей юрисдикции, как по искам, предъявленным к Стороне 2, так и по искам, </w:t>
            </w:r>
            <w:r w:rsidRPr="001978F4">
              <w:rPr>
                <w:sz w:val="20"/>
                <w:szCs w:val="20"/>
              </w:rPr>
              <w:t>предъявленным в интересах Стороны 2</w:t>
            </w:r>
          </w:p>
        </w:tc>
        <w:tc>
          <w:tcPr>
            <w:tcW w:w="2425" w:type="pct"/>
          </w:tcPr>
          <w:p w:rsidR="00AB3E8E" w:rsidRPr="001978F4" w:rsidRDefault="00AB3E8E" w:rsidP="001978F4">
            <w:pPr>
              <w:rPr>
                <w:sz w:val="20"/>
                <w:szCs w:val="20"/>
              </w:rPr>
            </w:pPr>
            <w:r w:rsidRPr="001978F4">
              <w:rPr>
                <w:sz w:val="20"/>
                <w:szCs w:val="20"/>
              </w:rPr>
              <w:t>Не было</w:t>
            </w:r>
          </w:p>
        </w:tc>
      </w:tr>
      <w:tr w:rsidR="00AB3E8E" w:rsidRPr="001978F4" w:rsidTr="00C71A53">
        <w:tc>
          <w:tcPr>
            <w:tcW w:w="353" w:type="pct"/>
          </w:tcPr>
          <w:p w:rsidR="00AB3E8E" w:rsidRPr="001978F4" w:rsidRDefault="00AB3E8E" w:rsidP="001978F4">
            <w:pPr>
              <w:jc w:val="center"/>
              <w:rPr>
                <w:sz w:val="20"/>
                <w:szCs w:val="20"/>
              </w:rPr>
            </w:pPr>
            <w:r w:rsidRPr="001978F4">
              <w:rPr>
                <w:sz w:val="20"/>
                <w:szCs w:val="20"/>
              </w:rPr>
              <w:t>20</w:t>
            </w:r>
          </w:p>
        </w:tc>
        <w:tc>
          <w:tcPr>
            <w:tcW w:w="2222" w:type="pct"/>
          </w:tcPr>
          <w:p w:rsidR="00AB3E8E" w:rsidRPr="001978F4" w:rsidRDefault="00AB3E8E" w:rsidP="001978F4">
            <w:pPr>
              <w:rPr>
                <w:spacing w:val="-5"/>
                <w:sz w:val="20"/>
                <w:szCs w:val="20"/>
              </w:rPr>
            </w:pPr>
            <w:r w:rsidRPr="001978F4">
              <w:rPr>
                <w:spacing w:val="-4"/>
                <w:sz w:val="20"/>
                <w:szCs w:val="20"/>
              </w:rPr>
              <w:t xml:space="preserve">Работа со службой судебных приставов в рамках исполнительного </w:t>
            </w:r>
            <w:r w:rsidRPr="001978F4">
              <w:rPr>
                <w:sz w:val="20"/>
                <w:szCs w:val="20"/>
              </w:rPr>
              <w:t>производства</w:t>
            </w:r>
          </w:p>
        </w:tc>
        <w:tc>
          <w:tcPr>
            <w:tcW w:w="2425" w:type="pct"/>
          </w:tcPr>
          <w:p w:rsidR="00AB3E8E" w:rsidRPr="001978F4" w:rsidRDefault="00AB3E8E" w:rsidP="001978F4">
            <w:pPr>
              <w:jc w:val="both"/>
              <w:rPr>
                <w:sz w:val="20"/>
                <w:szCs w:val="20"/>
              </w:rPr>
            </w:pPr>
            <w:r w:rsidRPr="001978F4">
              <w:rPr>
                <w:sz w:val="20"/>
                <w:szCs w:val="20"/>
              </w:rPr>
              <w:t>Не осуществлялась</w:t>
            </w:r>
          </w:p>
          <w:p w:rsidR="00AB3E8E" w:rsidRPr="001978F4" w:rsidRDefault="00AB3E8E" w:rsidP="001978F4">
            <w:pPr>
              <w:rPr>
                <w:sz w:val="20"/>
                <w:szCs w:val="20"/>
              </w:rPr>
            </w:pPr>
          </w:p>
        </w:tc>
      </w:tr>
      <w:tr w:rsidR="00AB3E8E" w:rsidRPr="001978F4" w:rsidTr="00C71A53">
        <w:tc>
          <w:tcPr>
            <w:tcW w:w="353" w:type="pct"/>
          </w:tcPr>
          <w:p w:rsidR="00AB3E8E" w:rsidRPr="001978F4" w:rsidRDefault="00AB3E8E" w:rsidP="001978F4">
            <w:pPr>
              <w:jc w:val="center"/>
              <w:rPr>
                <w:sz w:val="20"/>
                <w:szCs w:val="20"/>
              </w:rPr>
            </w:pPr>
            <w:r w:rsidRPr="001978F4">
              <w:rPr>
                <w:sz w:val="20"/>
                <w:szCs w:val="20"/>
              </w:rPr>
              <w:t>21</w:t>
            </w:r>
          </w:p>
        </w:tc>
        <w:tc>
          <w:tcPr>
            <w:tcW w:w="2222" w:type="pct"/>
          </w:tcPr>
          <w:p w:rsidR="00AB3E8E" w:rsidRPr="001978F4" w:rsidRDefault="00AB3E8E" w:rsidP="001978F4">
            <w:pPr>
              <w:widowControl w:val="0"/>
              <w:shd w:val="clear" w:color="auto" w:fill="FFFFFF"/>
              <w:tabs>
                <w:tab w:val="left" w:pos="1402"/>
              </w:tabs>
              <w:autoSpaceDE w:val="0"/>
              <w:autoSpaceDN w:val="0"/>
              <w:adjustRightInd w:val="0"/>
              <w:spacing w:before="5"/>
              <w:ind w:right="19"/>
              <w:jc w:val="both"/>
              <w:rPr>
                <w:spacing w:val="-5"/>
                <w:sz w:val="20"/>
                <w:szCs w:val="20"/>
              </w:rPr>
            </w:pPr>
            <w:r w:rsidRPr="001978F4">
              <w:rPr>
                <w:spacing w:val="-4"/>
                <w:sz w:val="20"/>
                <w:szCs w:val="20"/>
              </w:rPr>
              <w:t>Подготовка отчётных форм по вопросам, отнесённым к предмету на</w:t>
            </w:r>
            <w:r w:rsidRPr="001978F4">
              <w:rPr>
                <w:sz w:val="20"/>
                <w:szCs w:val="20"/>
              </w:rPr>
              <w:t>стоящего соглашения</w:t>
            </w:r>
          </w:p>
        </w:tc>
        <w:tc>
          <w:tcPr>
            <w:tcW w:w="2425" w:type="pct"/>
          </w:tcPr>
          <w:p w:rsidR="00AB3E8E" w:rsidRPr="001978F4" w:rsidRDefault="00AB3E8E" w:rsidP="001978F4">
            <w:pPr>
              <w:rPr>
                <w:sz w:val="20"/>
                <w:szCs w:val="20"/>
              </w:rPr>
            </w:pPr>
            <w:r w:rsidRPr="001978F4">
              <w:rPr>
                <w:sz w:val="20"/>
                <w:szCs w:val="20"/>
              </w:rPr>
              <w:t>Подготовка ежеквартальных отчетов</w:t>
            </w:r>
          </w:p>
        </w:tc>
      </w:tr>
      <w:tr w:rsidR="00AB3E8E" w:rsidRPr="001978F4" w:rsidTr="00C71A53">
        <w:tc>
          <w:tcPr>
            <w:tcW w:w="353" w:type="pct"/>
          </w:tcPr>
          <w:p w:rsidR="00AB3E8E" w:rsidRPr="001978F4" w:rsidRDefault="00AB3E8E" w:rsidP="001978F4">
            <w:pPr>
              <w:jc w:val="center"/>
              <w:rPr>
                <w:sz w:val="20"/>
                <w:szCs w:val="20"/>
              </w:rPr>
            </w:pPr>
            <w:r w:rsidRPr="001978F4">
              <w:rPr>
                <w:sz w:val="20"/>
                <w:szCs w:val="20"/>
              </w:rPr>
              <w:t>22</w:t>
            </w:r>
          </w:p>
        </w:tc>
        <w:tc>
          <w:tcPr>
            <w:tcW w:w="2222" w:type="pct"/>
          </w:tcPr>
          <w:p w:rsidR="00AB3E8E" w:rsidRPr="001978F4" w:rsidRDefault="00AB3E8E" w:rsidP="001978F4">
            <w:pPr>
              <w:rPr>
                <w:spacing w:val="-5"/>
                <w:sz w:val="20"/>
                <w:szCs w:val="20"/>
              </w:rPr>
            </w:pPr>
            <w:r w:rsidRPr="001978F4">
              <w:rPr>
                <w:spacing w:val="-5"/>
                <w:sz w:val="20"/>
                <w:szCs w:val="20"/>
              </w:rPr>
              <w:t>Учет действующих договоров аренды земельных участков и вновь заключаемых договоров аренды земельных участков, ведение реестра указанных до</w:t>
            </w:r>
            <w:r w:rsidRPr="001978F4">
              <w:rPr>
                <w:sz w:val="20"/>
                <w:szCs w:val="20"/>
              </w:rPr>
              <w:t>говоров</w:t>
            </w:r>
          </w:p>
        </w:tc>
        <w:tc>
          <w:tcPr>
            <w:tcW w:w="2425" w:type="pct"/>
          </w:tcPr>
          <w:p w:rsidR="00AB3E8E" w:rsidRPr="001978F4" w:rsidRDefault="00AB3E8E" w:rsidP="001978F4">
            <w:pPr>
              <w:rPr>
                <w:sz w:val="20"/>
                <w:szCs w:val="20"/>
              </w:rPr>
            </w:pPr>
            <w:r w:rsidRPr="001978F4">
              <w:rPr>
                <w:sz w:val="20"/>
                <w:szCs w:val="20"/>
              </w:rPr>
              <w:t>На 01.01.2016 заключено 1833 договора аренды.</w:t>
            </w:r>
          </w:p>
          <w:p w:rsidR="00AB3E8E" w:rsidRPr="001978F4" w:rsidRDefault="00AB3E8E" w:rsidP="001978F4">
            <w:pPr>
              <w:rPr>
                <w:sz w:val="20"/>
                <w:szCs w:val="20"/>
              </w:rPr>
            </w:pPr>
            <w:r w:rsidRPr="001978F4">
              <w:rPr>
                <w:sz w:val="20"/>
                <w:szCs w:val="20"/>
              </w:rPr>
              <w:t>Реестр договоров аренды земельных участков ведется по юридическим лицам и индивидуальным предпринимателям</w:t>
            </w:r>
          </w:p>
        </w:tc>
      </w:tr>
      <w:tr w:rsidR="00AB3E8E" w:rsidRPr="001978F4" w:rsidTr="00C71A53">
        <w:tc>
          <w:tcPr>
            <w:tcW w:w="353" w:type="pct"/>
          </w:tcPr>
          <w:p w:rsidR="00AB3E8E" w:rsidRPr="001978F4" w:rsidRDefault="00AB3E8E" w:rsidP="001978F4">
            <w:pPr>
              <w:jc w:val="center"/>
              <w:rPr>
                <w:sz w:val="20"/>
                <w:szCs w:val="20"/>
              </w:rPr>
            </w:pPr>
            <w:r w:rsidRPr="001978F4">
              <w:rPr>
                <w:sz w:val="20"/>
                <w:szCs w:val="20"/>
              </w:rPr>
              <w:t>23</w:t>
            </w:r>
          </w:p>
        </w:tc>
        <w:tc>
          <w:tcPr>
            <w:tcW w:w="2222" w:type="pct"/>
          </w:tcPr>
          <w:p w:rsidR="00AB3E8E" w:rsidRPr="001978F4" w:rsidRDefault="00AB3E8E" w:rsidP="001978F4">
            <w:pPr>
              <w:rPr>
                <w:spacing w:val="-5"/>
                <w:sz w:val="20"/>
                <w:szCs w:val="20"/>
              </w:rPr>
            </w:pPr>
            <w:r w:rsidRPr="001978F4">
              <w:rPr>
                <w:spacing w:val="-3"/>
                <w:sz w:val="20"/>
                <w:szCs w:val="20"/>
              </w:rPr>
              <w:t xml:space="preserve">Начисление, учет и контроль за правильностью исчисления, полнотой </w:t>
            </w:r>
            <w:r w:rsidRPr="001978F4">
              <w:rPr>
                <w:spacing w:val="-5"/>
                <w:sz w:val="20"/>
                <w:szCs w:val="20"/>
              </w:rPr>
              <w:t xml:space="preserve">и своевременностью перечисления в бюджет текущих платежей, пеней и штрафов </w:t>
            </w:r>
            <w:r w:rsidRPr="001978F4">
              <w:rPr>
                <w:sz w:val="20"/>
                <w:szCs w:val="20"/>
              </w:rPr>
              <w:t>по договорам аренды земельных участков</w:t>
            </w:r>
          </w:p>
        </w:tc>
        <w:tc>
          <w:tcPr>
            <w:tcW w:w="2425" w:type="pct"/>
          </w:tcPr>
          <w:p w:rsidR="00AB3E8E" w:rsidRPr="001978F4" w:rsidRDefault="00AB3E8E" w:rsidP="001978F4">
            <w:pPr>
              <w:rPr>
                <w:sz w:val="20"/>
                <w:szCs w:val="20"/>
              </w:rPr>
            </w:pPr>
            <w:r w:rsidRPr="001978F4">
              <w:rPr>
                <w:sz w:val="20"/>
                <w:szCs w:val="20"/>
              </w:rPr>
              <w:t>За 2015 год начислено арендной платы в сумме 1 180 145 руб.;</w:t>
            </w:r>
          </w:p>
          <w:p w:rsidR="00AB3E8E" w:rsidRPr="001978F4" w:rsidRDefault="00AB3E8E" w:rsidP="001978F4">
            <w:pPr>
              <w:rPr>
                <w:sz w:val="20"/>
                <w:szCs w:val="20"/>
              </w:rPr>
            </w:pPr>
            <w:r w:rsidRPr="001978F4">
              <w:rPr>
                <w:sz w:val="20"/>
                <w:szCs w:val="20"/>
              </w:rPr>
              <w:t>поступило арендной платы за 2015 год в сумме 1 162 358 руб., в том числе:</w:t>
            </w:r>
          </w:p>
          <w:p w:rsidR="00AB3E8E" w:rsidRPr="001978F4" w:rsidRDefault="00AB3E8E" w:rsidP="001978F4">
            <w:pPr>
              <w:rPr>
                <w:sz w:val="20"/>
                <w:szCs w:val="20"/>
              </w:rPr>
            </w:pPr>
            <w:r w:rsidRPr="001978F4">
              <w:rPr>
                <w:sz w:val="20"/>
                <w:szCs w:val="20"/>
              </w:rPr>
              <w:t>сумма по предъявленным претензиям 10 483 руб.;</w:t>
            </w:r>
          </w:p>
          <w:p w:rsidR="00AB3E8E" w:rsidRPr="001978F4" w:rsidRDefault="00AB3E8E" w:rsidP="001978F4">
            <w:pPr>
              <w:rPr>
                <w:sz w:val="20"/>
                <w:szCs w:val="20"/>
              </w:rPr>
            </w:pPr>
            <w:r w:rsidRPr="001978F4">
              <w:rPr>
                <w:sz w:val="20"/>
                <w:szCs w:val="20"/>
              </w:rPr>
              <w:t>сумма пеней 186 руб.</w:t>
            </w:r>
          </w:p>
        </w:tc>
      </w:tr>
      <w:tr w:rsidR="00AB3E8E" w:rsidRPr="001978F4" w:rsidTr="00C71A53">
        <w:tc>
          <w:tcPr>
            <w:tcW w:w="353" w:type="pct"/>
          </w:tcPr>
          <w:p w:rsidR="00AB3E8E" w:rsidRPr="001978F4" w:rsidRDefault="00AB3E8E" w:rsidP="001978F4">
            <w:pPr>
              <w:jc w:val="center"/>
              <w:rPr>
                <w:sz w:val="20"/>
                <w:szCs w:val="20"/>
              </w:rPr>
            </w:pPr>
            <w:r w:rsidRPr="001978F4">
              <w:rPr>
                <w:sz w:val="20"/>
                <w:szCs w:val="20"/>
              </w:rPr>
              <w:t>24</w:t>
            </w:r>
          </w:p>
        </w:tc>
        <w:tc>
          <w:tcPr>
            <w:tcW w:w="2222" w:type="pct"/>
          </w:tcPr>
          <w:p w:rsidR="00AB3E8E" w:rsidRPr="001978F4" w:rsidRDefault="00AB3E8E" w:rsidP="001978F4">
            <w:pPr>
              <w:rPr>
                <w:spacing w:val="-5"/>
                <w:sz w:val="20"/>
                <w:szCs w:val="20"/>
              </w:rPr>
            </w:pPr>
            <w:r w:rsidRPr="001978F4">
              <w:rPr>
                <w:spacing w:val="-6"/>
                <w:sz w:val="20"/>
                <w:szCs w:val="20"/>
              </w:rPr>
              <w:t>Организация работы муниципальной комиссии по контролю за посту</w:t>
            </w:r>
            <w:r w:rsidRPr="001978F4">
              <w:rPr>
                <w:sz w:val="20"/>
                <w:szCs w:val="20"/>
              </w:rPr>
              <w:t>плением арендной платы за землю</w:t>
            </w:r>
          </w:p>
        </w:tc>
        <w:tc>
          <w:tcPr>
            <w:tcW w:w="2425" w:type="pct"/>
          </w:tcPr>
          <w:p w:rsidR="00AB3E8E" w:rsidRPr="001978F4" w:rsidRDefault="00AB3E8E" w:rsidP="001978F4">
            <w:pPr>
              <w:rPr>
                <w:sz w:val="20"/>
                <w:szCs w:val="20"/>
              </w:rPr>
            </w:pPr>
            <w:r w:rsidRPr="001978F4">
              <w:rPr>
                <w:sz w:val="20"/>
                <w:szCs w:val="20"/>
              </w:rPr>
              <w:t xml:space="preserve">Проведено 4 заседания комиссии </w:t>
            </w:r>
            <w:r w:rsidRPr="001978F4">
              <w:rPr>
                <w:bCs/>
                <w:sz w:val="20"/>
                <w:szCs w:val="20"/>
              </w:rPr>
              <w:t>рабочей группы по расширению налогооблагаемой базы, осуществлению земельного контроля и администрированию имущественных налогов</w:t>
            </w:r>
          </w:p>
        </w:tc>
      </w:tr>
    </w:tbl>
    <w:p w:rsidR="00537CAD" w:rsidRDefault="00AB3E8E" w:rsidP="001978F4">
      <w:pPr>
        <w:jc w:val="center"/>
        <w:rPr>
          <w:sz w:val="20"/>
          <w:szCs w:val="20"/>
        </w:rPr>
      </w:pPr>
      <w:r w:rsidRPr="001978F4">
        <w:rPr>
          <w:sz w:val="20"/>
          <w:szCs w:val="20"/>
        </w:rPr>
        <w:t>____________</w:t>
      </w:r>
    </w:p>
    <w:p w:rsidR="001978F4" w:rsidRPr="001978F4" w:rsidRDefault="001978F4" w:rsidP="001978F4">
      <w:pPr>
        <w:jc w:val="center"/>
        <w:rPr>
          <w:sz w:val="20"/>
          <w:szCs w:val="20"/>
        </w:rPr>
      </w:pPr>
    </w:p>
    <w:p w:rsidR="00AB3E8E" w:rsidRPr="001978F4" w:rsidRDefault="00AB3E8E" w:rsidP="001978F4">
      <w:pPr>
        <w:pStyle w:val="a3"/>
        <w:jc w:val="center"/>
        <w:rPr>
          <w:rFonts w:ascii="Times New Roman" w:hAnsi="Times New Roman" w:cs="Times New Roman"/>
          <w:b/>
          <w:sz w:val="20"/>
          <w:szCs w:val="20"/>
        </w:rPr>
      </w:pPr>
      <w:r w:rsidRPr="001978F4">
        <w:rPr>
          <w:rFonts w:ascii="Times New Roman" w:hAnsi="Times New Roman" w:cs="Times New Roman"/>
          <w:b/>
          <w:sz w:val="20"/>
          <w:szCs w:val="20"/>
        </w:rPr>
        <w:t>ТУЖИНСКАЯ РАЙОННАЯ ДУМА</w:t>
      </w:r>
    </w:p>
    <w:p w:rsidR="00AB3E8E" w:rsidRPr="001978F4" w:rsidRDefault="00AB3E8E" w:rsidP="001978F4">
      <w:pPr>
        <w:pStyle w:val="a3"/>
        <w:jc w:val="center"/>
        <w:rPr>
          <w:rFonts w:ascii="Times New Roman" w:hAnsi="Times New Roman" w:cs="Times New Roman"/>
          <w:b/>
          <w:sz w:val="20"/>
          <w:szCs w:val="20"/>
        </w:rPr>
      </w:pPr>
      <w:r w:rsidRPr="001978F4">
        <w:rPr>
          <w:rFonts w:ascii="Times New Roman" w:hAnsi="Times New Roman" w:cs="Times New Roman"/>
          <w:b/>
          <w:sz w:val="20"/>
          <w:szCs w:val="20"/>
        </w:rPr>
        <w:t>КИРОВСКОЙ ОБЛАСТИ</w:t>
      </w:r>
    </w:p>
    <w:p w:rsidR="00AB3E8E" w:rsidRPr="001978F4" w:rsidRDefault="00AB3E8E" w:rsidP="001978F4">
      <w:pPr>
        <w:pStyle w:val="a3"/>
        <w:jc w:val="center"/>
        <w:rPr>
          <w:rFonts w:ascii="Times New Roman" w:hAnsi="Times New Roman" w:cs="Times New Roman"/>
          <w:sz w:val="20"/>
          <w:szCs w:val="20"/>
        </w:rPr>
      </w:pPr>
    </w:p>
    <w:p w:rsidR="00AB3E8E" w:rsidRPr="001978F4" w:rsidRDefault="00AB3E8E" w:rsidP="001978F4">
      <w:pPr>
        <w:pStyle w:val="a3"/>
        <w:jc w:val="center"/>
        <w:rPr>
          <w:rFonts w:ascii="Times New Roman" w:hAnsi="Times New Roman" w:cs="Times New Roman"/>
          <w:b/>
          <w:sz w:val="20"/>
          <w:szCs w:val="20"/>
        </w:rPr>
      </w:pPr>
      <w:r w:rsidRPr="001978F4">
        <w:rPr>
          <w:rFonts w:ascii="Times New Roman" w:hAnsi="Times New Roman" w:cs="Times New Roman"/>
          <w:b/>
          <w:sz w:val="20"/>
          <w:szCs w:val="20"/>
        </w:rPr>
        <w:t>РЕШЕНИЕ</w:t>
      </w:r>
    </w:p>
    <w:p w:rsidR="00AB3E8E" w:rsidRPr="001978F4" w:rsidRDefault="00AB3E8E" w:rsidP="001978F4">
      <w:pPr>
        <w:pStyle w:val="a3"/>
        <w:jc w:val="center"/>
        <w:rPr>
          <w:rFonts w:ascii="Times New Roman" w:hAnsi="Times New Roman" w:cs="Times New Roman"/>
          <w:sz w:val="20"/>
          <w:szCs w:val="20"/>
        </w:rPr>
      </w:pPr>
    </w:p>
    <w:tbl>
      <w:tblPr>
        <w:tblW w:w="0" w:type="auto"/>
        <w:tblLook w:val="04A0"/>
      </w:tblPr>
      <w:tblGrid>
        <w:gridCol w:w="2235"/>
        <w:gridCol w:w="4819"/>
        <w:gridCol w:w="2516"/>
      </w:tblGrid>
      <w:tr w:rsidR="00AB3E8E" w:rsidRPr="001978F4" w:rsidTr="00817A45">
        <w:tc>
          <w:tcPr>
            <w:tcW w:w="2235" w:type="dxa"/>
            <w:tcBorders>
              <w:bottom w:val="single" w:sz="4" w:space="0" w:color="auto"/>
            </w:tcBorders>
          </w:tcPr>
          <w:p w:rsidR="00AB3E8E" w:rsidRPr="001978F4" w:rsidRDefault="00AB3E8E" w:rsidP="001978F4">
            <w:pPr>
              <w:pStyle w:val="a3"/>
              <w:jc w:val="center"/>
              <w:rPr>
                <w:rFonts w:ascii="Times New Roman" w:hAnsi="Times New Roman" w:cs="Times New Roman"/>
                <w:sz w:val="20"/>
                <w:szCs w:val="20"/>
              </w:rPr>
            </w:pPr>
            <w:r w:rsidRPr="001978F4">
              <w:rPr>
                <w:rFonts w:ascii="Times New Roman" w:hAnsi="Times New Roman" w:cs="Times New Roman"/>
                <w:sz w:val="20"/>
                <w:szCs w:val="20"/>
              </w:rPr>
              <w:t>29.02.2016</w:t>
            </w:r>
          </w:p>
        </w:tc>
        <w:tc>
          <w:tcPr>
            <w:tcW w:w="4819" w:type="dxa"/>
          </w:tcPr>
          <w:p w:rsidR="00AB3E8E" w:rsidRPr="001978F4" w:rsidRDefault="00AB3E8E" w:rsidP="001978F4">
            <w:pPr>
              <w:pStyle w:val="a3"/>
              <w:jc w:val="right"/>
              <w:rPr>
                <w:rFonts w:ascii="Times New Roman" w:hAnsi="Times New Roman" w:cs="Times New Roman"/>
                <w:sz w:val="20"/>
                <w:szCs w:val="20"/>
              </w:rPr>
            </w:pPr>
            <w:r w:rsidRPr="001978F4">
              <w:rPr>
                <w:rFonts w:ascii="Times New Roman" w:hAnsi="Times New Roman" w:cs="Times New Roman"/>
                <w:sz w:val="20"/>
                <w:szCs w:val="20"/>
              </w:rPr>
              <w:t>№</w:t>
            </w:r>
          </w:p>
        </w:tc>
        <w:tc>
          <w:tcPr>
            <w:tcW w:w="2516" w:type="dxa"/>
            <w:tcBorders>
              <w:bottom w:val="single" w:sz="4" w:space="0" w:color="auto"/>
            </w:tcBorders>
          </w:tcPr>
          <w:p w:rsidR="00AB3E8E" w:rsidRPr="001978F4" w:rsidRDefault="00AB3E8E" w:rsidP="001978F4">
            <w:pPr>
              <w:pStyle w:val="a3"/>
              <w:jc w:val="center"/>
              <w:rPr>
                <w:rFonts w:ascii="Times New Roman" w:hAnsi="Times New Roman" w:cs="Times New Roman"/>
                <w:sz w:val="20"/>
                <w:szCs w:val="20"/>
              </w:rPr>
            </w:pPr>
            <w:r w:rsidRPr="001978F4">
              <w:rPr>
                <w:rFonts w:ascii="Times New Roman" w:hAnsi="Times New Roman" w:cs="Times New Roman"/>
                <w:sz w:val="20"/>
                <w:szCs w:val="20"/>
              </w:rPr>
              <w:t>70/433</w:t>
            </w:r>
          </w:p>
        </w:tc>
      </w:tr>
    </w:tbl>
    <w:p w:rsidR="00AB3E8E" w:rsidRPr="001978F4" w:rsidRDefault="00AB3E8E" w:rsidP="001978F4">
      <w:pPr>
        <w:pStyle w:val="a3"/>
        <w:jc w:val="center"/>
        <w:rPr>
          <w:sz w:val="20"/>
          <w:szCs w:val="20"/>
        </w:rPr>
      </w:pPr>
      <w:r w:rsidRPr="001978F4">
        <w:rPr>
          <w:sz w:val="20"/>
          <w:szCs w:val="20"/>
        </w:rPr>
        <w:t>пгт Тужа</w:t>
      </w:r>
    </w:p>
    <w:p w:rsidR="00AB3E8E" w:rsidRPr="001978F4" w:rsidRDefault="00AB3E8E" w:rsidP="001978F4">
      <w:pPr>
        <w:jc w:val="center"/>
        <w:rPr>
          <w:b/>
          <w:sz w:val="20"/>
          <w:szCs w:val="20"/>
        </w:rPr>
      </w:pPr>
    </w:p>
    <w:p w:rsidR="00AB3E8E" w:rsidRPr="001978F4" w:rsidRDefault="00AB3E8E" w:rsidP="001978F4">
      <w:pPr>
        <w:jc w:val="center"/>
        <w:rPr>
          <w:b/>
          <w:sz w:val="20"/>
          <w:szCs w:val="20"/>
        </w:rPr>
      </w:pPr>
      <w:r w:rsidRPr="001978F4">
        <w:rPr>
          <w:b/>
          <w:sz w:val="20"/>
          <w:szCs w:val="20"/>
        </w:rPr>
        <w:t>О реализации Программы приватизации муниципального имущества муниципального образования Тужинский  муниципальный  район Кировской области за 2015 год</w:t>
      </w:r>
    </w:p>
    <w:p w:rsidR="00AB3E8E" w:rsidRPr="001978F4" w:rsidRDefault="00AB3E8E" w:rsidP="001978F4">
      <w:pPr>
        <w:jc w:val="both"/>
        <w:rPr>
          <w:sz w:val="20"/>
          <w:szCs w:val="20"/>
        </w:rPr>
      </w:pPr>
    </w:p>
    <w:p w:rsidR="00AB3E8E" w:rsidRPr="001978F4" w:rsidRDefault="00AB3E8E" w:rsidP="001978F4">
      <w:pPr>
        <w:autoSpaceDE w:val="0"/>
        <w:autoSpaceDN w:val="0"/>
        <w:adjustRightInd w:val="0"/>
        <w:ind w:firstLine="709"/>
        <w:jc w:val="both"/>
        <w:rPr>
          <w:rFonts w:eastAsia="Calibri"/>
          <w:b/>
          <w:bCs/>
          <w:color w:val="000000"/>
          <w:sz w:val="20"/>
          <w:szCs w:val="20"/>
          <w:lang w:eastAsia="en-US"/>
        </w:rPr>
      </w:pPr>
      <w:r w:rsidRPr="001978F4">
        <w:rPr>
          <w:rFonts w:eastAsia="Calibri"/>
          <w:bCs/>
          <w:color w:val="000000"/>
          <w:sz w:val="20"/>
          <w:szCs w:val="20"/>
          <w:lang w:eastAsia="en-US"/>
        </w:rPr>
        <w:t xml:space="preserve">В соответствии с Федеральным </w:t>
      </w:r>
      <w:hyperlink r:id="rId22" w:history="1">
        <w:r w:rsidRPr="001978F4">
          <w:rPr>
            <w:rFonts w:eastAsia="Calibri"/>
            <w:bCs/>
            <w:color w:val="000000"/>
            <w:sz w:val="20"/>
            <w:szCs w:val="20"/>
            <w:lang w:eastAsia="en-US"/>
          </w:rPr>
          <w:t>законом</w:t>
        </w:r>
      </w:hyperlink>
      <w:r w:rsidRPr="001978F4">
        <w:rPr>
          <w:rFonts w:eastAsia="Calibri"/>
          <w:bCs/>
          <w:color w:val="000000"/>
          <w:sz w:val="20"/>
          <w:szCs w:val="20"/>
          <w:lang w:eastAsia="en-US"/>
        </w:rPr>
        <w:t xml:space="preserve"> от 21.12.2001 N 178-ФЗ "О приватизации государственного и муниципального имущества", на основании решения Тужинской районной Думы от 01.06.2012 № 17/125 «Об утверждении </w:t>
      </w:r>
      <w:hyperlink r:id="rId23" w:history="1">
        <w:r w:rsidRPr="001978F4">
          <w:rPr>
            <w:color w:val="000000"/>
            <w:sz w:val="20"/>
            <w:szCs w:val="20"/>
          </w:rPr>
          <w:t>порядка</w:t>
        </w:r>
      </w:hyperlink>
      <w:r w:rsidRPr="001978F4">
        <w:rPr>
          <w:color w:val="000000"/>
          <w:sz w:val="20"/>
          <w:szCs w:val="20"/>
        </w:rPr>
        <w:t xml:space="preserve"> планирования и принятия решений об условиях приватизации муниципального имущества муниципального образования Тужинский муниципальный район Кировской области</w:t>
      </w:r>
      <w:r w:rsidRPr="001978F4">
        <w:rPr>
          <w:rFonts w:eastAsia="Calibri"/>
          <w:b/>
          <w:bCs/>
          <w:color w:val="000000"/>
          <w:sz w:val="20"/>
          <w:szCs w:val="20"/>
          <w:lang w:eastAsia="en-US"/>
        </w:rPr>
        <w:t xml:space="preserve">, </w:t>
      </w:r>
      <w:r w:rsidRPr="001978F4">
        <w:rPr>
          <w:color w:val="000000"/>
          <w:sz w:val="20"/>
          <w:szCs w:val="20"/>
        </w:rPr>
        <w:t>Устава муниципального образования Тужинский муниципальный район районная Дума РЕШИЛА:</w:t>
      </w:r>
    </w:p>
    <w:p w:rsidR="00AB3E8E" w:rsidRPr="001978F4" w:rsidRDefault="00AB3E8E" w:rsidP="001978F4">
      <w:pPr>
        <w:autoSpaceDE w:val="0"/>
        <w:autoSpaceDN w:val="0"/>
        <w:adjustRightInd w:val="0"/>
        <w:ind w:firstLine="709"/>
        <w:jc w:val="both"/>
        <w:rPr>
          <w:rFonts w:eastAsia="Calibri"/>
          <w:bCs/>
          <w:color w:val="000000"/>
          <w:sz w:val="20"/>
          <w:szCs w:val="20"/>
          <w:lang w:eastAsia="en-US"/>
        </w:rPr>
      </w:pPr>
      <w:r w:rsidRPr="001978F4">
        <w:rPr>
          <w:rFonts w:eastAsia="Calibri"/>
          <w:bCs/>
          <w:color w:val="000000"/>
          <w:sz w:val="20"/>
          <w:szCs w:val="20"/>
          <w:lang w:eastAsia="en-US"/>
        </w:rPr>
        <w:t xml:space="preserve">1. Утвердить </w:t>
      </w:r>
      <w:hyperlink r:id="rId24" w:history="1">
        <w:r w:rsidRPr="001978F4">
          <w:rPr>
            <w:rFonts w:eastAsia="Calibri"/>
            <w:bCs/>
            <w:color w:val="000000"/>
            <w:sz w:val="20"/>
            <w:szCs w:val="20"/>
            <w:lang w:eastAsia="en-US"/>
          </w:rPr>
          <w:t>отчет</w:t>
        </w:r>
      </w:hyperlink>
      <w:r w:rsidRPr="001978F4">
        <w:rPr>
          <w:rFonts w:eastAsia="Calibri"/>
          <w:bCs/>
          <w:color w:val="000000"/>
          <w:sz w:val="20"/>
          <w:szCs w:val="20"/>
          <w:lang w:eastAsia="en-US"/>
        </w:rPr>
        <w:t xml:space="preserve"> о выполнении </w:t>
      </w:r>
      <w:r w:rsidRPr="001978F4">
        <w:rPr>
          <w:sz w:val="20"/>
          <w:szCs w:val="20"/>
        </w:rPr>
        <w:t>Программы приватизации муниципального имущества муниципального образования Тужинский  муниципальный  район Кировской области за 2015 год согласно приложению.</w:t>
      </w:r>
    </w:p>
    <w:p w:rsidR="00AB3E8E" w:rsidRPr="001978F4" w:rsidRDefault="00AB3E8E" w:rsidP="001978F4">
      <w:pPr>
        <w:ind w:firstLine="709"/>
        <w:jc w:val="both"/>
        <w:rPr>
          <w:sz w:val="20"/>
          <w:szCs w:val="20"/>
        </w:rPr>
      </w:pPr>
      <w:r w:rsidRPr="001978F4">
        <w:rPr>
          <w:sz w:val="20"/>
          <w:szCs w:val="20"/>
        </w:rPr>
        <w:t>2. Настоящее решение вступает в силу со дня его официального обнародования.</w:t>
      </w:r>
    </w:p>
    <w:p w:rsidR="00AB3E8E" w:rsidRPr="001978F4" w:rsidRDefault="00AB3E8E" w:rsidP="001978F4">
      <w:pPr>
        <w:ind w:firstLine="709"/>
        <w:rPr>
          <w:sz w:val="20"/>
          <w:szCs w:val="20"/>
        </w:rPr>
      </w:pPr>
    </w:p>
    <w:p w:rsidR="00AB3E8E" w:rsidRPr="001978F4" w:rsidRDefault="00AB3E8E" w:rsidP="001978F4">
      <w:pPr>
        <w:pStyle w:val="a3"/>
        <w:jc w:val="both"/>
        <w:rPr>
          <w:rFonts w:ascii="Times New Roman" w:hAnsi="Times New Roman" w:cs="Times New Roman"/>
          <w:sz w:val="20"/>
          <w:szCs w:val="20"/>
        </w:rPr>
      </w:pPr>
      <w:r w:rsidRPr="001978F4">
        <w:rPr>
          <w:rFonts w:ascii="Times New Roman" w:hAnsi="Times New Roman" w:cs="Times New Roman"/>
          <w:sz w:val="20"/>
          <w:szCs w:val="20"/>
        </w:rPr>
        <w:t>Глава Тужинского района</w:t>
      </w:r>
      <w:r w:rsidRPr="001978F4">
        <w:rPr>
          <w:rFonts w:ascii="Times New Roman" w:hAnsi="Times New Roman" w:cs="Times New Roman"/>
          <w:sz w:val="20"/>
          <w:szCs w:val="20"/>
        </w:rPr>
        <w:tab/>
      </w:r>
      <w:r w:rsidRPr="001978F4">
        <w:rPr>
          <w:rFonts w:ascii="Times New Roman" w:hAnsi="Times New Roman" w:cs="Times New Roman"/>
          <w:sz w:val="20"/>
          <w:szCs w:val="20"/>
        </w:rPr>
        <w:tab/>
        <w:t>Л.А. Трушкова</w:t>
      </w:r>
    </w:p>
    <w:p w:rsidR="00AB3E8E" w:rsidRPr="001978F4" w:rsidRDefault="00AB3E8E" w:rsidP="001978F4">
      <w:pPr>
        <w:rPr>
          <w:sz w:val="20"/>
          <w:szCs w:val="20"/>
        </w:rPr>
      </w:pPr>
    </w:p>
    <w:p w:rsidR="00C71A53" w:rsidRDefault="00C71A53" w:rsidP="001978F4">
      <w:pPr>
        <w:ind w:left="5245"/>
        <w:rPr>
          <w:sz w:val="20"/>
          <w:szCs w:val="20"/>
        </w:rPr>
      </w:pPr>
    </w:p>
    <w:p w:rsidR="00C71A53" w:rsidRDefault="00C71A53" w:rsidP="001978F4">
      <w:pPr>
        <w:ind w:left="5245"/>
        <w:rPr>
          <w:sz w:val="20"/>
          <w:szCs w:val="20"/>
        </w:rPr>
      </w:pPr>
    </w:p>
    <w:p w:rsidR="00C71A53" w:rsidRDefault="00C71A53" w:rsidP="001978F4">
      <w:pPr>
        <w:ind w:left="5245"/>
        <w:rPr>
          <w:sz w:val="20"/>
          <w:szCs w:val="20"/>
        </w:rPr>
      </w:pPr>
    </w:p>
    <w:p w:rsidR="00C71A53" w:rsidRDefault="00C71A53" w:rsidP="001978F4">
      <w:pPr>
        <w:ind w:left="5245"/>
        <w:rPr>
          <w:sz w:val="20"/>
          <w:szCs w:val="20"/>
        </w:rPr>
      </w:pPr>
    </w:p>
    <w:p w:rsidR="00C71A53" w:rsidRDefault="00C71A53" w:rsidP="001978F4">
      <w:pPr>
        <w:ind w:left="5245"/>
        <w:rPr>
          <w:sz w:val="20"/>
          <w:szCs w:val="20"/>
        </w:rPr>
      </w:pPr>
    </w:p>
    <w:p w:rsidR="00C71A53" w:rsidRDefault="00C71A53" w:rsidP="001978F4">
      <w:pPr>
        <w:ind w:left="5245"/>
        <w:rPr>
          <w:sz w:val="20"/>
          <w:szCs w:val="20"/>
        </w:rPr>
      </w:pPr>
    </w:p>
    <w:p w:rsidR="00AB3E8E" w:rsidRPr="001978F4" w:rsidRDefault="00AB3E8E" w:rsidP="001978F4">
      <w:pPr>
        <w:ind w:left="5245"/>
        <w:rPr>
          <w:sz w:val="20"/>
          <w:szCs w:val="20"/>
        </w:rPr>
      </w:pPr>
      <w:r w:rsidRPr="001978F4">
        <w:rPr>
          <w:sz w:val="20"/>
          <w:szCs w:val="20"/>
        </w:rPr>
        <w:t xml:space="preserve">Приложение </w:t>
      </w:r>
    </w:p>
    <w:p w:rsidR="00AB3E8E" w:rsidRPr="001978F4" w:rsidRDefault="00AB3E8E" w:rsidP="001978F4">
      <w:pPr>
        <w:ind w:left="5245"/>
        <w:rPr>
          <w:sz w:val="20"/>
          <w:szCs w:val="20"/>
        </w:rPr>
      </w:pPr>
    </w:p>
    <w:p w:rsidR="00AB3E8E" w:rsidRPr="001978F4" w:rsidRDefault="00AB3E8E" w:rsidP="001978F4">
      <w:pPr>
        <w:ind w:left="5245"/>
        <w:rPr>
          <w:sz w:val="20"/>
          <w:szCs w:val="20"/>
        </w:rPr>
      </w:pPr>
      <w:r w:rsidRPr="001978F4">
        <w:rPr>
          <w:sz w:val="20"/>
          <w:szCs w:val="20"/>
        </w:rPr>
        <w:t>УТВЕРЖДЕН</w:t>
      </w:r>
    </w:p>
    <w:p w:rsidR="00AB3E8E" w:rsidRPr="001978F4" w:rsidRDefault="00AB3E8E" w:rsidP="001978F4">
      <w:pPr>
        <w:ind w:left="5245"/>
        <w:rPr>
          <w:sz w:val="20"/>
          <w:szCs w:val="20"/>
        </w:rPr>
      </w:pPr>
      <w:r w:rsidRPr="001978F4">
        <w:rPr>
          <w:sz w:val="20"/>
          <w:szCs w:val="20"/>
        </w:rPr>
        <w:t xml:space="preserve">решением Тужинской </w:t>
      </w:r>
    </w:p>
    <w:p w:rsidR="00AB3E8E" w:rsidRPr="001978F4" w:rsidRDefault="00AB3E8E" w:rsidP="001978F4">
      <w:pPr>
        <w:ind w:left="5245"/>
        <w:rPr>
          <w:sz w:val="20"/>
          <w:szCs w:val="20"/>
        </w:rPr>
      </w:pPr>
      <w:r w:rsidRPr="001978F4">
        <w:rPr>
          <w:sz w:val="20"/>
          <w:szCs w:val="20"/>
        </w:rPr>
        <w:t xml:space="preserve">районной Думы </w:t>
      </w:r>
    </w:p>
    <w:p w:rsidR="00AB3E8E" w:rsidRPr="001978F4" w:rsidRDefault="00AB3E8E" w:rsidP="001978F4">
      <w:pPr>
        <w:ind w:left="5245"/>
        <w:rPr>
          <w:sz w:val="20"/>
          <w:szCs w:val="20"/>
          <w:u w:val="single"/>
        </w:rPr>
      </w:pPr>
      <w:r w:rsidRPr="001978F4">
        <w:rPr>
          <w:sz w:val="20"/>
          <w:szCs w:val="20"/>
          <w:u w:val="single"/>
        </w:rPr>
        <w:t>от  29.02.2016  № 70/433</w:t>
      </w:r>
    </w:p>
    <w:p w:rsidR="00AB3E8E" w:rsidRPr="001978F4" w:rsidRDefault="00AB3E8E" w:rsidP="001978F4">
      <w:pPr>
        <w:rPr>
          <w:sz w:val="20"/>
          <w:szCs w:val="20"/>
        </w:rPr>
      </w:pPr>
    </w:p>
    <w:p w:rsidR="00AB3E8E" w:rsidRPr="001978F4" w:rsidRDefault="00AB3E8E" w:rsidP="001978F4">
      <w:pPr>
        <w:jc w:val="center"/>
        <w:rPr>
          <w:b/>
          <w:sz w:val="20"/>
          <w:szCs w:val="20"/>
        </w:rPr>
      </w:pPr>
      <w:r w:rsidRPr="001978F4">
        <w:rPr>
          <w:b/>
          <w:sz w:val="20"/>
          <w:szCs w:val="20"/>
        </w:rPr>
        <w:t>Отчет о выполнении Программы приватизации муниципального имущества муниципального образования Тужинский  муниципальный  район Кировской области за 2015 год</w:t>
      </w:r>
    </w:p>
    <w:p w:rsidR="00AB3E8E" w:rsidRPr="001978F4" w:rsidRDefault="00AB3E8E" w:rsidP="001978F4">
      <w:pPr>
        <w:jc w:val="center"/>
        <w:rPr>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3"/>
        <w:gridCol w:w="3767"/>
        <w:gridCol w:w="1888"/>
        <w:gridCol w:w="1862"/>
        <w:gridCol w:w="1529"/>
        <w:gridCol w:w="1683"/>
      </w:tblGrid>
      <w:tr w:rsidR="00AB3E8E" w:rsidRPr="001978F4" w:rsidTr="00C71A53">
        <w:trPr>
          <w:trHeight w:val="1484"/>
        </w:trPr>
        <w:tc>
          <w:tcPr>
            <w:tcW w:w="264" w:type="pct"/>
            <w:vAlign w:val="center"/>
          </w:tcPr>
          <w:p w:rsidR="00AB3E8E" w:rsidRPr="001978F4" w:rsidRDefault="00AB3E8E" w:rsidP="001978F4">
            <w:pPr>
              <w:tabs>
                <w:tab w:val="center" w:pos="4677"/>
                <w:tab w:val="left" w:pos="8130"/>
              </w:tabs>
              <w:jc w:val="center"/>
              <w:rPr>
                <w:sz w:val="20"/>
                <w:szCs w:val="20"/>
              </w:rPr>
            </w:pPr>
            <w:r w:rsidRPr="001978F4">
              <w:rPr>
                <w:sz w:val="20"/>
                <w:szCs w:val="20"/>
              </w:rPr>
              <w:t>№ п/п</w:t>
            </w:r>
          </w:p>
        </w:tc>
        <w:tc>
          <w:tcPr>
            <w:tcW w:w="1666" w:type="pct"/>
            <w:vAlign w:val="center"/>
          </w:tcPr>
          <w:p w:rsidR="00AB3E8E" w:rsidRPr="001978F4" w:rsidRDefault="00AB3E8E" w:rsidP="001978F4">
            <w:pPr>
              <w:tabs>
                <w:tab w:val="center" w:pos="4677"/>
                <w:tab w:val="left" w:pos="8130"/>
              </w:tabs>
              <w:jc w:val="center"/>
              <w:rPr>
                <w:sz w:val="20"/>
                <w:szCs w:val="20"/>
              </w:rPr>
            </w:pPr>
            <w:r w:rsidRPr="001978F4">
              <w:rPr>
                <w:sz w:val="20"/>
                <w:szCs w:val="20"/>
              </w:rPr>
              <w:t>Наименование имущества</w:t>
            </w:r>
          </w:p>
        </w:tc>
        <w:tc>
          <w:tcPr>
            <w:tcW w:w="824" w:type="pct"/>
            <w:vAlign w:val="center"/>
          </w:tcPr>
          <w:p w:rsidR="00AB3E8E" w:rsidRPr="001978F4" w:rsidRDefault="00AB3E8E" w:rsidP="001978F4">
            <w:pPr>
              <w:tabs>
                <w:tab w:val="center" w:pos="4677"/>
                <w:tab w:val="left" w:pos="8130"/>
              </w:tabs>
              <w:jc w:val="center"/>
              <w:rPr>
                <w:sz w:val="20"/>
                <w:szCs w:val="20"/>
              </w:rPr>
            </w:pPr>
            <w:r w:rsidRPr="001978F4">
              <w:rPr>
                <w:sz w:val="20"/>
                <w:szCs w:val="20"/>
              </w:rPr>
              <w:t>Способ приватизации</w:t>
            </w:r>
          </w:p>
        </w:tc>
        <w:tc>
          <w:tcPr>
            <w:tcW w:w="824" w:type="pct"/>
          </w:tcPr>
          <w:p w:rsidR="00AB3E8E" w:rsidRPr="001978F4" w:rsidRDefault="00AB3E8E" w:rsidP="001978F4">
            <w:pPr>
              <w:tabs>
                <w:tab w:val="center" w:pos="4677"/>
                <w:tab w:val="left" w:pos="8130"/>
              </w:tabs>
              <w:jc w:val="center"/>
              <w:rPr>
                <w:sz w:val="20"/>
                <w:szCs w:val="20"/>
              </w:rPr>
            </w:pPr>
            <w:r w:rsidRPr="001978F4">
              <w:rPr>
                <w:sz w:val="20"/>
                <w:szCs w:val="20"/>
              </w:rPr>
              <w:t>Цена продажи, запланированная Программой (с НДС), руб.</w:t>
            </w:r>
          </w:p>
        </w:tc>
        <w:tc>
          <w:tcPr>
            <w:tcW w:w="677" w:type="pct"/>
          </w:tcPr>
          <w:p w:rsidR="00AB3E8E" w:rsidRPr="001978F4" w:rsidRDefault="00AB3E8E" w:rsidP="001978F4">
            <w:pPr>
              <w:tabs>
                <w:tab w:val="center" w:pos="4677"/>
                <w:tab w:val="left" w:pos="8130"/>
              </w:tabs>
              <w:jc w:val="center"/>
              <w:rPr>
                <w:sz w:val="20"/>
                <w:szCs w:val="20"/>
              </w:rPr>
            </w:pPr>
            <w:r w:rsidRPr="001978F4">
              <w:rPr>
                <w:sz w:val="20"/>
                <w:szCs w:val="20"/>
              </w:rPr>
              <w:t>Дата договора купли-продажи</w:t>
            </w:r>
          </w:p>
        </w:tc>
        <w:tc>
          <w:tcPr>
            <w:tcW w:w="745" w:type="pct"/>
            <w:vAlign w:val="center"/>
          </w:tcPr>
          <w:p w:rsidR="00AB3E8E" w:rsidRPr="001978F4" w:rsidRDefault="00AB3E8E" w:rsidP="001978F4">
            <w:pPr>
              <w:tabs>
                <w:tab w:val="center" w:pos="4677"/>
                <w:tab w:val="left" w:pos="8130"/>
              </w:tabs>
              <w:jc w:val="center"/>
              <w:rPr>
                <w:sz w:val="20"/>
                <w:szCs w:val="20"/>
              </w:rPr>
            </w:pPr>
            <w:r w:rsidRPr="001978F4">
              <w:rPr>
                <w:sz w:val="20"/>
                <w:szCs w:val="20"/>
              </w:rPr>
              <w:t>Цена продажи (с НДС), руб.</w:t>
            </w:r>
          </w:p>
        </w:tc>
      </w:tr>
      <w:tr w:rsidR="00AB3E8E" w:rsidRPr="001978F4" w:rsidTr="00C71A53">
        <w:trPr>
          <w:trHeight w:val="683"/>
        </w:trPr>
        <w:tc>
          <w:tcPr>
            <w:tcW w:w="264" w:type="pct"/>
            <w:vAlign w:val="center"/>
          </w:tcPr>
          <w:p w:rsidR="00AB3E8E" w:rsidRPr="001978F4" w:rsidRDefault="00AB3E8E" w:rsidP="001978F4">
            <w:pPr>
              <w:tabs>
                <w:tab w:val="center" w:pos="4677"/>
                <w:tab w:val="left" w:pos="8130"/>
              </w:tabs>
              <w:jc w:val="center"/>
              <w:rPr>
                <w:sz w:val="20"/>
                <w:szCs w:val="20"/>
              </w:rPr>
            </w:pPr>
            <w:r w:rsidRPr="001978F4">
              <w:rPr>
                <w:sz w:val="20"/>
                <w:szCs w:val="20"/>
              </w:rPr>
              <w:t>1</w:t>
            </w:r>
          </w:p>
        </w:tc>
        <w:tc>
          <w:tcPr>
            <w:tcW w:w="1666" w:type="pct"/>
            <w:vAlign w:val="center"/>
          </w:tcPr>
          <w:p w:rsidR="00AB3E8E" w:rsidRPr="001978F4" w:rsidRDefault="00AB3E8E" w:rsidP="001978F4">
            <w:pPr>
              <w:tabs>
                <w:tab w:val="center" w:pos="4677"/>
                <w:tab w:val="left" w:pos="8130"/>
              </w:tabs>
              <w:rPr>
                <w:sz w:val="20"/>
                <w:szCs w:val="20"/>
              </w:rPr>
            </w:pPr>
            <w:r w:rsidRPr="001978F4">
              <w:rPr>
                <w:sz w:val="20"/>
                <w:szCs w:val="20"/>
              </w:rPr>
              <w:t>Здание «Торгового дома» с земельным участком, кадастровый номер 43:33:310112:116:1615/21.1/А, адрес: Кировская область, Тужинский район, пос. Тужа, ул. Горького, д. 12, 1949 года постройки. Площадь 373,9 кв.м., материал стен – дерево.</w:t>
            </w:r>
          </w:p>
        </w:tc>
        <w:tc>
          <w:tcPr>
            <w:tcW w:w="824" w:type="pct"/>
            <w:vAlign w:val="center"/>
          </w:tcPr>
          <w:p w:rsidR="00AB3E8E" w:rsidRPr="001978F4" w:rsidRDefault="00AB3E8E" w:rsidP="001978F4">
            <w:pPr>
              <w:tabs>
                <w:tab w:val="center" w:pos="4677"/>
                <w:tab w:val="left" w:pos="8130"/>
              </w:tabs>
              <w:jc w:val="center"/>
              <w:rPr>
                <w:sz w:val="20"/>
                <w:szCs w:val="20"/>
              </w:rPr>
            </w:pPr>
            <w:r w:rsidRPr="001978F4">
              <w:rPr>
                <w:sz w:val="20"/>
                <w:szCs w:val="20"/>
              </w:rPr>
              <w:t xml:space="preserve">Преимущественное право выкупа по </w:t>
            </w:r>
          </w:p>
          <w:p w:rsidR="00AB3E8E" w:rsidRPr="001978F4" w:rsidRDefault="00AB3E8E" w:rsidP="001978F4">
            <w:pPr>
              <w:tabs>
                <w:tab w:val="center" w:pos="4677"/>
                <w:tab w:val="left" w:pos="8130"/>
              </w:tabs>
              <w:jc w:val="center"/>
              <w:rPr>
                <w:sz w:val="20"/>
                <w:szCs w:val="20"/>
              </w:rPr>
            </w:pPr>
            <w:r w:rsidRPr="001978F4">
              <w:rPr>
                <w:sz w:val="20"/>
                <w:szCs w:val="20"/>
              </w:rPr>
              <w:t>159-ФЗ</w:t>
            </w:r>
          </w:p>
        </w:tc>
        <w:tc>
          <w:tcPr>
            <w:tcW w:w="824" w:type="pct"/>
            <w:vAlign w:val="center"/>
          </w:tcPr>
          <w:p w:rsidR="00AB3E8E" w:rsidRPr="001978F4" w:rsidRDefault="00AB3E8E" w:rsidP="001978F4">
            <w:pPr>
              <w:tabs>
                <w:tab w:val="center" w:pos="4677"/>
                <w:tab w:val="left" w:pos="8130"/>
              </w:tabs>
              <w:jc w:val="right"/>
              <w:rPr>
                <w:sz w:val="20"/>
                <w:szCs w:val="20"/>
              </w:rPr>
            </w:pPr>
            <w:r w:rsidRPr="001978F4">
              <w:rPr>
                <w:sz w:val="20"/>
                <w:szCs w:val="20"/>
              </w:rPr>
              <w:t>1 300 000,00</w:t>
            </w:r>
          </w:p>
        </w:tc>
        <w:tc>
          <w:tcPr>
            <w:tcW w:w="677" w:type="pct"/>
            <w:vAlign w:val="center"/>
          </w:tcPr>
          <w:p w:rsidR="00AB3E8E" w:rsidRPr="001978F4" w:rsidRDefault="00AB3E8E" w:rsidP="001978F4">
            <w:pPr>
              <w:tabs>
                <w:tab w:val="center" w:pos="4677"/>
                <w:tab w:val="left" w:pos="8130"/>
              </w:tabs>
              <w:jc w:val="center"/>
              <w:rPr>
                <w:sz w:val="20"/>
                <w:szCs w:val="20"/>
              </w:rPr>
            </w:pPr>
            <w:r w:rsidRPr="001978F4">
              <w:rPr>
                <w:sz w:val="20"/>
                <w:szCs w:val="20"/>
              </w:rPr>
              <w:t>23.03.2015 с рассрочкой на 3 года</w:t>
            </w:r>
          </w:p>
        </w:tc>
        <w:tc>
          <w:tcPr>
            <w:tcW w:w="745" w:type="pct"/>
            <w:vAlign w:val="center"/>
          </w:tcPr>
          <w:p w:rsidR="00AB3E8E" w:rsidRPr="001978F4" w:rsidRDefault="00AB3E8E" w:rsidP="001978F4">
            <w:pPr>
              <w:tabs>
                <w:tab w:val="center" w:pos="4677"/>
                <w:tab w:val="left" w:pos="8130"/>
              </w:tabs>
              <w:jc w:val="right"/>
              <w:rPr>
                <w:sz w:val="20"/>
                <w:szCs w:val="20"/>
              </w:rPr>
            </w:pPr>
            <w:r w:rsidRPr="001978F4">
              <w:rPr>
                <w:sz w:val="20"/>
                <w:szCs w:val="20"/>
              </w:rPr>
              <w:t>1 140 271,00 (без НДС)</w:t>
            </w:r>
          </w:p>
        </w:tc>
      </w:tr>
      <w:tr w:rsidR="00AB3E8E" w:rsidRPr="001978F4" w:rsidTr="00C71A53">
        <w:trPr>
          <w:trHeight w:val="683"/>
        </w:trPr>
        <w:tc>
          <w:tcPr>
            <w:tcW w:w="264" w:type="pct"/>
            <w:vAlign w:val="center"/>
          </w:tcPr>
          <w:p w:rsidR="00AB3E8E" w:rsidRPr="001978F4" w:rsidRDefault="00AB3E8E" w:rsidP="001978F4">
            <w:pPr>
              <w:tabs>
                <w:tab w:val="center" w:pos="4677"/>
                <w:tab w:val="left" w:pos="8130"/>
              </w:tabs>
              <w:jc w:val="center"/>
              <w:rPr>
                <w:sz w:val="20"/>
                <w:szCs w:val="20"/>
              </w:rPr>
            </w:pPr>
            <w:r w:rsidRPr="001978F4">
              <w:rPr>
                <w:sz w:val="20"/>
                <w:szCs w:val="20"/>
              </w:rPr>
              <w:t>2</w:t>
            </w:r>
          </w:p>
        </w:tc>
        <w:tc>
          <w:tcPr>
            <w:tcW w:w="1666" w:type="pct"/>
            <w:vAlign w:val="center"/>
          </w:tcPr>
          <w:p w:rsidR="00AB3E8E" w:rsidRPr="001978F4" w:rsidRDefault="00AB3E8E" w:rsidP="001978F4">
            <w:pPr>
              <w:tabs>
                <w:tab w:val="center" w:pos="4677"/>
                <w:tab w:val="left" w:pos="8130"/>
              </w:tabs>
              <w:rPr>
                <w:sz w:val="20"/>
                <w:szCs w:val="20"/>
              </w:rPr>
            </w:pPr>
            <w:r w:rsidRPr="001978F4">
              <w:rPr>
                <w:sz w:val="20"/>
                <w:szCs w:val="20"/>
              </w:rPr>
              <w:t>Здание военкомата с земел</w:t>
            </w:r>
            <w:r w:rsidRPr="001978F4">
              <w:rPr>
                <w:sz w:val="20"/>
                <w:szCs w:val="20"/>
              </w:rPr>
              <w:t>ь</w:t>
            </w:r>
            <w:r w:rsidRPr="001978F4">
              <w:rPr>
                <w:sz w:val="20"/>
                <w:szCs w:val="20"/>
              </w:rPr>
              <w:t>ным участком, кадастровый номер 43:33:010118:352, адрес: Кировская область, Тужинский район, пос. Т</w:t>
            </w:r>
            <w:r w:rsidRPr="001978F4">
              <w:rPr>
                <w:sz w:val="20"/>
                <w:szCs w:val="20"/>
              </w:rPr>
              <w:t>у</w:t>
            </w:r>
            <w:r w:rsidRPr="001978F4">
              <w:rPr>
                <w:sz w:val="20"/>
                <w:szCs w:val="20"/>
              </w:rPr>
              <w:t>жа, ул. Горького, 17, 1970 года постройки. Пл</w:t>
            </w:r>
            <w:r w:rsidRPr="001978F4">
              <w:rPr>
                <w:sz w:val="20"/>
                <w:szCs w:val="20"/>
              </w:rPr>
              <w:t>о</w:t>
            </w:r>
            <w:r w:rsidRPr="001978F4">
              <w:rPr>
                <w:sz w:val="20"/>
                <w:szCs w:val="20"/>
              </w:rPr>
              <w:t>щадь 129,9 кв.м., материал стен – бревенчатое</w:t>
            </w:r>
          </w:p>
        </w:tc>
        <w:tc>
          <w:tcPr>
            <w:tcW w:w="824" w:type="pct"/>
            <w:vAlign w:val="center"/>
          </w:tcPr>
          <w:p w:rsidR="00AB3E8E" w:rsidRPr="001978F4" w:rsidRDefault="00AB3E8E" w:rsidP="001978F4">
            <w:pPr>
              <w:tabs>
                <w:tab w:val="center" w:pos="4677"/>
                <w:tab w:val="left" w:pos="8130"/>
              </w:tabs>
              <w:jc w:val="center"/>
              <w:rPr>
                <w:sz w:val="20"/>
                <w:szCs w:val="20"/>
              </w:rPr>
            </w:pPr>
            <w:r w:rsidRPr="001978F4">
              <w:rPr>
                <w:sz w:val="20"/>
                <w:szCs w:val="20"/>
              </w:rPr>
              <w:t>продажа с открытого аукциона</w:t>
            </w:r>
          </w:p>
        </w:tc>
        <w:tc>
          <w:tcPr>
            <w:tcW w:w="824" w:type="pct"/>
            <w:vAlign w:val="center"/>
          </w:tcPr>
          <w:p w:rsidR="00AB3E8E" w:rsidRPr="001978F4" w:rsidRDefault="00AB3E8E" w:rsidP="001978F4">
            <w:pPr>
              <w:tabs>
                <w:tab w:val="center" w:pos="4677"/>
                <w:tab w:val="left" w:pos="8130"/>
              </w:tabs>
              <w:jc w:val="right"/>
              <w:rPr>
                <w:sz w:val="20"/>
                <w:szCs w:val="20"/>
              </w:rPr>
            </w:pPr>
            <w:r w:rsidRPr="001978F4">
              <w:rPr>
                <w:sz w:val="20"/>
                <w:szCs w:val="20"/>
              </w:rPr>
              <w:t>600 000,00</w:t>
            </w:r>
          </w:p>
        </w:tc>
        <w:tc>
          <w:tcPr>
            <w:tcW w:w="677" w:type="pct"/>
            <w:vAlign w:val="center"/>
          </w:tcPr>
          <w:p w:rsidR="00AB3E8E" w:rsidRPr="001978F4" w:rsidRDefault="00AB3E8E" w:rsidP="001978F4">
            <w:pPr>
              <w:tabs>
                <w:tab w:val="center" w:pos="4677"/>
                <w:tab w:val="left" w:pos="8130"/>
              </w:tabs>
              <w:jc w:val="center"/>
              <w:rPr>
                <w:sz w:val="20"/>
                <w:szCs w:val="20"/>
              </w:rPr>
            </w:pPr>
            <w:r w:rsidRPr="001978F4">
              <w:rPr>
                <w:sz w:val="20"/>
                <w:szCs w:val="20"/>
              </w:rPr>
              <w:t>02.07.2015</w:t>
            </w:r>
          </w:p>
        </w:tc>
        <w:tc>
          <w:tcPr>
            <w:tcW w:w="745" w:type="pct"/>
            <w:vAlign w:val="center"/>
          </w:tcPr>
          <w:p w:rsidR="00AB3E8E" w:rsidRPr="001978F4" w:rsidRDefault="00AB3E8E" w:rsidP="001978F4">
            <w:pPr>
              <w:tabs>
                <w:tab w:val="center" w:pos="4677"/>
                <w:tab w:val="left" w:pos="8130"/>
              </w:tabs>
              <w:jc w:val="right"/>
              <w:rPr>
                <w:sz w:val="20"/>
                <w:szCs w:val="20"/>
              </w:rPr>
            </w:pPr>
            <w:r w:rsidRPr="001978F4">
              <w:rPr>
                <w:color w:val="000000"/>
                <w:sz w:val="20"/>
                <w:szCs w:val="20"/>
              </w:rPr>
              <w:t>679 350,00</w:t>
            </w:r>
          </w:p>
        </w:tc>
      </w:tr>
      <w:tr w:rsidR="00AB3E8E" w:rsidRPr="001978F4" w:rsidTr="00C71A53">
        <w:trPr>
          <w:trHeight w:val="683"/>
        </w:trPr>
        <w:tc>
          <w:tcPr>
            <w:tcW w:w="264" w:type="pct"/>
            <w:vAlign w:val="center"/>
          </w:tcPr>
          <w:p w:rsidR="00AB3E8E" w:rsidRPr="001978F4" w:rsidRDefault="00AB3E8E" w:rsidP="001978F4">
            <w:pPr>
              <w:tabs>
                <w:tab w:val="center" w:pos="4677"/>
                <w:tab w:val="left" w:pos="8130"/>
              </w:tabs>
              <w:jc w:val="center"/>
              <w:rPr>
                <w:sz w:val="20"/>
                <w:szCs w:val="20"/>
              </w:rPr>
            </w:pPr>
            <w:r w:rsidRPr="001978F4">
              <w:rPr>
                <w:sz w:val="20"/>
                <w:szCs w:val="20"/>
              </w:rPr>
              <w:t>3</w:t>
            </w:r>
          </w:p>
        </w:tc>
        <w:tc>
          <w:tcPr>
            <w:tcW w:w="1666" w:type="pct"/>
            <w:vAlign w:val="center"/>
          </w:tcPr>
          <w:p w:rsidR="00AB3E8E" w:rsidRPr="001978F4" w:rsidRDefault="00AB3E8E" w:rsidP="001978F4">
            <w:pPr>
              <w:tabs>
                <w:tab w:val="center" w:pos="4677"/>
                <w:tab w:val="left" w:pos="8130"/>
              </w:tabs>
              <w:rPr>
                <w:sz w:val="20"/>
                <w:szCs w:val="20"/>
              </w:rPr>
            </w:pPr>
            <w:r w:rsidRPr="001978F4">
              <w:rPr>
                <w:sz w:val="20"/>
                <w:szCs w:val="20"/>
              </w:rPr>
              <w:t>Помещение закусочной «Золотая рыбка», кадастровый номер 43:33:310108:0035:0809/21.1:1002Б, назначение: торговое, адрес: Кировская область, Тужинский район, пос. Тужа, ул. Калинина, д. 5. Площадь 74,4 кв. м., материал стен – кирпич</w:t>
            </w:r>
          </w:p>
        </w:tc>
        <w:tc>
          <w:tcPr>
            <w:tcW w:w="824" w:type="pct"/>
            <w:vAlign w:val="center"/>
          </w:tcPr>
          <w:p w:rsidR="00AB3E8E" w:rsidRPr="001978F4" w:rsidRDefault="00AB3E8E" w:rsidP="001978F4">
            <w:pPr>
              <w:tabs>
                <w:tab w:val="center" w:pos="4677"/>
                <w:tab w:val="left" w:pos="8130"/>
              </w:tabs>
              <w:jc w:val="center"/>
              <w:rPr>
                <w:sz w:val="20"/>
                <w:szCs w:val="20"/>
              </w:rPr>
            </w:pPr>
            <w:r w:rsidRPr="001978F4">
              <w:rPr>
                <w:sz w:val="20"/>
                <w:szCs w:val="20"/>
              </w:rPr>
              <w:t>продажа с открытого аукциона</w:t>
            </w:r>
          </w:p>
        </w:tc>
        <w:tc>
          <w:tcPr>
            <w:tcW w:w="824" w:type="pct"/>
            <w:vAlign w:val="center"/>
          </w:tcPr>
          <w:p w:rsidR="00AB3E8E" w:rsidRPr="001978F4" w:rsidRDefault="00AB3E8E" w:rsidP="001978F4">
            <w:pPr>
              <w:tabs>
                <w:tab w:val="center" w:pos="4677"/>
                <w:tab w:val="left" w:pos="8130"/>
              </w:tabs>
              <w:jc w:val="right"/>
              <w:rPr>
                <w:sz w:val="20"/>
                <w:szCs w:val="20"/>
              </w:rPr>
            </w:pPr>
            <w:r w:rsidRPr="001978F4">
              <w:rPr>
                <w:sz w:val="20"/>
                <w:szCs w:val="20"/>
              </w:rPr>
              <w:t>900 000,00</w:t>
            </w:r>
          </w:p>
        </w:tc>
        <w:tc>
          <w:tcPr>
            <w:tcW w:w="677" w:type="pct"/>
            <w:vAlign w:val="center"/>
          </w:tcPr>
          <w:p w:rsidR="00AB3E8E" w:rsidRPr="001978F4" w:rsidRDefault="00AB3E8E" w:rsidP="001978F4">
            <w:pPr>
              <w:tabs>
                <w:tab w:val="center" w:pos="4677"/>
                <w:tab w:val="left" w:pos="8130"/>
              </w:tabs>
              <w:jc w:val="center"/>
              <w:rPr>
                <w:sz w:val="20"/>
                <w:szCs w:val="20"/>
              </w:rPr>
            </w:pPr>
            <w:r w:rsidRPr="001978F4">
              <w:rPr>
                <w:sz w:val="20"/>
                <w:szCs w:val="20"/>
              </w:rPr>
              <w:t>04.09.2015</w:t>
            </w:r>
          </w:p>
        </w:tc>
        <w:tc>
          <w:tcPr>
            <w:tcW w:w="745" w:type="pct"/>
            <w:vAlign w:val="center"/>
          </w:tcPr>
          <w:p w:rsidR="00AB3E8E" w:rsidRPr="001978F4" w:rsidRDefault="00AB3E8E" w:rsidP="001978F4">
            <w:pPr>
              <w:tabs>
                <w:tab w:val="center" w:pos="4677"/>
                <w:tab w:val="left" w:pos="8130"/>
              </w:tabs>
              <w:jc w:val="right"/>
              <w:rPr>
                <w:sz w:val="20"/>
                <w:szCs w:val="20"/>
              </w:rPr>
            </w:pPr>
            <w:r w:rsidRPr="001978F4">
              <w:rPr>
                <w:color w:val="000000"/>
                <w:sz w:val="20"/>
                <w:szCs w:val="20"/>
              </w:rPr>
              <w:t>946 050,00</w:t>
            </w:r>
          </w:p>
        </w:tc>
      </w:tr>
      <w:tr w:rsidR="00AB3E8E" w:rsidRPr="001978F4" w:rsidTr="00C71A53">
        <w:trPr>
          <w:trHeight w:val="683"/>
        </w:trPr>
        <w:tc>
          <w:tcPr>
            <w:tcW w:w="264" w:type="pct"/>
            <w:vAlign w:val="center"/>
          </w:tcPr>
          <w:p w:rsidR="00AB3E8E" w:rsidRPr="001978F4" w:rsidRDefault="00AB3E8E" w:rsidP="001978F4">
            <w:pPr>
              <w:tabs>
                <w:tab w:val="center" w:pos="4677"/>
                <w:tab w:val="left" w:pos="8130"/>
              </w:tabs>
              <w:jc w:val="center"/>
              <w:rPr>
                <w:b/>
                <w:sz w:val="20"/>
                <w:szCs w:val="20"/>
              </w:rPr>
            </w:pPr>
          </w:p>
        </w:tc>
        <w:tc>
          <w:tcPr>
            <w:tcW w:w="1666" w:type="pct"/>
            <w:vAlign w:val="center"/>
          </w:tcPr>
          <w:p w:rsidR="00AB3E8E" w:rsidRPr="001978F4" w:rsidRDefault="00AB3E8E" w:rsidP="001978F4">
            <w:pPr>
              <w:tabs>
                <w:tab w:val="center" w:pos="4677"/>
                <w:tab w:val="left" w:pos="8130"/>
              </w:tabs>
              <w:rPr>
                <w:b/>
                <w:sz w:val="20"/>
                <w:szCs w:val="20"/>
              </w:rPr>
            </w:pPr>
            <w:r w:rsidRPr="001978F4">
              <w:rPr>
                <w:b/>
                <w:sz w:val="20"/>
                <w:szCs w:val="20"/>
              </w:rPr>
              <w:t>ВСЕГО:</w:t>
            </w:r>
          </w:p>
        </w:tc>
        <w:tc>
          <w:tcPr>
            <w:tcW w:w="824" w:type="pct"/>
            <w:vAlign w:val="center"/>
          </w:tcPr>
          <w:p w:rsidR="00AB3E8E" w:rsidRPr="001978F4" w:rsidRDefault="00AB3E8E" w:rsidP="001978F4">
            <w:pPr>
              <w:tabs>
                <w:tab w:val="center" w:pos="4677"/>
                <w:tab w:val="left" w:pos="8130"/>
              </w:tabs>
              <w:jc w:val="center"/>
              <w:rPr>
                <w:b/>
                <w:sz w:val="20"/>
                <w:szCs w:val="20"/>
              </w:rPr>
            </w:pPr>
          </w:p>
        </w:tc>
        <w:tc>
          <w:tcPr>
            <w:tcW w:w="824" w:type="pct"/>
            <w:vAlign w:val="center"/>
          </w:tcPr>
          <w:p w:rsidR="00AB3E8E" w:rsidRPr="001978F4" w:rsidRDefault="00AB3E8E" w:rsidP="001978F4">
            <w:pPr>
              <w:tabs>
                <w:tab w:val="center" w:pos="4677"/>
                <w:tab w:val="left" w:pos="8130"/>
              </w:tabs>
              <w:jc w:val="right"/>
              <w:rPr>
                <w:b/>
                <w:sz w:val="20"/>
                <w:szCs w:val="20"/>
              </w:rPr>
            </w:pPr>
            <w:r w:rsidRPr="001978F4">
              <w:rPr>
                <w:b/>
                <w:sz w:val="20"/>
                <w:szCs w:val="20"/>
              </w:rPr>
              <w:t>2 800 000,00</w:t>
            </w:r>
          </w:p>
        </w:tc>
        <w:tc>
          <w:tcPr>
            <w:tcW w:w="677" w:type="pct"/>
            <w:vAlign w:val="center"/>
          </w:tcPr>
          <w:p w:rsidR="00AB3E8E" w:rsidRPr="001978F4" w:rsidRDefault="00AB3E8E" w:rsidP="001978F4">
            <w:pPr>
              <w:tabs>
                <w:tab w:val="center" w:pos="4677"/>
                <w:tab w:val="left" w:pos="8130"/>
              </w:tabs>
              <w:jc w:val="center"/>
              <w:rPr>
                <w:b/>
                <w:sz w:val="20"/>
                <w:szCs w:val="20"/>
              </w:rPr>
            </w:pPr>
          </w:p>
        </w:tc>
        <w:tc>
          <w:tcPr>
            <w:tcW w:w="745" w:type="pct"/>
            <w:vAlign w:val="center"/>
          </w:tcPr>
          <w:p w:rsidR="00AB3E8E" w:rsidRPr="001978F4" w:rsidRDefault="00AB3E8E" w:rsidP="001978F4">
            <w:pPr>
              <w:tabs>
                <w:tab w:val="center" w:pos="4677"/>
                <w:tab w:val="left" w:pos="8130"/>
              </w:tabs>
              <w:jc w:val="right"/>
              <w:rPr>
                <w:b/>
                <w:sz w:val="20"/>
                <w:szCs w:val="20"/>
              </w:rPr>
            </w:pPr>
            <w:r w:rsidRPr="001978F4">
              <w:rPr>
                <w:b/>
                <w:sz w:val="20"/>
                <w:szCs w:val="20"/>
              </w:rPr>
              <w:t>2 765 671,00</w:t>
            </w:r>
          </w:p>
        </w:tc>
      </w:tr>
    </w:tbl>
    <w:p w:rsidR="00584AB9" w:rsidRPr="001978F4" w:rsidRDefault="00584AB9" w:rsidP="001978F4">
      <w:pPr>
        <w:ind w:right="-1"/>
        <w:rPr>
          <w:sz w:val="20"/>
          <w:szCs w:val="20"/>
        </w:rPr>
      </w:pPr>
    </w:p>
    <w:p w:rsidR="00AB3E8E" w:rsidRPr="001978F4" w:rsidRDefault="00AB3E8E" w:rsidP="001978F4">
      <w:pPr>
        <w:pStyle w:val="ConsPlusTitle"/>
        <w:jc w:val="center"/>
        <w:rPr>
          <w:rFonts w:ascii="Times New Roman" w:hAnsi="Times New Roman" w:cs="Times New Roman"/>
        </w:rPr>
      </w:pPr>
      <w:r w:rsidRPr="001978F4">
        <w:rPr>
          <w:rFonts w:ascii="Times New Roman" w:hAnsi="Times New Roman" w:cs="Times New Roman"/>
        </w:rPr>
        <w:t xml:space="preserve">ТУЖИНСКАЯ РАЙОННАЯ ДУМА </w:t>
      </w:r>
    </w:p>
    <w:p w:rsidR="00AB3E8E" w:rsidRPr="001978F4" w:rsidRDefault="00AB3E8E" w:rsidP="001978F4">
      <w:pPr>
        <w:pStyle w:val="ConsPlusTitle"/>
        <w:jc w:val="center"/>
        <w:rPr>
          <w:rFonts w:ascii="Times New Roman" w:hAnsi="Times New Roman" w:cs="Times New Roman"/>
        </w:rPr>
      </w:pPr>
      <w:r w:rsidRPr="001978F4">
        <w:rPr>
          <w:rFonts w:ascii="Times New Roman" w:hAnsi="Times New Roman" w:cs="Times New Roman"/>
        </w:rPr>
        <w:t>КИРОВСКОЙ ОБЛАСТИ</w:t>
      </w:r>
    </w:p>
    <w:p w:rsidR="00AB3E8E" w:rsidRPr="001978F4" w:rsidRDefault="00AB3E8E" w:rsidP="001978F4">
      <w:pPr>
        <w:pStyle w:val="ConsPlusTitle"/>
        <w:jc w:val="center"/>
        <w:rPr>
          <w:rFonts w:ascii="Times New Roman" w:hAnsi="Times New Roman" w:cs="Times New Roman"/>
          <w:b w:val="0"/>
        </w:rPr>
      </w:pPr>
    </w:p>
    <w:p w:rsidR="00AB3E8E" w:rsidRPr="001978F4" w:rsidRDefault="00AB3E8E" w:rsidP="001978F4">
      <w:pPr>
        <w:pStyle w:val="ConsPlusTitle"/>
        <w:jc w:val="center"/>
        <w:rPr>
          <w:rFonts w:ascii="Times New Roman" w:hAnsi="Times New Roman" w:cs="Times New Roman"/>
        </w:rPr>
      </w:pPr>
      <w:r w:rsidRPr="001978F4">
        <w:rPr>
          <w:rFonts w:ascii="Times New Roman" w:hAnsi="Times New Roman" w:cs="Times New Roman"/>
        </w:rPr>
        <w:t>РЕШЕНИЕ</w:t>
      </w:r>
    </w:p>
    <w:p w:rsidR="00AB3E8E" w:rsidRPr="001978F4" w:rsidRDefault="00AB3E8E" w:rsidP="001978F4">
      <w:pPr>
        <w:pStyle w:val="ConsPlusTitle"/>
        <w:jc w:val="center"/>
        <w:rPr>
          <w:rFonts w:ascii="Times New Roman" w:hAnsi="Times New Roman" w:cs="Times New Roman"/>
          <w:b w:val="0"/>
        </w:rPr>
      </w:pPr>
    </w:p>
    <w:p w:rsidR="00AB3E8E" w:rsidRPr="001978F4" w:rsidRDefault="00AB3E8E" w:rsidP="001978F4">
      <w:pPr>
        <w:pStyle w:val="ConsPlusTitle"/>
        <w:rPr>
          <w:rFonts w:ascii="Times New Roman" w:hAnsi="Times New Roman" w:cs="Times New Roman"/>
          <w:b w:val="0"/>
          <w:u w:val="single"/>
        </w:rPr>
      </w:pPr>
      <w:r w:rsidRPr="001978F4">
        <w:rPr>
          <w:rFonts w:ascii="Times New Roman" w:hAnsi="Times New Roman" w:cs="Times New Roman"/>
          <w:b w:val="0"/>
          <w:u w:val="single"/>
        </w:rPr>
        <w:t>29.02.2016</w:t>
      </w:r>
      <w:r w:rsidRPr="001978F4">
        <w:rPr>
          <w:rFonts w:ascii="Times New Roman" w:hAnsi="Times New Roman" w:cs="Times New Roman"/>
          <w:b w:val="0"/>
          <w:u w:val="single"/>
        </w:rPr>
        <w:tab/>
      </w:r>
      <w:r w:rsidRPr="001978F4">
        <w:rPr>
          <w:rFonts w:ascii="Times New Roman" w:hAnsi="Times New Roman" w:cs="Times New Roman"/>
          <w:b w:val="0"/>
        </w:rPr>
        <w:tab/>
      </w:r>
      <w:r w:rsidRPr="001978F4">
        <w:rPr>
          <w:rFonts w:ascii="Times New Roman" w:hAnsi="Times New Roman" w:cs="Times New Roman"/>
          <w:b w:val="0"/>
        </w:rPr>
        <w:tab/>
      </w:r>
      <w:r w:rsidRPr="001978F4">
        <w:rPr>
          <w:rFonts w:ascii="Times New Roman" w:hAnsi="Times New Roman" w:cs="Times New Roman"/>
          <w:b w:val="0"/>
        </w:rPr>
        <w:tab/>
      </w:r>
      <w:r w:rsidRPr="001978F4">
        <w:rPr>
          <w:rFonts w:ascii="Times New Roman" w:hAnsi="Times New Roman" w:cs="Times New Roman"/>
          <w:b w:val="0"/>
        </w:rPr>
        <w:tab/>
      </w:r>
      <w:r w:rsidRPr="001978F4">
        <w:rPr>
          <w:rFonts w:ascii="Times New Roman" w:hAnsi="Times New Roman" w:cs="Times New Roman"/>
          <w:b w:val="0"/>
        </w:rPr>
        <w:tab/>
      </w:r>
      <w:r w:rsidRPr="001978F4">
        <w:rPr>
          <w:rFonts w:ascii="Times New Roman" w:hAnsi="Times New Roman" w:cs="Times New Roman"/>
          <w:b w:val="0"/>
        </w:rPr>
        <w:tab/>
      </w:r>
      <w:r w:rsidRPr="001978F4">
        <w:rPr>
          <w:rFonts w:ascii="Times New Roman" w:hAnsi="Times New Roman" w:cs="Times New Roman"/>
          <w:b w:val="0"/>
        </w:rPr>
        <w:tab/>
      </w:r>
      <w:r w:rsidRPr="001978F4">
        <w:rPr>
          <w:rFonts w:ascii="Times New Roman" w:hAnsi="Times New Roman" w:cs="Times New Roman"/>
          <w:b w:val="0"/>
        </w:rPr>
        <w:tab/>
      </w:r>
      <w:r w:rsidRPr="001978F4">
        <w:rPr>
          <w:rFonts w:ascii="Times New Roman" w:hAnsi="Times New Roman" w:cs="Times New Roman"/>
          <w:b w:val="0"/>
        </w:rPr>
        <w:tab/>
      </w:r>
      <w:r w:rsidRPr="001978F4">
        <w:rPr>
          <w:rFonts w:ascii="Times New Roman" w:hAnsi="Times New Roman" w:cs="Times New Roman"/>
          <w:b w:val="0"/>
        </w:rPr>
        <w:tab/>
      </w:r>
      <w:r w:rsidRPr="001978F4">
        <w:rPr>
          <w:rFonts w:ascii="Times New Roman" w:hAnsi="Times New Roman" w:cs="Times New Roman"/>
          <w:b w:val="0"/>
          <w:u w:val="single"/>
        </w:rPr>
        <w:t>№ 70/434</w:t>
      </w:r>
    </w:p>
    <w:p w:rsidR="00AB3E8E" w:rsidRPr="001978F4" w:rsidRDefault="00AB3E8E" w:rsidP="001978F4">
      <w:pPr>
        <w:jc w:val="center"/>
        <w:rPr>
          <w:sz w:val="20"/>
          <w:szCs w:val="20"/>
        </w:rPr>
      </w:pPr>
      <w:r w:rsidRPr="001978F4">
        <w:rPr>
          <w:sz w:val="20"/>
          <w:szCs w:val="20"/>
        </w:rPr>
        <w:t>пгт Тужа</w:t>
      </w:r>
    </w:p>
    <w:p w:rsidR="00AB3E8E" w:rsidRPr="001978F4" w:rsidRDefault="00AB3E8E" w:rsidP="001978F4">
      <w:pPr>
        <w:jc w:val="center"/>
        <w:rPr>
          <w:sz w:val="20"/>
          <w:szCs w:val="20"/>
        </w:rPr>
      </w:pPr>
    </w:p>
    <w:p w:rsidR="00AB3E8E" w:rsidRPr="001978F4" w:rsidRDefault="00AB3E8E" w:rsidP="001978F4">
      <w:pPr>
        <w:jc w:val="center"/>
        <w:rPr>
          <w:b/>
          <w:sz w:val="20"/>
          <w:szCs w:val="20"/>
        </w:rPr>
      </w:pPr>
      <w:r w:rsidRPr="001978F4">
        <w:rPr>
          <w:b/>
          <w:sz w:val="20"/>
          <w:szCs w:val="20"/>
        </w:rPr>
        <w:t>Об утверждении Положения о комиссии по делам несовершеннолетних и защите их прав при администрации Тужинского муниципального района</w:t>
      </w:r>
    </w:p>
    <w:p w:rsidR="00AB3E8E" w:rsidRPr="001978F4" w:rsidRDefault="00AB3E8E" w:rsidP="001978F4">
      <w:pPr>
        <w:jc w:val="both"/>
        <w:rPr>
          <w:sz w:val="20"/>
          <w:szCs w:val="20"/>
        </w:rPr>
      </w:pPr>
    </w:p>
    <w:p w:rsidR="00AB3E8E" w:rsidRPr="001978F4" w:rsidRDefault="00AB3E8E" w:rsidP="001978F4">
      <w:pPr>
        <w:ind w:firstLine="709"/>
        <w:jc w:val="both"/>
        <w:rPr>
          <w:sz w:val="20"/>
          <w:szCs w:val="20"/>
        </w:rPr>
      </w:pPr>
      <w:r w:rsidRPr="001978F4">
        <w:rPr>
          <w:sz w:val="20"/>
          <w:szCs w:val="20"/>
        </w:rPr>
        <w:t>В соответствии со статьей 12 Закона Кировской области от 25.11.2010 №578-ЗО «О комиссиях по делам несовершеннолетних и защите их прав в Кировской области» и статьей 21 Устава муниципального образования Тужинский муниципальный район (ред. от 03.11.2015) Тужинская районная Дума РЕШИЛА:</w:t>
      </w:r>
    </w:p>
    <w:p w:rsidR="00AB3E8E" w:rsidRPr="001978F4" w:rsidRDefault="00AB3E8E" w:rsidP="00CD0ADE">
      <w:pPr>
        <w:numPr>
          <w:ilvl w:val="0"/>
          <w:numId w:val="10"/>
        </w:numPr>
        <w:tabs>
          <w:tab w:val="left" w:pos="993"/>
        </w:tabs>
        <w:ind w:left="0" w:firstLine="709"/>
        <w:jc w:val="both"/>
        <w:rPr>
          <w:sz w:val="20"/>
          <w:szCs w:val="20"/>
        </w:rPr>
      </w:pPr>
      <w:r w:rsidRPr="001978F4">
        <w:rPr>
          <w:sz w:val="20"/>
          <w:szCs w:val="20"/>
        </w:rPr>
        <w:t>Признать утратившим силу решение Тужинской районной Думы Кировской области от 29.04.2011 № 3/22 «Об утверждении Положения о комиссии по делам несовершеннолетних и защите их прав при администрации Тужинского муниципального района».</w:t>
      </w:r>
    </w:p>
    <w:p w:rsidR="00AB3E8E" w:rsidRPr="001978F4" w:rsidRDefault="00AB3E8E" w:rsidP="00CD0ADE">
      <w:pPr>
        <w:numPr>
          <w:ilvl w:val="0"/>
          <w:numId w:val="10"/>
        </w:numPr>
        <w:tabs>
          <w:tab w:val="left" w:pos="993"/>
        </w:tabs>
        <w:ind w:left="0" w:firstLine="709"/>
        <w:jc w:val="both"/>
        <w:rPr>
          <w:sz w:val="20"/>
          <w:szCs w:val="20"/>
        </w:rPr>
      </w:pPr>
      <w:r w:rsidRPr="001978F4">
        <w:rPr>
          <w:sz w:val="20"/>
          <w:szCs w:val="20"/>
        </w:rPr>
        <w:t>Утвердить Положение о комиссии по делам несовершеннолетних и защите их прав при администрации Тужинского муниципального района согласно приложения.</w:t>
      </w:r>
    </w:p>
    <w:p w:rsidR="00AB3E8E" w:rsidRPr="001978F4" w:rsidRDefault="00AB3E8E" w:rsidP="00CD0ADE">
      <w:pPr>
        <w:numPr>
          <w:ilvl w:val="0"/>
          <w:numId w:val="10"/>
        </w:numPr>
        <w:tabs>
          <w:tab w:val="left" w:pos="993"/>
        </w:tabs>
        <w:spacing w:after="720"/>
        <w:ind w:left="0" w:firstLine="709"/>
        <w:jc w:val="both"/>
        <w:rPr>
          <w:sz w:val="20"/>
          <w:szCs w:val="20"/>
        </w:rPr>
      </w:pPr>
      <w:r w:rsidRPr="001978F4">
        <w:rPr>
          <w:rStyle w:val="FontStyle13"/>
          <w:sz w:val="20"/>
          <w:szCs w:val="20"/>
        </w:rPr>
        <w:t>Настоящее постановление вступает в силу с момента о</w:t>
      </w:r>
      <w:r w:rsidRPr="001978F4">
        <w:rPr>
          <w:bCs/>
          <w:sz w:val="20"/>
          <w:szCs w:val="20"/>
        </w:rPr>
        <w:t>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r w:rsidRPr="001978F4">
        <w:rPr>
          <w:sz w:val="20"/>
          <w:szCs w:val="20"/>
        </w:rPr>
        <w:t>.</w:t>
      </w:r>
    </w:p>
    <w:p w:rsidR="00AB3E8E" w:rsidRPr="001978F4" w:rsidRDefault="00AB3E8E" w:rsidP="001978F4">
      <w:pPr>
        <w:spacing w:after="360"/>
        <w:jc w:val="both"/>
        <w:rPr>
          <w:sz w:val="20"/>
          <w:szCs w:val="20"/>
        </w:rPr>
      </w:pPr>
      <w:r w:rsidRPr="001978F4">
        <w:rPr>
          <w:sz w:val="20"/>
          <w:szCs w:val="20"/>
        </w:rPr>
        <w:t>Глава Тужинского района</w:t>
      </w:r>
      <w:r w:rsidRPr="001978F4">
        <w:rPr>
          <w:sz w:val="20"/>
          <w:szCs w:val="20"/>
        </w:rPr>
        <w:tab/>
      </w:r>
      <w:r w:rsidRPr="001978F4">
        <w:rPr>
          <w:sz w:val="20"/>
          <w:szCs w:val="20"/>
        </w:rPr>
        <w:tab/>
      </w:r>
      <w:r w:rsidRPr="001978F4">
        <w:rPr>
          <w:sz w:val="20"/>
          <w:szCs w:val="20"/>
        </w:rPr>
        <w:tab/>
      </w:r>
      <w:r w:rsidRPr="001978F4">
        <w:rPr>
          <w:sz w:val="20"/>
          <w:szCs w:val="20"/>
        </w:rPr>
        <w:tab/>
      </w:r>
      <w:r w:rsidRPr="001978F4">
        <w:rPr>
          <w:sz w:val="20"/>
          <w:szCs w:val="20"/>
        </w:rPr>
        <w:tab/>
      </w:r>
      <w:r w:rsidRPr="001978F4">
        <w:rPr>
          <w:sz w:val="20"/>
          <w:szCs w:val="20"/>
        </w:rPr>
        <w:tab/>
        <w:t xml:space="preserve">                 Л.А.Трушкова</w:t>
      </w:r>
    </w:p>
    <w:tbl>
      <w:tblPr>
        <w:tblW w:w="0" w:type="auto"/>
        <w:tblLook w:val="04A0"/>
      </w:tblPr>
      <w:tblGrid>
        <w:gridCol w:w="5211"/>
        <w:gridCol w:w="4360"/>
      </w:tblGrid>
      <w:tr w:rsidR="00AB3E8E" w:rsidRPr="001978F4" w:rsidTr="00817A45">
        <w:trPr>
          <w:trHeight w:val="1568"/>
        </w:trPr>
        <w:tc>
          <w:tcPr>
            <w:tcW w:w="5211" w:type="dxa"/>
          </w:tcPr>
          <w:p w:rsidR="00AB3E8E" w:rsidRPr="001978F4" w:rsidRDefault="00AB3E8E" w:rsidP="001978F4">
            <w:pPr>
              <w:widowControl w:val="0"/>
              <w:autoSpaceDE w:val="0"/>
              <w:autoSpaceDN w:val="0"/>
              <w:adjustRightInd w:val="0"/>
              <w:rPr>
                <w:color w:val="000000"/>
                <w:sz w:val="20"/>
                <w:szCs w:val="20"/>
              </w:rPr>
            </w:pPr>
            <w:r w:rsidRPr="001978F4">
              <w:rPr>
                <w:sz w:val="20"/>
                <w:szCs w:val="20"/>
              </w:rPr>
              <w:br w:type="page"/>
            </w:r>
            <w:r w:rsidRPr="001978F4">
              <w:rPr>
                <w:sz w:val="20"/>
                <w:szCs w:val="20"/>
              </w:rPr>
              <w:br w:type="page"/>
            </w:r>
            <w:r w:rsidRPr="001978F4">
              <w:rPr>
                <w:sz w:val="20"/>
                <w:szCs w:val="20"/>
              </w:rPr>
              <w:br w:type="page"/>
            </w:r>
            <w:r w:rsidRPr="001978F4">
              <w:rPr>
                <w:sz w:val="20"/>
                <w:szCs w:val="20"/>
              </w:rPr>
              <w:br w:type="page"/>
            </w:r>
          </w:p>
        </w:tc>
        <w:tc>
          <w:tcPr>
            <w:tcW w:w="4360" w:type="dxa"/>
          </w:tcPr>
          <w:p w:rsidR="00AB3E8E" w:rsidRPr="001978F4" w:rsidRDefault="00AB3E8E" w:rsidP="001978F4">
            <w:pPr>
              <w:pStyle w:val="Style4"/>
              <w:widowControl/>
              <w:spacing w:line="240" w:lineRule="auto"/>
              <w:ind w:left="-107" w:right="10" w:hanging="283"/>
              <w:jc w:val="both"/>
              <w:rPr>
                <w:rStyle w:val="FontStyle13"/>
                <w:sz w:val="20"/>
                <w:szCs w:val="20"/>
              </w:rPr>
            </w:pPr>
            <w:r w:rsidRPr="001978F4">
              <w:rPr>
                <w:rStyle w:val="FontStyle13"/>
                <w:sz w:val="20"/>
                <w:szCs w:val="20"/>
              </w:rPr>
              <w:t xml:space="preserve">     Приложение</w:t>
            </w:r>
          </w:p>
          <w:p w:rsidR="00AB3E8E" w:rsidRPr="001978F4" w:rsidRDefault="00AB3E8E" w:rsidP="001978F4">
            <w:pPr>
              <w:pStyle w:val="Style4"/>
              <w:widowControl/>
              <w:spacing w:line="240" w:lineRule="auto"/>
              <w:ind w:left="-107" w:right="10" w:hanging="283"/>
              <w:jc w:val="both"/>
              <w:rPr>
                <w:rStyle w:val="FontStyle13"/>
                <w:sz w:val="20"/>
                <w:szCs w:val="20"/>
              </w:rPr>
            </w:pPr>
          </w:p>
          <w:p w:rsidR="00AB3E8E" w:rsidRPr="001978F4" w:rsidRDefault="00AB3E8E" w:rsidP="001978F4">
            <w:pPr>
              <w:pStyle w:val="Style4"/>
              <w:widowControl/>
              <w:spacing w:line="240" w:lineRule="auto"/>
              <w:ind w:left="125" w:right="10" w:hanging="231"/>
              <w:jc w:val="both"/>
              <w:rPr>
                <w:rStyle w:val="FontStyle13"/>
                <w:sz w:val="20"/>
                <w:szCs w:val="20"/>
              </w:rPr>
            </w:pPr>
            <w:r w:rsidRPr="001978F4">
              <w:rPr>
                <w:rStyle w:val="FontStyle13"/>
                <w:sz w:val="20"/>
                <w:szCs w:val="20"/>
              </w:rPr>
              <w:t>УТВЕРЖДЕНО</w:t>
            </w:r>
          </w:p>
          <w:p w:rsidR="00AB3E8E" w:rsidRPr="001978F4" w:rsidRDefault="00AB3E8E" w:rsidP="001978F4">
            <w:pPr>
              <w:pStyle w:val="Style4"/>
              <w:widowControl/>
              <w:spacing w:line="240" w:lineRule="auto"/>
              <w:ind w:left="-108" w:right="10"/>
              <w:jc w:val="left"/>
              <w:rPr>
                <w:rStyle w:val="FontStyle13"/>
                <w:sz w:val="20"/>
                <w:szCs w:val="20"/>
              </w:rPr>
            </w:pPr>
            <w:r w:rsidRPr="001978F4">
              <w:rPr>
                <w:rStyle w:val="FontStyle13"/>
                <w:sz w:val="20"/>
                <w:szCs w:val="20"/>
              </w:rPr>
              <w:t xml:space="preserve">решением Тужинской </w:t>
            </w:r>
          </w:p>
          <w:p w:rsidR="00AB3E8E" w:rsidRPr="001978F4" w:rsidRDefault="00AB3E8E" w:rsidP="001978F4">
            <w:pPr>
              <w:pStyle w:val="Style4"/>
              <w:widowControl/>
              <w:spacing w:line="240" w:lineRule="auto"/>
              <w:ind w:left="-108" w:right="10"/>
              <w:jc w:val="left"/>
              <w:rPr>
                <w:rStyle w:val="FontStyle13"/>
                <w:sz w:val="20"/>
                <w:szCs w:val="20"/>
              </w:rPr>
            </w:pPr>
            <w:r w:rsidRPr="001978F4">
              <w:rPr>
                <w:rStyle w:val="FontStyle13"/>
                <w:sz w:val="20"/>
                <w:szCs w:val="20"/>
              </w:rPr>
              <w:t>районной Думы</w:t>
            </w:r>
          </w:p>
          <w:p w:rsidR="00AB3E8E" w:rsidRPr="001978F4" w:rsidRDefault="00AB3E8E" w:rsidP="001978F4">
            <w:pPr>
              <w:widowControl w:val="0"/>
              <w:autoSpaceDE w:val="0"/>
              <w:autoSpaceDN w:val="0"/>
              <w:adjustRightInd w:val="0"/>
              <w:ind w:left="-108"/>
              <w:rPr>
                <w:color w:val="000000"/>
                <w:sz w:val="20"/>
                <w:szCs w:val="20"/>
                <w:u w:val="single"/>
              </w:rPr>
            </w:pPr>
            <w:r w:rsidRPr="001978F4">
              <w:rPr>
                <w:rStyle w:val="FontStyle13"/>
                <w:sz w:val="20"/>
                <w:szCs w:val="20"/>
                <w:u w:val="single"/>
              </w:rPr>
              <w:t>от 29.02.2016           № 70/434</w:t>
            </w:r>
          </w:p>
        </w:tc>
      </w:tr>
    </w:tbl>
    <w:p w:rsidR="00AB3E8E" w:rsidRPr="001978F4" w:rsidRDefault="00AB3E8E" w:rsidP="001978F4">
      <w:pPr>
        <w:jc w:val="center"/>
        <w:rPr>
          <w:b/>
          <w:sz w:val="20"/>
          <w:szCs w:val="20"/>
        </w:rPr>
      </w:pPr>
    </w:p>
    <w:p w:rsidR="00AB3E8E" w:rsidRPr="001978F4" w:rsidRDefault="00AB3E8E" w:rsidP="001978F4">
      <w:pPr>
        <w:jc w:val="center"/>
        <w:rPr>
          <w:b/>
          <w:sz w:val="20"/>
          <w:szCs w:val="20"/>
        </w:rPr>
      </w:pPr>
      <w:r w:rsidRPr="001978F4">
        <w:rPr>
          <w:b/>
          <w:sz w:val="20"/>
          <w:szCs w:val="20"/>
        </w:rPr>
        <w:t>ПОЛОЖЕНИЕ</w:t>
      </w:r>
    </w:p>
    <w:p w:rsidR="00AB3E8E" w:rsidRPr="001978F4" w:rsidRDefault="00AB3E8E" w:rsidP="001978F4">
      <w:pPr>
        <w:jc w:val="center"/>
        <w:rPr>
          <w:b/>
          <w:sz w:val="20"/>
          <w:szCs w:val="20"/>
        </w:rPr>
      </w:pPr>
      <w:r w:rsidRPr="001978F4">
        <w:rPr>
          <w:b/>
          <w:sz w:val="20"/>
          <w:szCs w:val="20"/>
        </w:rPr>
        <w:t>о комиссии по делам несовершеннолетних и защите их прав при администрации Тужинского муниципального района</w:t>
      </w:r>
    </w:p>
    <w:p w:rsidR="00AB3E8E" w:rsidRPr="001978F4" w:rsidRDefault="00AB3E8E" w:rsidP="001978F4">
      <w:pPr>
        <w:jc w:val="center"/>
        <w:rPr>
          <w:b/>
          <w:sz w:val="20"/>
          <w:szCs w:val="20"/>
        </w:rPr>
      </w:pPr>
    </w:p>
    <w:p w:rsidR="00AB3E8E" w:rsidRPr="001978F4" w:rsidRDefault="00AB3E8E" w:rsidP="001978F4">
      <w:pPr>
        <w:jc w:val="center"/>
        <w:rPr>
          <w:b/>
          <w:sz w:val="20"/>
          <w:szCs w:val="20"/>
        </w:rPr>
      </w:pPr>
      <w:r w:rsidRPr="001978F4">
        <w:rPr>
          <w:b/>
          <w:sz w:val="20"/>
          <w:szCs w:val="20"/>
        </w:rPr>
        <w:t>1. Общие положения</w:t>
      </w:r>
    </w:p>
    <w:p w:rsidR="00AB3E8E" w:rsidRPr="001978F4" w:rsidRDefault="00AB3E8E" w:rsidP="001978F4">
      <w:pPr>
        <w:ind w:firstLine="709"/>
        <w:jc w:val="both"/>
        <w:rPr>
          <w:sz w:val="20"/>
          <w:szCs w:val="20"/>
        </w:rPr>
      </w:pPr>
      <w:r w:rsidRPr="001978F4">
        <w:rPr>
          <w:sz w:val="20"/>
          <w:szCs w:val="20"/>
        </w:rPr>
        <w:t xml:space="preserve">1.1. Комиссия по делам несовершеннолетних и защите их прав при администрации Тужинского муниципального района (далее - комиссия) является коллегиальным органом системы профилактики безнадзорности и правонарушений несовершеннолетних Кировской области (далее система профилактики), обеспечивающими координацию деятельности органов и учреждений системы профилактики, направленной на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 обеспечение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выявление и пресечение случаев вовлечения несовершеннолетних в совершение преступлений и антиобщественных действий. </w:t>
      </w:r>
    </w:p>
    <w:p w:rsidR="00AB3E8E" w:rsidRPr="001978F4" w:rsidRDefault="00AB3E8E" w:rsidP="001978F4">
      <w:pPr>
        <w:ind w:firstLine="709"/>
        <w:jc w:val="both"/>
        <w:rPr>
          <w:sz w:val="20"/>
          <w:szCs w:val="20"/>
        </w:rPr>
      </w:pPr>
      <w:r w:rsidRPr="001978F4">
        <w:rPr>
          <w:sz w:val="20"/>
          <w:szCs w:val="20"/>
        </w:rPr>
        <w:t>1.2. Деятельность комиссии основывается на принципах законности, гуманного обращения с несовершеннолетними, индивидуального подхода к несовершеннолетним с соблюдением конфиденциальности полученной информации, поддержки семьи и взаимодействия с ней.</w:t>
      </w:r>
    </w:p>
    <w:p w:rsidR="00AB3E8E" w:rsidRPr="001978F4" w:rsidRDefault="00AB3E8E" w:rsidP="001978F4">
      <w:pPr>
        <w:ind w:firstLine="709"/>
        <w:jc w:val="both"/>
        <w:rPr>
          <w:sz w:val="20"/>
          <w:szCs w:val="20"/>
        </w:rPr>
      </w:pPr>
      <w:r w:rsidRPr="001978F4">
        <w:rPr>
          <w:sz w:val="20"/>
          <w:szCs w:val="20"/>
        </w:rPr>
        <w:t>1.3. Комиссия руководствуются в своей деятельности Конституцией Российской Федерации, Семейным кодексом Российской Федерации, Кодексом Российской Федерации об административных правонарушениях, Федеральным законом от 24.06.1999 №120-ФЗ «Об основах системы профилактики безнадзорности и правонарушений несовершеннолетних», иными Федеральными законами, Законом Кировской области №578-ЗО от 25.11.2010 «О комиссиях по делам несовершеннолетних и защите их прав в Кировской области», нормативно-правовыми актами Губернатора и Правительства Кировской области, Уставом Тужинского района, настоящим Положением.</w:t>
      </w:r>
    </w:p>
    <w:p w:rsidR="00AB3E8E" w:rsidRPr="001978F4" w:rsidRDefault="00AB3E8E" w:rsidP="001978F4">
      <w:pPr>
        <w:ind w:firstLine="709"/>
        <w:jc w:val="both"/>
        <w:rPr>
          <w:sz w:val="20"/>
          <w:szCs w:val="20"/>
        </w:rPr>
      </w:pPr>
      <w:r w:rsidRPr="001978F4">
        <w:rPr>
          <w:sz w:val="20"/>
          <w:szCs w:val="20"/>
        </w:rPr>
        <w:t xml:space="preserve">1.4. Основными задачами комиссий являются: </w:t>
      </w:r>
    </w:p>
    <w:p w:rsidR="00AB3E8E" w:rsidRPr="001978F4" w:rsidRDefault="00AB3E8E" w:rsidP="001978F4">
      <w:pPr>
        <w:ind w:firstLine="709"/>
        <w:jc w:val="both"/>
        <w:rPr>
          <w:sz w:val="20"/>
          <w:szCs w:val="20"/>
        </w:rPr>
      </w:pPr>
      <w:r w:rsidRPr="001978F4">
        <w:rPr>
          <w:sz w:val="20"/>
          <w:szCs w:val="20"/>
        </w:rPr>
        <w:t>1) обеспечение защиты прав и законных интересов несовершеннолетних;</w:t>
      </w:r>
    </w:p>
    <w:p w:rsidR="00AB3E8E" w:rsidRPr="001978F4" w:rsidRDefault="00AB3E8E" w:rsidP="001978F4">
      <w:pPr>
        <w:ind w:firstLine="709"/>
        <w:jc w:val="both"/>
        <w:rPr>
          <w:sz w:val="20"/>
          <w:szCs w:val="20"/>
        </w:rPr>
      </w:pPr>
      <w:r w:rsidRPr="001978F4">
        <w:rPr>
          <w:sz w:val="20"/>
          <w:szCs w:val="20"/>
        </w:rPr>
        <w:t>2)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AB3E8E" w:rsidRPr="001978F4" w:rsidRDefault="00AB3E8E" w:rsidP="001978F4">
      <w:pPr>
        <w:ind w:firstLine="709"/>
        <w:jc w:val="both"/>
        <w:rPr>
          <w:sz w:val="20"/>
          <w:szCs w:val="20"/>
        </w:rPr>
      </w:pPr>
      <w:r w:rsidRPr="001978F4">
        <w:rPr>
          <w:sz w:val="20"/>
          <w:szCs w:val="20"/>
        </w:rPr>
        <w:t>3) социально-педагогическая реабилитация несовершеннолетних, находящихся в социально опасном положении, в том числе связанном с немедицинским потреблением наркотических средств и психотропных веществ;</w:t>
      </w:r>
    </w:p>
    <w:p w:rsidR="00AB3E8E" w:rsidRPr="001978F4" w:rsidRDefault="00AB3E8E" w:rsidP="001978F4">
      <w:pPr>
        <w:ind w:firstLine="709"/>
        <w:jc w:val="both"/>
        <w:rPr>
          <w:sz w:val="20"/>
          <w:szCs w:val="20"/>
        </w:rPr>
      </w:pPr>
      <w:r w:rsidRPr="001978F4">
        <w:rPr>
          <w:sz w:val="20"/>
          <w:szCs w:val="20"/>
        </w:rPr>
        <w:t>4) выявление и пресечение случаев вовлечения несовершеннолетних в совершение преступлений и антиобщественных действий.</w:t>
      </w:r>
    </w:p>
    <w:p w:rsidR="00AB3E8E" w:rsidRPr="001978F4" w:rsidRDefault="00AB3E8E" w:rsidP="001978F4">
      <w:pPr>
        <w:ind w:firstLine="709"/>
        <w:jc w:val="center"/>
        <w:rPr>
          <w:sz w:val="20"/>
          <w:szCs w:val="20"/>
        </w:rPr>
      </w:pPr>
    </w:p>
    <w:p w:rsidR="00AB3E8E" w:rsidRPr="001978F4" w:rsidRDefault="00AB3E8E" w:rsidP="001978F4">
      <w:pPr>
        <w:ind w:firstLine="709"/>
        <w:jc w:val="center"/>
        <w:rPr>
          <w:b/>
          <w:sz w:val="20"/>
          <w:szCs w:val="20"/>
        </w:rPr>
      </w:pPr>
      <w:r w:rsidRPr="001978F4">
        <w:rPr>
          <w:b/>
          <w:sz w:val="20"/>
          <w:szCs w:val="20"/>
        </w:rPr>
        <w:t>2. Порядок создания комиссии</w:t>
      </w:r>
    </w:p>
    <w:p w:rsidR="00AB3E8E" w:rsidRPr="001978F4" w:rsidRDefault="00AB3E8E" w:rsidP="001978F4">
      <w:pPr>
        <w:ind w:firstLine="709"/>
        <w:jc w:val="both"/>
        <w:rPr>
          <w:sz w:val="20"/>
          <w:szCs w:val="20"/>
        </w:rPr>
      </w:pPr>
      <w:r w:rsidRPr="001978F4">
        <w:rPr>
          <w:sz w:val="20"/>
          <w:szCs w:val="20"/>
        </w:rPr>
        <w:t>2.1. Комиссия создается Тужинской районной Думой и подотчетна ей в своей деятельности.</w:t>
      </w:r>
    </w:p>
    <w:p w:rsidR="00AB3E8E" w:rsidRPr="001978F4" w:rsidRDefault="00AB3E8E" w:rsidP="001978F4">
      <w:pPr>
        <w:ind w:firstLine="709"/>
        <w:jc w:val="both"/>
        <w:rPr>
          <w:sz w:val="20"/>
          <w:szCs w:val="20"/>
        </w:rPr>
      </w:pPr>
      <w:r w:rsidRPr="001978F4">
        <w:rPr>
          <w:sz w:val="20"/>
          <w:szCs w:val="20"/>
        </w:rPr>
        <w:t>2.2. В состав комиссии могут входить представители органов и учреждений системы профилактики безнадзорности и правонарушений несовершеннолетних, иных государственных и муниципальных органов, учреждений и организаций, осуществляющих профилактику безнадзорности и правонарушений несовершеннолетних, защиту их прав, а также депутаты Тужинской районной Думы.</w:t>
      </w:r>
    </w:p>
    <w:p w:rsidR="00AB3E8E" w:rsidRPr="001978F4" w:rsidRDefault="00AB3E8E" w:rsidP="001978F4">
      <w:pPr>
        <w:ind w:firstLine="709"/>
        <w:jc w:val="both"/>
        <w:rPr>
          <w:sz w:val="20"/>
          <w:szCs w:val="20"/>
        </w:rPr>
      </w:pPr>
      <w:r w:rsidRPr="001978F4">
        <w:rPr>
          <w:sz w:val="20"/>
          <w:szCs w:val="20"/>
        </w:rPr>
        <w:t xml:space="preserve">На принципах добровольности и равноправия в состав комиссии могут входить представители иных органов и учреждений, а также различных общественных объединений, граждане, имеющие опыт работы с несовершеннолетними. </w:t>
      </w:r>
    </w:p>
    <w:p w:rsidR="00AB3E8E" w:rsidRPr="001978F4" w:rsidRDefault="00AB3E8E" w:rsidP="001978F4">
      <w:pPr>
        <w:ind w:firstLine="709"/>
        <w:jc w:val="both"/>
        <w:rPr>
          <w:sz w:val="20"/>
          <w:szCs w:val="20"/>
        </w:rPr>
      </w:pPr>
      <w:r w:rsidRPr="001978F4">
        <w:rPr>
          <w:sz w:val="20"/>
          <w:szCs w:val="20"/>
        </w:rPr>
        <w:t>2.3. Положение о комиссии, ее численный и персональный состав утверждаются Тужинской районной Думой.</w:t>
      </w:r>
    </w:p>
    <w:p w:rsidR="00AB3E8E" w:rsidRPr="001978F4" w:rsidRDefault="00AB3E8E" w:rsidP="001978F4">
      <w:pPr>
        <w:ind w:firstLine="709"/>
        <w:jc w:val="both"/>
        <w:rPr>
          <w:sz w:val="20"/>
          <w:szCs w:val="20"/>
        </w:rPr>
      </w:pPr>
      <w:r w:rsidRPr="001978F4">
        <w:rPr>
          <w:sz w:val="20"/>
          <w:szCs w:val="20"/>
        </w:rPr>
        <w:t>Численный состав комиссии не может быть менее 9 человек.</w:t>
      </w:r>
    </w:p>
    <w:p w:rsidR="00AB3E8E" w:rsidRPr="001978F4" w:rsidRDefault="00AB3E8E" w:rsidP="001978F4">
      <w:pPr>
        <w:ind w:firstLine="709"/>
        <w:jc w:val="both"/>
        <w:rPr>
          <w:sz w:val="20"/>
          <w:szCs w:val="20"/>
        </w:rPr>
      </w:pPr>
      <w:r w:rsidRPr="001978F4">
        <w:rPr>
          <w:sz w:val="20"/>
          <w:szCs w:val="20"/>
        </w:rPr>
        <w:t>В состав комиссии входят председатель, заместитель председателя, ответственный секретарь и другие члены комиссии, наделенные правами и обязанностями в соответствии с их статусом, определенными настоящим Положением.</w:t>
      </w:r>
    </w:p>
    <w:p w:rsidR="00AB3E8E" w:rsidRPr="001978F4" w:rsidRDefault="00AB3E8E" w:rsidP="001978F4">
      <w:pPr>
        <w:ind w:firstLine="709"/>
        <w:jc w:val="both"/>
        <w:rPr>
          <w:sz w:val="20"/>
          <w:szCs w:val="20"/>
        </w:rPr>
      </w:pPr>
      <w:r w:rsidRPr="001978F4">
        <w:rPr>
          <w:sz w:val="20"/>
          <w:szCs w:val="20"/>
        </w:rPr>
        <w:t>2.4. Ответственный секретарь комиссии, осуществляющий свою профессиональную деятельность на постоянной основе, является муниципальным служащим.</w:t>
      </w:r>
    </w:p>
    <w:p w:rsidR="00AB3E8E" w:rsidRPr="001978F4" w:rsidRDefault="00AB3E8E" w:rsidP="001978F4">
      <w:pPr>
        <w:ind w:firstLine="709"/>
        <w:jc w:val="center"/>
        <w:rPr>
          <w:b/>
          <w:sz w:val="20"/>
          <w:szCs w:val="20"/>
        </w:rPr>
      </w:pPr>
    </w:p>
    <w:p w:rsidR="00AB3E8E" w:rsidRPr="00676F29" w:rsidRDefault="00AB3E8E" w:rsidP="001978F4">
      <w:pPr>
        <w:ind w:firstLine="709"/>
        <w:jc w:val="center"/>
        <w:rPr>
          <w:b/>
          <w:sz w:val="20"/>
          <w:szCs w:val="20"/>
        </w:rPr>
      </w:pPr>
      <w:r w:rsidRPr="00676F29">
        <w:rPr>
          <w:b/>
          <w:sz w:val="20"/>
          <w:szCs w:val="20"/>
        </w:rPr>
        <w:t>3. Права и обязанности комиссии</w:t>
      </w:r>
    </w:p>
    <w:p w:rsidR="00AB3E8E" w:rsidRPr="00676F29" w:rsidRDefault="00AB3E8E" w:rsidP="001978F4">
      <w:pPr>
        <w:ind w:firstLine="709"/>
        <w:jc w:val="both"/>
        <w:rPr>
          <w:sz w:val="20"/>
          <w:szCs w:val="20"/>
        </w:rPr>
      </w:pPr>
      <w:r w:rsidRPr="00676F29">
        <w:rPr>
          <w:sz w:val="20"/>
          <w:szCs w:val="20"/>
        </w:rPr>
        <w:t xml:space="preserve">3.1. Комиссия имеет право: </w:t>
      </w:r>
    </w:p>
    <w:p w:rsidR="00AB3E8E" w:rsidRPr="00676F29" w:rsidRDefault="00AB3E8E" w:rsidP="001978F4">
      <w:pPr>
        <w:ind w:firstLine="709"/>
        <w:jc w:val="both"/>
        <w:rPr>
          <w:sz w:val="20"/>
          <w:szCs w:val="20"/>
        </w:rPr>
      </w:pPr>
      <w:r w:rsidRPr="00676F29">
        <w:rPr>
          <w:sz w:val="20"/>
          <w:szCs w:val="20"/>
        </w:rPr>
        <w:t>1) пользоваться в установленном порядке государственными информационными ресурсами;</w:t>
      </w:r>
    </w:p>
    <w:p w:rsidR="00AB3E8E" w:rsidRPr="00676F29" w:rsidRDefault="00AB3E8E" w:rsidP="001978F4">
      <w:pPr>
        <w:ind w:firstLine="709"/>
        <w:jc w:val="both"/>
        <w:rPr>
          <w:sz w:val="20"/>
          <w:szCs w:val="20"/>
        </w:rPr>
      </w:pPr>
      <w:r w:rsidRPr="00676F29">
        <w:rPr>
          <w:sz w:val="20"/>
          <w:szCs w:val="20"/>
        </w:rPr>
        <w:t>2) запрашивать и получать от государственных органов, органов местного самоуправления, организаций и учреждений независимо от их организационно-правовых форм и форм собственности необходимые для осуществления своих полномочий сведения и информацию;</w:t>
      </w:r>
    </w:p>
    <w:p w:rsidR="00AB3E8E" w:rsidRPr="00676F29" w:rsidRDefault="00AB3E8E" w:rsidP="001978F4">
      <w:pPr>
        <w:pStyle w:val="ConsPlusNormal0"/>
        <w:ind w:firstLine="709"/>
        <w:jc w:val="both"/>
        <w:rPr>
          <w:rFonts w:ascii="Times New Roman" w:hAnsi="Times New Roman" w:cs="Times New Roman"/>
        </w:rPr>
      </w:pPr>
      <w:r w:rsidRPr="00676F29">
        <w:rPr>
          <w:rFonts w:ascii="Times New Roman" w:hAnsi="Times New Roman" w:cs="Times New Roman"/>
        </w:rPr>
        <w:t>3) приглашать на заседания комиссии представителей организаций и учреждений, должностных лиц, специалистов, граждан, получать от них пояснения и другую информацию, необходимую для объективного рассмотрения соответствующих материалов (дел), указанных в настоящем Положении;</w:t>
      </w:r>
    </w:p>
    <w:p w:rsidR="00AB3E8E" w:rsidRPr="00676F29" w:rsidRDefault="00AB3E8E" w:rsidP="001978F4">
      <w:pPr>
        <w:pStyle w:val="ConsPlusNormal0"/>
        <w:ind w:firstLine="709"/>
        <w:jc w:val="both"/>
        <w:rPr>
          <w:rFonts w:ascii="Times New Roman" w:hAnsi="Times New Roman" w:cs="Times New Roman"/>
        </w:rPr>
      </w:pPr>
      <w:r w:rsidRPr="00676F29">
        <w:rPr>
          <w:rFonts w:ascii="Times New Roman" w:hAnsi="Times New Roman" w:cs="Times New Roman"/>
        </w:rPr>
        <w:t>4) в установленном законом порядке посещать учреждения и организации независимо от их организационно-правовых форм и форм собственности, обеспечивающие реализацию несовершеннолетними их права на образование, труд, отдых, охрану здоровья и медицинскую помощь, жилище и иных конституционных прав;</w:t>
      </w:r>
    </w:p>
    <w:p w:rsidR="00AB3E8E" w:rsidRPr="00676F29" w:rsidRDefault="00AB3E8E" w:rsidP="001978F4">
      <w:pPr>
        <w:pStyle w:val="ConsPlusNormal0"/>
        <w:ind w:firstLine="709"/>
        <w:jc w:val="both"/>
        <w:rPr>
          <w:rFonts w:ascii="Times New Roman" w:hAnsi="Times New Roman" w:cs="Times New Roman"/>
        </w:rPr>
      </w:pPr>
      <w:r w:rsidRPr="00676F29">
        <w:rPr>
          <w:rFonts w:ascii="Times New Roman" w:hAnsi="Times New Roman" w:cs="Times New Roman"/>
        </w:rPr>
        <w:t>5) формировать и вести банк справочно-информационных материалов, нормативных правовых документов по вопросам семьи и детства;</w:t>
      </w:r>
    </w:p>
    <w:p w:rsidR="00AB3E8E" w:rsidRPr="00676F29" w:rsidRDefault="00AB3E8E" w:rsidP="001978F4">
      <w:pPr>
        <w:pStyle w:val="ConsPlusNormal0"/>
        <w:ind w:firstLine="709"/>
        <w:jc w:val="both"/>
        <w:rPr>
          <w:rFonts w:ascii="Times New Roman" w:hAnsi="Times New Roman" w:cs="Times New Roman"/>
        </w:rPr>
      </w:pPr>
      <w:r w:rsidRPr="00676F29">
        <w:rPr>
          <w:rFonts w:ascii="Times New Roman" w:hAnsi="Times New Roman" w:cs="Times New Roman"/>
        </w:rPr>
        <w:t>6) участвовать в разработке муниципальных программ по защите прав и законных интересов несовершеннолетних, профилактике безнадзорности, правонарушений и антиобщественных действий;</w:t>
      </w:r>
    </w:p>
    <w:p w:rsidR="00AB3E8E" w:rsidRPr="00676F29" w:rsidRDefault="00AB3E8E" w:rsidP="001978F4">
      <w:pPr>
        <w:pStyle w:val="ConsPlusNormal0"/>
        <w:ind w:firstLine="709"/>
        <w:jc w:val="both"/>
        <w:rPr>
          <w:rFonts w:ascii="Times New Roman" w:hAnsi="Times New Roman" w:cs="Times New Roman"/>
        </w:rPr>
      </w:pPr>
      <w:r w:rsidRPr="00676F29">
        <w:rPr>
          <w:rFonts w:ascii="Times New Roman" w:hAnsi="Times New Roman" w:cs="Times New Roman"/>
        </w:rPr>
        <w:t>7) осуществлять иные права, предусмотренные федеральным и областным законодательством.</w:t>
      </w:r>
    </w:p>
    <w:p w:rsidR="00AB3E8E" w:rsidRPr="00676F29" w:rsidRDefault="00AB3E8E" w:rsidP="001978F4">
      <w:pPr>
        <w:pStyle w:val="ConsPlusNormal0"/>
        <w:ind w:firstLine="540"/>
        <w:jc w:val="both"/>
        <w:rPr>
          <w:rFonts w:ascii="Times New Roman" w:hAnsi="Times New Roman" w:cs="Times New Roman"/>
        </w:rPr>
      </w:pPr>
      <w:r w:rsidRPr="00676F29">
        <w:rPr>
          <w:rFonts w:ascii="Times New Roman" w:hAnsi="Times New Roman" w:cs="Times New Roman"/>
        </w:rPr>
        <w:t>3.2. Комиссия обязана:</w:t>
      </w:r>
    </w:p>
    <w:p w:rsidR="00AB3E8E" w:rsidRPr="00676F29" w:rsidRDefault="00AB3E8E" w:rsidP="001978F4">
      <w:pPr>
        <w:pStyle w:val="ConsPlusNormal0"/>
        <w:ind w:firstLine="540"/>
        <w:jc w:val="both"/>
        <w:rPr>
          <w:rFonts w:ascii="Times New Roman" w:hAnsi="Times New Roman" w:cs="Times New Roman"/>
        </w:rPr>
      </w:pPr>
      <w:r w:rsidRPr="00676F29">
        <w:rPr>
          <w:rFonts w:ascii="Times New Roman" w:hAnsi="Times New Roman" w:cs="Times New Roman"/>
        </w:rPr>
        <w:t>1) своевременно проводить заседания комиссии;</w:t>
      </w:r>
    </w:p>
    <w:p w:rsidR="00AB3E8E" w:rsidRPr="00676F29" w:rsidRDefault="00AB3E8E" w:rsidP="001978F4">
      <w:pPr>
        <w:pStyle w:val="ConsPlusNormal0"/>
        <w:ind w:firstLine="540"/>
        <w:jc w:val="both"/>
        <w:rPr>
          <w:rFonts w:ascii="Times New Roman" w:hAnsi="Times New Roman" w:cs="Times New Roman"/>
        </w:rPr>
      </w:pPr>
      <w:r w:rsidRPr="00676F29">
        <w:rPr>
          <w:rFonts w:ascii="Times New Roman" w:hAnsi="Times New Roman" w:cs="Times New Roman"/>
        </w:rPr>
        <w:t>2) осуществлять сбор, изучение и обобщение информационно-аналитических и статистических материалов о состоянии безнадзорности, беспризорности, наркомании, токсикомании, алкоголизма и правонарушений несовершеннолетних, о социально значимых заболеваниях, гибели и травматизме детей, о деятельности органов и учреждений системы профилактики, действующих на территории Тужинского муниципального образования;</w:t>
      </w:r>
    </w:p>
    <w:p w:rsidR="00AB3E8E" w:rsidRPr="00676F29" w:rsidRDefault="00AB3E8E" w:rsidP="001978F4">
      <w:pPr>
        <w:pStyle w:val="ConsPlusNormal0"/>
        <w:ind w:firstLine="540"/>
        <w:jc w:val="both"/>
        <w:rPr>
          <w:rFonts w:ascii="Times New Roman" w:hAnsi="Times New Roman" w:cs="Times New Roman"/>
        </w:rPr>
      </w:pPr>
      <w:r w:rsidRPr="00676F29">
        <w:rPr>
          <w:rFonts w:ascii="Times New Roman" w:hAnsi="Times New Roman" w:cs="Times New Roman"/>
        </w:rPr>
        <w:t>3) принимать решения по вопросам своей компетенции, обязательные для исполнения всеми органами и учреждениями системы профилактики;</w:t>
      </w:r>
    </w:p>
    <w:p w:rsidR="00AB3E8E" w:rsidRPr="00676F29" w:rsidRDefault="00AB3E8E" w:rsidP="001978F4">
      <w:pPr>
        <w:pStyle w:val="ConsPlusNormal0"/>
        <w:ind w:firstLine="540"/>
        <w:jc w:val="both"/>
        <w:rPr>
          <w:rFonts w:ascii="Times New Roman" w:hAnsi="Times New Roman" w:cs="Times New Roman"/>
        </w:rPr>
      </w:pPr>
      <w:r w:rsidRPr="00676F29">
        <w:rPr>
          <w:rFonts w:ascii="Times New Roman" w:hAnsi="Times New Roman" w:cs="Times New Roman"/>
        </w:rPr>
        <w:t>4) направлять в областную комиссию информационные материалы о принятых мерах по предупреждению безнадзорности, правонарушений несовершеннолетних и защите их прав на территории Тужинского муниципального района и предложения по совершенствованию данной деятельности;</w:t>
      </w:r>
    </w:p>
    <w:p w:rsidR="00AB3E8E" w:rsidRPr="00676F29" w:rsidRDefault="00AB3E8E" w:rsidP="001978F4">
      <w:pPr>
        <w:pStyle w:val="ConsPlusNormal0"/>
        <w:ind w:firstLine="540"/>
        <w:jc w:val="both"/>
        <w:rPr>
          <w:rFonts w:ascii="Times New Roman" w:hAnsi="Times New Roman" w:cs="Times New Roman"/>
        </w:rPr>
      </w:pPr>
      <w:r w:rsidRPr="00676F29">
        <w:rPr>
          <w:rFonts w:ascii="Times New Roman" w:hAnsi="Times New Roman" w:cs="Times New Roman"/>
        </w:rPr>
        <w:t>5) участвовать в разработке проектов муниципальных правовых актов администрации Тужинского муниципального района Кировской области, касающихся прав и законных интересов несовершеннолетних;</w:t>
      </w:r>
    </w:p>
    <w:p w:rsidR="00AB3E8E" w:rsidRPr="00676F29" w:rsidRDefault="00AB3E8E" w:rsidP="001978F4">
      <w:pPr>
        <w:pStyle w:val="ConsPlusNormal0"/>
        <w:ind w:firstLine="540"/>
        <w:jc w:val="both"/>
        <w:rPr>
          <w:rFonts w:ascii="Times New Roman" w:hAnsi="Times New Roman" w:cs="Times New Roman"/>
        </w:rPr>
      </w:pPr>
      <w:r w:rsidRPr="00676F29">
        <w:rPr>
          <w:rFonts w:ascii="Times New Roman" w:hAnsi="Times New Roman" w:cs="Times New Roman"/>
        </w:rPr>
        <w:t>6) в установленном законом порядке осуществлять контроль за условиями воспитания, обучения и содержания несовершеннолетних, соблюдением их прав и свобод в учреждениях системы профилактики;</w:t>
      </w:r>
    </w:p>
    <w:p w:rsidR="00AB3E8E" w:rsidRPr="00676F29" w:rsidRDefault="00AB3E8E" w:rsidP="001978F4">
      <w:pPr>
        <w:pStyle w:val="ConsPlusNormal0"/>
        <w:ind w:firstLine="540"/>
        <w:jc w:val="both"/>
        <w:rPr>
          <w:rFonts w:ascii="Times New Roman" w:hAnsi="Times New Roman" w:cs="Times New Roman"/>
        </w:rPr>
      </w:pPr>
      <w:r w:rsidRPr="00676F29">
        <w:rPr>
          <w:rFonts w:ascii="Times New Roman" w:hAnsi="Times New Roman" w:cs="Times New Roman"/>
        </w:rPr>
        <w:t>7) рассматривать письма, жалобы, обращения и другую информацию по вопросам, касающимся защиты прав и законных интересов несовершеннолетних, профилактики их безнадзорности и правонарушений;</w:t>
      </w:r>
    </w:p>
    <w:p w:rsidR="00AB3E8E" w:rsidRPr="00676F29" w:rsidRDefault="00AB3E8E" w:rsidP="001978F4">
      <w:pPr>
        <w:pStyle w:val="ConsPlusNormal0"/>
        <w:ind w:firstLine="540"/>
        <w:jc w:val="both"/>
        <w:rPr>
          <w:rFonts w:ascii="Times New Roman" w:hAnsi="Times New Roman" w:cs="Times New Roman"/>
        </w:rPr>
      </w:pPr>
      <w:r w:rsidRPr="00676F29">
        <w:rPr>
          <w:rFonts w:ascii="Times New Roman" w:hAnsi="Times New Roman" w:cs="Times New Roman"/>
        </w:rPr>
        <w:t>8) рассматривать материалы (дела), указанные в настоящем Положении, принимать по результатам их рассмотрения соответствующие решения;</w:t>
      </w:r>
    </w:p>
    <w:p w:rsidR="00AB3E8E" w:rsidRPr="00676F29" w:rsidRDefault="00AB3E8E" w:rsidP="001978F4">
      <w:pPr>
        <w:pStyle w:val="ConsPlusNormal0"/>
        <w:ind w:firstLine="540"/>
        <w:jc w:val="both"/>
        <w:rPr>
          <w:rFonts w:ascii="Times New Roman" w:hAnsi="Times New Roman" w:cs="Times New Roman"/>
        </w:rPr>
      </w:pPr>
      <w:r w:rsidRPr="00676F29">
        <w:rPr>
          <w:rFonts w:ascii="Times New Roman" w:hAnsi="Times New Roman" w:cs="Times New Roman"/>
        </w:rPr>
        <w:t>9) осуществлять иные обязанности, предусмотренные действующим законодательством.</w:t>
      </w:r>
    </w:p>
    <w:p w:rsidR="00AB3E8E" w:rsidRPr="00676F29" w:rsidRDefault="00AB3E8E" w:rsidP="001978F4">
      <w:pPr>
        <w:ind w:firstLine="709"/>
        <w:jc w:val="both"/>
        <w:rPr>
          <w:sz w:val="20"/>
          <w:szCs w:val="20"/>
        </w:rPr>
      </w:pPr>
    </w:p>
    <w:p w:rsidR="00AB3E8E" w:rsidRPr="00676F29" w:rsidRDefault="00AB3E8E" w:rsidP="00CD0ADE">
      <w:pPr>
        <w:numPr>
          <w:ilvl w:val="0"/>
          <w:numId w:val="10"/>
        </w:numPr>
        <w:jc w:val="center"/>
        <w:rPr>
          <w:b/>
          <w:sz w:val="20"/>
          <w:szCs w:val="20"/>
        </w:rPr>
      </w:pPr>
      <w:r w:rsidRPr="00676F29">
        <w:rPr>
          <w:b/>
          <w:sz w:val="20"/>
          <w:szCs w:val="20"/>
        </w:rPr>
        <w:t>Полномочия комиссии</w:t>
      </w:r>
    </w:p>
    <w:p w:rsidR="00AB3E8E" w:rsidRPr="00676F29" w:rsidRDefault="00AB3E8E" w:rsidP="001978F4">
      <w:pPr>
        <w:pStyle w:val="ConsPlusNormal0"/>
        <w:ind w:firstLine="709"/>
        <w:jc w:val="both"/>
        <w:rPr>
          <w:rFonts w:ascii="Times New Roman" w:hAnsi="Times New Roman" w:cs="Times New Roman"/>
        </w:rPr>
      </w:pPr>
      <w:r w:rsidRPr="00676F29">
        <w:rPr>
          <w:rFonts w:ascii="Times New Roman" w:hAnsi="Times New Roman" w:cs="Times New Roman"/>
        </w:rPr>
        <w:t>Комиссия:</w:t>
      </w:r>
    </w:p>
    <w:p w:rsidR="00AB3E8E" w:rsidRPr="00676F29" w:rsidRDefault="00AB3E8E" w:rsidP="001978F4">
      <w:pPr>
        <w:pStyle w:val="ConsPlusNormal0"/>
        <w:ind w:firstLine="709"/>
        <w:jc w:val="both"/>
        <w:rPr>
          <w:rFonts w:ascii="Times New Roman" w:hAnsi="Times New Roman" w:cs="Times New Roman"/>
        </w:rPr>
      </w:pPr>
      <w:r w:rsidRPr="00676F29">
        <w:rPr>
          <w:rFonts w:ascii="Times New Roman" w:hAnsi="Times New Roman" w:cs="Times New Roman"/>
        </w:rPr>
        <w:t>1) подготавливает совместно с соответствующими органами или учреждениями представляемые в суд материалы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AB3E8E" w:rsidRPr="00676F29" w:rsidRDefault="00AB3E8E" w:rsidP="001978F4">
      <w:pPr>
        <w:pStyle w:val="ConsPlusNormal0"/>
        <w:ind w:firstLine="709"/>
        <w:jc w:val="both"/>
        <w:rPr>
          <w:rFonts w:ascii="Times New Roman" w:hAnsi="Times New Roman" w:cs="Times New Roman"/>
        </w:rPr>
      </w:pPr>
      <w:r w:rsidRPr="00676F29">
        <w:rPr>
          <w:rFonts w:ascii="Times New Roman" w:hAnsi="Times New Roman" w:cs="Times New Roman"/>
        </w:rPr>
        <w:t>2) дает согласие на отчисление несовершеннолетних обучающихся, достигших возраста 15 лет и не получивших основного общего образования, организациям, осуществляющим образовательную деятельность;</w:t>
      </w:r>
    </w:p>
    <w:p w:rsidR="00AB3E8E" w:rsidRPr="00676F29" w:rsidRDefault="00AB3E8E" w:rsidP="001978F4">
      <w:pPr>
        <w:pStyle w:val="ConsPlusNormal0"/>
        <w:ind w:firstLine="709"/>
        <w:jc w:val="both"/>
        <w:rPr>
          <w:rFonts w:ascii="Times New Roman" w:hAnsi="Times New Roman" w:cs="Times New Roman"/>
        </w:rPr>
      </w:pPr>
      <w:r w:rsidRPr="00676F29">
        <w:rPr>
          <w:rFonts w:ascii="Times New Roman" w:hAnsi="Times New Roman" w:cs="Times New Roman"/>
        </w:rPr>
        <w:t>3) дает при наличии согласия родителей (законных представителей) несовершеннолетнего обучающегося и МКУ «Управление образования администрации Тужинского муниципального района» (далее – Управление образования), согласие на оставление несовершеннолетними, достигшими возраста 15 лет, общеобразовательных организаций до получения основного общего образования. Комиссии принимают совместно с родителями (законными представителями) несовершеннолетних, достигших возраста 15 лет и оставивших общеобразовательные организации до получения основного общего образования, и Управлением образования, не позднее чем в месячный срок меры по продолжению освоения несовершеннолетними образовательной программы основного общего образования в иной форме обучения и с их согласия по трудоустройству;</w:t>
      </w:r>
    </w:p>
    <w:p w:rsidR="00AB3E8E" w:rsidRPr="00676F29" w:rsidRDefault="00AB3E8E" w:rsidP="001978F4">
      <w:pPr>
        <w:pStyle w:val="ConsPlusNormal0"/>
        <w:ind w:firstLine="709"/>
        <w:jc w:val="both"/>
        <w:rPr>
          <w:rFonts w:ascii="Times New Roman" w:hAnsi="Times New Roman" w:cs="Times New Roman"/>
        </w:rPr>
      </w:pPr>
      <w:r w:rsidRPr="00676F29">
        <w:rPr>
          <w:rFonts w:ascii="Times New Roman" w:hAnsi="Times New Roman" w:cs="Times New Roman"/>
        </w:rPr>
        <w:t>4) обеспечивает оказание помощи в трудовом и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содействия в определении форм устройства других несовершеннолетних, нуждающихся в помощи государства;</w:t>
      </w:r>
    </w:p>
    <w:p w:rsidR="00AB3E8E" w:rsidRPr="00676F29" w:rsidRDefault="00AB3E8E" w:rsidP="001978F4">
      <w:pPr>
        <w:pStyle w:val="ConsPlusNormal0"/>
        <w:ind w:firstLine="709"/>
        <w:jc w:val="both"/>
        <w:rPr>
          <w:rFonts w:ascii="Times New Roman" w:hAnsi="Times New Roman" w:cs="Times New Roman"/>
        </w:rPr>
      </w:pPr>
      <w:r w:rsidRPr="00676F29">
        <w:rPr>
          <w:rFonts w:ascii="Times New Roman" w:hAnsi="Times New Roman" w:cs="Times New Roman"/>
        </w:rPr>
        <w:t>5) применяет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Кировской области;</w:t>
      </w:r>
    </w:p>
    <w:p w:rsidR="00AB3E8E" w:rsidRPr="00676F29" w:rsidRDefault="00AB3E8E" w:rsidP="001978F4">
      <w:pPr>
        <w:pStyle w:val="ConsPlusNormal0"/>
        <w:ind w:firstLine="709"/>
        <w:jc w:val="both"/>
        <w:rPr>
          <w:rFonts w:ascii="Times New Roman" w:hAnsi="Times New Roman" w:cs="Times New Roman"/>
        </w:rPr>
      </w:pPr>
      <w:r w:rsidRPr="00676F29">
        <w:rPr>
          <w:rFonts w:ascii="Times New Roman" w:hAnsi="Times New Roman" w:cs="Times New Roman"/>
        </w:rPr>
        <w:t>6) принимает решения на основании заключения психолого-медико-педагогической комиссии о направлении несовершеннолетних в возрасте от 8 до 18 лет, нуждающихся в специальном педагогическом подходе, в специальные учебно-воспитательные учреждения открытого типа с согласия родителей (законных представителей), а также самих несовершеннолетних в случае достижения ими возраста 14 лет;</w:t>
      </w:r>
    </w:p>
    <w:p w:rsidR="00AB3E8E" w:rsidRPr="00676F29" w:rsidRDefault="00AB3E8E" w:rsidP="001978F4">
      <w:pPr>
        <w:pStyle w:val="ConsPlusNormal0"/>
        <w:ind w:firstLine="709"/>
        <w:jc w:val="both"/>
        <w:rPr>
          <w:rFonts w:ascii="Times New Roman" w:hAnsi="Times New Roman" w:cs="Times New Roman"/>
        </w:rPr>
      </w:pPr>
      <w:r w:rsidRPr="00676F29">
        <w:rPr>
          <w:rFonts w:ascii="Times New Roman" w:hAnsi="Times New Roman" w:cs="Times New Roman"/>
        </w:rPr>
        <w:t>7) принимает постановления об отчислении несовершеннолетних из специальных учебно-воспитательных учреждений открытого типа;</w:t>
      </w:r>
    </w:p>
    <w:p w:rsidR="00AB3E8E" w:rsidRPr="00676F29" w:rsidRDefault="00AB3E8E" w:rsidP="001978F4">
      <w:pPr>
        <w:pStyle w:val="ConsPlusNormal0"/>
        <w:ind w:firstLine="709"/>
        <w:jc w:val="both"/>
        <w:rPr>
          <w:rFonts w:ascii="Times New Roman" w:hAnsi="Times New Roman" w:cs="Times New Roman"/>
        </w:rPr>
      </w:pPr>
      <w:r w:rsidRPr="00676F29">
        <w:rPr>
          <w:rFonts w:ascii="Times New Roman" w:hAnsi="Times New Roman" w:cs="Times New Roman"/>
        </w:rPr>
        <w:t>8) подготавливает и направляет в органы государственной власти Кировской области и органы местного самоуправления в порядке, установленном законодательством Кировской области, отчеты о работе по профилактике безнадзорности и правонарушений несовершеннолетних на территории Тужинского муниципального района;</w:t>
      </w:r>
    </w:p>
    <w:p w:rsidR="00AB3E8E" w:rsidRPr="00676F29" w:rsidRDefault="00AB3E8E" w:rsidP="001978F4">
      <w:pPr>
        <w:pStyle w:val="ConsPlusNormal0"/>
        <w:ind w:firstLine="709"/>
        <w:jc w:val="both"/>
        <w:rPr>
          <w:rFonts w:ascii="Times New Roman" w:hAnsi="Times New Roman" w:cs="Times New Roman"/>
        </w:rPr>
      </w:pPr>
      <w:r w:rsidRPr="00676F29">
        <w:rPr>
          <w:rFonts w:ascii="Times New Roman" w:hAnsi="Times New Roman" w:cs="Times New Roman"/>
        </w:rPr>
        <w:t>9) рассматривает информацию (материалы) о фактах совершения несовершеннолетними, не подлежащими уголовной ответственности в связи с недостижением возраста наступления уголовной ответственности, общественно опасных деяний и принимают решения о применении к ним мер воспитательного воздействия или о ходатайстве перед судом об их помещении в специальные учебно-воспитательные учреждения закрытого типа, а также ходатайства, просьбы, жалобы и другие обращения несовершеннолетних или их родителей (законных представителей), относящиеся к установленной сфере деятельности комиссий;</w:t>
      </w:r>
    </w:p>
    <w:p w:rsidR="00AB3E8E" w:rsidRPr="00676F29" w:rsidRDefault="00AB3E8E" w:rsidP="001978F4">
      <w:pPr>
        <w:pStyle w:val="ConsPlusNormal0"/>
        <w:ind w:firstLine="709"/>
        <w:jc w:val="both"/>
        <w:rPr>
          <w:rFonts w:ascii="Times New Roman" w:hAnsi="Times New Roman" w:cs="Times New Roman"/>
        </w:rPr>
      </w:pPr>
      <w:r w:rsidRPr="00676F29">
        <w:rPr>
          <w:rFonts w:ascii="Times New Roman" w:hAnsi="Times New Roman" w:cs="Times New Roman"/>
        </w:rPr>
        <w:t>10) рассматривает дела об административных правонарушениях, совершенных несовершеннолетними, их родителями (законными представителями) либо иными лицами, отнесенных Кодексом Российской Федерации об административных правонарушениях и Законом Кировской области "Об административной ответственности в Кировской области" к компетенции комиссии;</w:t>
      </w:r>
    </w:p>
    <w:p w:rsidR="00AB3E8E" w:rsidRPr="00676F29" w:rsidRDefault="00AB3E8E" w:rsidP="001978F4">
      <w:pPr>
        <w:pStyle w:val="ConsPlusNormal0"/>
        <w:ind w:firstLine="709"/>
        <w:jc w:val="both"/>
        <w:rPr>
          <w:rFonts w:ascii="Times New Roman" w:hAnsi="Times New Roman" w:cs="Times New Roman"/>
        </w:rPr>
      </w:pPr>
      <w:r w:rsidRPr="00676F29">
        <w:rPr>
          <w:rFonts w:ascii="Times New Roman" w:hAnsi="Times New Roman" w:cs="Times New Roman"/>
        </w:rPr>
        <w:t>11) обращается в суд по вопросам возмещения вреда, причиненного здоровью несовершеннолетнего, его имуществу, и (или) морального вреда в порядке, установленном законодательством Российской Федерации;</w:t>
      </w:r>
    </w:p>
    <w:p w:rsidR="00AB3E8E" w:rsidRPr="00676F29" w:rsidRDefault="00AB3E8E" w:rsidP="001978F4">
      <w:pPr>
        <w:pStyle w:val="ConsPlusNormal0"/>
        <w:ind w:firstLine="709"/>
        <w:jc w:val="both"/>
        <w:rPr>
          <w:rFonts w:ascii="Times New Roman" w:hAnsi="Times New Roman" w:cs="Times New Roman"/>
        </w:rPr>
      </w:pPr>
      <w:r w:rsidRPr="00676F29">
        <w:rPr>
          <w:rFonts w:ascii="Times New Roman" w:hAnsi="Times New Roman" w:cs="Times New Roman"/>
        </w:rPr>
        <w:t>12) вносит в суды по месту нахождения специальных учебно-воспитательных учреждений закрытого типа совместно с администрацией указанных учреждений представления:</w:t>
      </w:r>
    </w:p>
    <w:p w:rsidR="00AB3E8E" w:rsidRPr="00676F29" w:rsidRDefault="00AB3E8E" w:rsidP="001978F4">
      <w:pPr>
        <w:pStyle w:val="ConsPlusNormal0"/>
        <w:ind w:firstLine="709"/>
        <w:jc w:val="both"/>
        <w:rPr>
          <w:rFonts w:ascii="Times New Roman" w:hAnsi="Times New Roman" w:cs="Times New Roman"/>
        </w:rPr>
      </w:pPr>
      <w:r w:rsidRPr="00676F29">
        <w:rPr>
          <w:rFonts w:ascii="Times New Roman" w:hAnsi="Times New Roman" w:cs="Times New Roman"/>
        </w:rPr>
        <w:t>а) о продлении срока пребывания несовершеннолетнего в специальном учебно-воспитательном учреждении закрытого типа не позднее чем за один месяц до истечения установленного судом срока пребывания несовершеннолетнего в указанном учреждении;</w:t>
      </w:r>
    </w:p>
    <w:p w:rsidR="00AB3E8E" w:rsidRPr="00676F29" w:rsidRDefault="00AB3E8E" w:rsidP="001978F4">
      <w:pPr>
        <w:pStyle w:val="ConsPlusNormal0"/>
        <w:ind w:firstLine="709"/>
        <w:jc w:val="both"/>
        <w:rPr>
          <w:rFonts w:ascii="Times New Roman" w:hAnsi="Times New Roman" w:cs="Times New Roman"/>
        </w:rPr>
      </w:pPr>
      <w:r w:rsidRPr="00676F29">
        <w:rPr>
          <w:rFonts w:ascii="Times New Roman" w:hAnsi="Times New Roman" w:cs="Times New Roman"/>
        </w:rPr>
        <w:t>б) о прекращении пребывания несовершеннолетнего в специальном учебно-воспитательном учреждении закрытого типа на основании заключения психолого-медико-педагогической комиссии указанного учреждения до истечения установленного судом срока, если несовершеннолетний не нуждается в дальнейшем применении этой меры воздействия (не ранее шести месяцев со дня поступления несовершеннолетнего в специальное учебно-воспитательное учреждение закрытого типа) или в случае выявления у него заболеваний, препятствующих содержанию и обучению в специальном учебно-воспитательном учреждении закрытого типа;</w:t>
      </w:r>
    </w:p>
    <w:p w:rsidR="00AB3E8E" w:rsidRPr="00676F29" w:rsidRDefault="00AB3E8E" w:rsidP="001978F4">
      <w:pPr>
        <w:pStyle w:val="ConsPlusNormal0"/>
        <w:ind w:firstLine="709"/>
        <w:jc w:val="both"/>
        <w:rPr>
          <w:rFonts w:ascii="Times New Roman" w:hAnsi="Times New Roman" w:cs="Times New Roman"/>
        </w:rPr>
      </w:pPr>
      <w:r w:rsidRPr="00676F29">
        <w:rPr>
          <w:rFonts w:ascii="Times New Roman" w:hAnsi="Times New Roman" w:cs="Times New Roman"/>
        </w:rPr>
        <w:t>в) о переводе несовершеннолетнего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w:t>
      </w:r>
    </w:p>
    <w:p w:rsidR="00AB3E8E" w:rsidRPr="00676F29" w:rsidRDefault="00AB3E8E" w:rsidP="001978F4">
      <w:pPr>
        <w:pStyle w:val="ConsPlusNormal0"/>
        <w:ind w:firstLine="709"/>
        <w:jc w:val="both"/>
        <w:rPr>
          <w:rFonts w:ascii="Times New Roman" w:hAnsi="Times New Roman" w:cs="Times New Roman"/>
        </w:rPr>
      </w:pPr>
      <w:r w:rsidRPr="00676F29">
        <w:rPr>
          <w:rFonts w:ascii="Times New Roman" w:hAnsi="Times New Roman" w:cs="Times New Roman"/>
        </w:rPr>
        <w:t>г) о восстановлении срока пребывания несовершеннолетнего в специальном учебно-воспитательном учреждении закрытого типа в случае его самовольного ухода из указанного учреждения, невозвращения в указанное учреждение из отпуска, а также в других случаях уклонения несовершеннолетнего от пребывания в специальном учебно-воспитательном учреждении закрытого типа;</w:t>
      </w:r>
    </w:p>
    <w:p w:rsidR="00AB3E8E" w:rsidRPr="00676F29" w:rsidRDefault="00AB3E8E" w:rsidP="001978F4">
      <w:pPr>
        <w:pStyle w:val="ConsPlusNormal0"/>
        <w:ind w:firstLine="709"/>
        <w:jc w:val="both"/>
        <w:rPr>
          <w:rFonts w:ascii="Times New Roman" w:hAnsi="Times New Roman" w:cs="Times New Roman"/>
        </w:rPr>
      </w:pPr>
      <w:r w:rsidRPr="00676F29">
        <w:rPr>
          <w:rFonts w:ascii="Times New Roman" w:hAnsi="Times New Roman" w:cs="Times New Roman"/>
        </w:rPr>
        <w:t>13) дает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w:t>
      </w:r>
    </w:p>
    <w:p w:rsidR="00AB3E8E" w:rsidRPr="00676F29" w:rsidRDefault="00AB3E8E" w:rsidP="001978F4">
      <w:pPr>
        <w:pStyle w:val="ConsPlusNormal0"/>
        <w:ind w:firstLine="709"/>
        <w:jc w:val="both"/>
        <w:rPr>
          <w:rFonts w:ascii="Times New Roman" w:hAnsi="Times New Roman" w:cs="Times New Roman"/>
        </w:rPr>
      </w:pPr>
      <w:r w:rsidRPr="00676F29">
        <w:rPr>
          <w:rFonts w:ascii="Times New Roman" w:hAnsi="Times New Roman" w:cs="Times New Roman"/>
        </w:rPr>
        <w:t>14) участвует в разработке проектов нормативных правовых актов по вопросам защиты прав и законных интересов несовершеннолетних;</w:t>
      </w:r>
    </w:p>
    <w:p w:rsidR="00AB3E8E" w:rsidRPr="00676F29" w:rsidRDefault="00AB3E8E" w:rsidP="001978F4">
      <w:pPr>
        <w:pStyle w:val="ConsPlusNormal0"/>
        <w:ind w:firstLine="709"/>
        <w:jc w:val="both"/>
        <w:rPr>
          <w:rFonts w:ascii="Times New Roman" w:hAnsi="Times New Roman" w:cs="Times New Roman"/>
        </w:rPr>
      </w:pPr>
      <w:r w:rsidRPr="00676F29">
        <w:rPr>
          <w:rFonts w:ascii="Times New Roman" w:hAnsi="Times New Roman" w:cs="Times New Roman"/>
        </w:rPr>
        <w:t>15) организует работу по выявлению и персонифицированному учету несовершеннолетних и их родителей или законных представителей, в отношении которых проводится индивидуальная профилактическая работа в соответствии с Федеральным законом от 24.06.1999 года №120-ФЗ "Об основах системы профилактики безнадзорности и правонарушений несовершеннолетних";</w:t>
      </w:r>
    </w:p>
    <w:p w:rsidR="00AB3E8E" w:rsidRPr="00676F29" w:rsidRDefault="00AB3E8E" w:rsidP="001978F4">
      <w:pPr>
        <w:pStyle w:val="ConsPlusNormal0"/>
        <w:ind w:firstLine="709"/>
        <w:jc w:val="both"/>
        <w:rPr>
          <w:rFonts w:ascii="Times New Roman" w:hAnsi="Times New Roman" w:cs="Times New Roman"/>
        </w:rPr>
      </w:pPr>
      <w:r w:rsidRPr="00676F29">
        <w:rPr>
          <w:rFonts w:ascii="Times New Roman" w:hAnsi="Times New Roman" w:cs="Times New Roman"/>
        </w:rPr>
        <w:t>16) организует работу по выявлению и персонифицированному учету:</w:t>
      </w:r>
    </w:p>
    <w:p w:rsidR="00AB3E8E" w:rsidRPr="00676F29" w:rsidRDefault="00AB3E8E" w:rsidP="001978F4">
      <w:pPr>
        <w:pStyle w:val="ConsPlusNormal0"/>
        <w:ind w:firstLine="709"/>
        <w:jc w:val="both"/>
        <w:rPr>
          <w:rFonts w:ascii="Times New Roman" w:hAnsi="Times New Roman" w:cs="Times New Roman"/>
        </w:rPr>
      </w:pPr>
      <w:r w:rsidRPr="00676F29">
        <w:rPr>
          <w:rFonts w:ascii="Times New Roman" w:hAnsi="Times New Roman" w:cs="Times New Roman"/>
        </w:rPr>
        <w:t>а) несовершеннолетних, находящихся в социально опасном положении:</w:t>
      </w:r>
    </w:p>
    <w:p w:rsidR="00AB3E8E" w:rsidRPr="00676F29" w:rsidRDefault="00AB3E8E" w:rsidP="00CD0ADE">
      <w:pPr>
        <w:pStyle w:val="ConsPlusNormal0"/>
        <w:widowControl/>
        <w:numPr>
          <w:ilvl w:val="0"/>
          <w:numId w:val="11"/>
        </w:numPr>
        <w:tabs>
          <w:tab w:val="left" w:pos="993"/>
        </w:tabs>
        <w:ind w:left="0" w:firstLine="709"/>
        <w:jc w:val="both"/>
        <w:rPr>
          <w:rFonts w:ascii="Times New Roman" w:hAnsi="Times New Roman" w:cs="Times New Roman"/>
        </w:rPr>
      </w:pPr>
      <w:r w:rsidRPr="00676F29">
        <w:rPr>
          <w:rFonts w:ascii="Times New Roman" w:hAnsi="Times New Roman" w:cs="Times New Roman"/>
        </w:rPr>
        <w:t>безнадзорных и беспризорных;</w:t>
      </w:r>
    </w:p>
    <w:p w:rsidR="00AB3E8E" w:rsidRPr="00676F29" w:rsidRDefault="00AB3E8E" w:rsidP="00CD0ADE">
      <w:pPr>
        <w:pStyle w:val="ConsPlusNormal0"/>
        <w:widowControl/>
        <w:numPr>
          <w:ilvl w:val="0"/>
          <w:numId w:val="11"/>
        </w:numPr>
        <w:tabs>
          <w:tab w:val="left" w:pos="993"/>
        </w:tabs>
        <w:ind w:left="0" w:firstLine="709"/>
        <w:jc w:val="both"/>
        <w:rPr>
          <w:rFonts w:ascii="Times New Roman" w:hAnsi="Times New Roman" w:cs="Times New Roman"/>
        </w:rPr>
      </w:pPr>
      <w:r w:rsidRPr="00676F29">
        <w:rPr>
          <w:rFonts w:ascii="Times New Roman" w:hAnsi="Times New Roman" w:cs="Times New Roman"/>
        </w:rPr>
        <w:t>занимающихся бродяжничеством и попрошайничеством;</w:t>
      </w:r>
    </w:p>
    <w:p w:rsidR="00AB3E8E" w:rsidRPr="00676F29" w:rsidRDefault="00AB3E8E" w:rsidP="00CD0ADE">
      <w:pPr>
        <w:pStyle w:val="ConsPlusNormal0"/>
        <w:widowControl/>
        <w:numPr>
          <w:ilvl w:val="0"/>
          <w:numId w:val="11"/>
        </w:numPr>
        <w:tabs>
          <w:tab w:val="left" w:pos="993"/>
        </w:tabs>
        <w:ind w:left="0" w:firstLine="709"/>
        <w:jc w:val="both"/>
        <w:rPr>
          <w:rFonts w:ascii="Times New Roman" w:hAnsi="Times New Roman" w:cs="Times New Roman"/>
        </w:rPr>
      </w:pPr>
      <w:r w:rsidRPr="00676F29">
        <w:rPr>
          <w:rFonts w:ascii="Times New Roman" w:hAnsi="Times New Roman" w:cs="Times New Roman"/>
        </w:rPr>
        <w:t>лицах в возрасте до восемнадцати лет, уклоняющихся от учебы;</w:t>
      </w:r>
    </w:p>
    <w:p w:rsidR="00AB3E8E" w:rsidRPr="00676F29" w:rsidRDefault="00AB3E8E" w:rsidP="00CD0ADE">
      <w:pPr>
        <w:pStyle w:val="ConsPlusNormal0"/>
        <w:widowControl/>
        <w:numPr>
          <w:ilvl w:val="0"/>
          <w:numId w:val="11"/>
        </w:numPr>
        <w:tabs>
          <w:tab w:val="left" w:pos="993"/>
        </w:tabs>
        <w:ind w:left="0" w:firstLine="709"/>
        <w:jc w:val="both"/>
        <w:rPr>
          <w:rFonts w:ascii="Times New Roman" w:hAnsi="Times New Roman" w:cs="Times New Roman"/>
        </w:rPr>
      </w:pPr>
      <w:r w:rsidRPr="00676F29">
        <w:rPr>
          <w:rFonts w:ascii="Times New Roman" w:hAnsi="Times New Roman" w:cs="Times New Roman"/>
        </w:rPr>
        <w:t>содержащихся в социально-реабилитационных центрах для несовершеннолетних, социальных приютах, центрах помощи детям, оставшимся без попечения родителей, специальных учебно-воспитательных и иных учреждениях для несовершеннолетних, нуждающихся в социальной помощи и (или) реабилитации;</w:t>
      </w:r>
    </w:p>
    <w:p w:rsidR="00AB3E8E" w:rsidRPr="00676F29" w:rsidRDefault="00AB3E8E" w:rsidP="00CD0ADE">
      <w:pPr>
        <w:pStyle w:val="ConsPlusNormal0"/>
        <w:widowControl/>
        <w:numPr>
          <w:ilvl w:val="0"/>
          <w:numId w:val="11"/>
        </w:numPr>
        <w:tabs>
          <w:tab w:val="left" w:pos="993"/>
        </w:tabs>
        <w:ind w:left="0" w:firstLine="709"/>
        <w:jc w:val="both"/>
        <w:rPr>
          <w:rFonts w:ascii="Times New Roman" w:hAnsi="Times New Roman" w:cs="Times New Roman"/>
        </w:rPr>
      </w:pPr>
      <w:r w:rsidRPr="00676F29">
        <w:rPr>
          <w:rFonts w:ascii="Times New Roman" w:hAnsi="Times New Roman" w:cs="Times New Roman"/>
        </w:rPr>
        <w:t>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w:t>
      </w:r>
    </w:p>
    <w:p w:rsidR="00AB3E8E" w:rsidRPr="00676F29" w:rsidRDefault="00AB3E8E" w:rsidP="00CD0ADE">
      <w:pPr>
        <w:pStyle w:val="ConsPlusNormal0"/>
        <w:widowControl/>
        <w:numPr>
          <w:ilvl w:val="0"/>
          <w:numId w:val="11"/>
        </w:numPr>
        <w:tabs>
          <w:tab w:val="left" w:pos="993"/>
        </w:tabs>
        <w:ind w:left="0" w:firstLine="709"/>
        <w:jc w:val="both"/>
        <w:rPr>
          <w:rFonts w:ascii="Times New Roman" w:hAnsi="Times New Roman" w:cs="Times New Roman"/>
        </w:rPr>
      </w:pPr>
      <w:r w:rsidRPr="00676F29">
        <w:rPr>
          <w:rFonts w:ascii="Times New Roman" w:hAnsi="Times New Roman" w:cs="Times New Roman"/>
        </w:rPr>
        <w:t>совершивших правонарушение до достижения возраста, с которого наступает административная ответственность;</w:t>
      </w:r>
    </w:p>
    <w:p w:rsidR="00AB3E8E" w:rsidRPr="00676F29" w:rsidRDefault="00AB3E8E" w:rsidP="00CD0ADE">
      <w:pPr>
        <w:pStyle w:val="ConsPlusNormal0"/>
        <w:widowControl/>
        <w:numPr>
          <w:ilvl w:val="0"/>
          <w:numId w:val="11"/>
        </w:numPr>
        <w:tabs>
          <w:tab w:val="left" w:pos="993"/>
        </w:tabs>
        <w:ind w:left="0" w:firstLine="709"/>
        <w:jc w:val="both"/>
        <w:rPr>
          <w:rFonts w:ascii="Times New Roman" w:hAnsi="Times New Roman" w:cs="Times New Roman"/>
        </w:rPr>
      </w:pPr>
      <w:r w:rsidRPr="00676F29">
        <w:rPr>
          <w:rFonts w:ascii="Times New Roman" w:hAnsi="Times New Roman" w:cs="Times New Roman"/>
        </w:rPr>
        <w:t>совершивших правонарушение, повлекшее применение меры административного взыскания;</w:t>
      </w:r>
    </w:p>
    <w:p w:rsidR="00AB3E8E" w:rsidRPr="00676F29" w:rsidRDefault="00AB3E8E" w:rsidP="00CD0ADE">
      <w:pPr>
        <w:pStyle w:val="ConsPlusNormal0"/>
        <w:widowControl/>
        <w:numPr>
          <w:ilvl w:val="0"/>
          <w:numId w:val="11"/>
        </w:numPr>
        <w:tabs>
          <w:tab w:val="left" w:pos="993"/>
        </w:tabs>
        <w:ind w:left="0" w:firstLine="709"/>
        <w:jc w:val="both"/>
        <w:rPr>
          <w:rFonts w:ascii="Times New Roman" w:hAnsi="Times New Roman" w:cs="Times New Roman"/>
        </w:rPr>
      </w:pPr>
      <w:r w:rsidRPr="00676F29">
        <w:rPr>
          <w:rFonts w:ascii="Times New Roman" w:hAnsi="Times New Roman" w:cs="Times New Roman"/>
        </w:rPr>
        <w:t>освобожденных от уголовной ответственности вследствие акта амнистии, в связи с деятельным раскаянием, примирением с потерпевшим, а также в случаях, когда признано, что исправление несовершеннолетнего может быть достигнуто путем применения мер воспитательного воздействия;</w:t>
      </w:r>
    </w:p>
    <w:p w:rsidR="00AB3E8E" w:rsidRPr="00676F29" w:rsidRDefault="00AB3E8E" w:rsidP="00CD0ADE">
      <w:pPr>
        <w:pStyle w:val="ConsPlusNormal0"/>
        <w:widowControl/>
        <w:numPr>
          <w:ilvl w:val="0"/>
          <w:numId w:val="11"/>
        </w:numPr>
        <w:tabs>
          <w:tab w:val="left" w:pos="993"/>
        </w:tabs>
        <w:ind w:left="0" w:firstLine="709"/>
        <w:jc w:val="both"/>
        <w:rPr>
          <w:rFonts w:ascii="Times New Roman" w:hAnsi="Times New Roman" w:cs="Times New Roman"/>
        </w:rPr>
      </w:pPr>
      <w:r w:rsidRPr="00676F29">
        <w:rPr>
          <w:rFonts w:ascii="Times New Roman" w:hAnsi="Times New Roman" w:cs="Times New Roman"/>
        </w:rPr>
        <w:t>совершивших общественно опасное деяние и не подлежащих уголовной ответственности в соответствии с уголовным законодательством Российской Федерации;</w:t>
      </w:r>
    </w:p>
    <w:p w:rsidR="00AB3E8E" w:rsidRPr="00676F29" w:rsidRDefault="00AB3E8E" w:rsidP="00CD0ADE">
      <w:pPr>
        <w:pStyle w:val="ConsPlusNormal0"/>
        <w:widowControl/>
        <w:numPr>
          <w:ilvl w:val="0"/>
          <w:numId w:val="11"/>
        </w:numPr>
        <w:tabs>
          <w:tab w:val="left" w:pos="993"/>
        </w:tabs>
        <w:ind w:left="0" w:firstLine="709"/>
        <w:jc w:val="both"/>
        <w:rPr>
          <w:rFonts w:ascii="Times New Roman" w:hAnsi="Times New Roman" w:cs="Times New Roman"/>
        </w:rPr>
      </w:pPr>
      <w:r w:rsidRPr="00676F29">
        <w:rPr>
          <w:rFonts w:ascii="Times New Roman" w:hAnsi="Times New Roman" w:cs="Times New Roman"/>
        </w:rPr>
        <w:t>обвиняемых и подозреваемых в совершении преступлений, в отношении которых избрана мера пресечения, не связанная с заключением под стражу;</w:t>
      </w:r>
    </w:p>
    <w:p w:rsidR="00AB3E8E" w:rsidRPr="00676F29" w:rsidRDefault="00AB3E8E" w:rsidP="00CD0ADE">
      <w:pPr>
        <w:pStyle w:val="ConsPlusNormal0"/>
        <w:widowControl/>
        <w:numPr>
          <w:ilvl w:val="0"/>
          <w:numId w:val="11"/>
        </w:numPr>
        <w:tabs>
          <w:tab w:val="left" w:pos="993"/>
        </w:tabs>
        <w:ind w:left="0" w:firstLine="709"/>
        <w:jc w:val="both"/>
        <w:rPr>
          <w:rFonts w:ascii="Times New Roman" w:hAnsi="Times New Roman" w:cs="Times New Roman"/>
        </w:rPr>
      </w:pPr>
      <w:r w:rsidRPr="00676F29">
        <w:rPr>
          <w:rFonts w:ascii="Times New Roman" w:hAnsi="Times New Roman" w:cs="Times New Roman"/>
        </w:rPr>
        <w:t>условно-досрочно освобожденных от отбывания наказания, освобожденных от наказания вследствие акта об амнистии или в связи с помилованием;</w:t>
      </w:r>
    </w:p>
    <w:p w:rsidR="00AB3E8E" w:rsidRPr="00676F29" w:rsidRDefault="00AB3E8E" w:rsidP="00CD0ADE">
      <w:pPr>
        <w:pStyle w:val="ConsPlusNormal0"/>
        <w:widowControl/>
        <w:numPr>
          <w:ilvl w:val="0"/>
          <w:numId w:val="11"/>
        </w:numPr>
        <w:tabs>
          <w:tab w:val="left" w:pos="993"/>
        </w:tabs>
        <w:ind w:left="0" w:firstLine="709"/>
        <w:jc w:val="both"/>
        <w:rPr>
          <w:rFonts w:ascii="Times New Roman" w:hAnsi="Times New Roman" w:cs="Times New Roman"/>
        </w:rPr>
      </w:pPr>
      <w:r w:rsidRPr="00676F29">
        <w:rPr>
          <w:rFonts w:ascii="Times New Roman" w:hAnsi="Times New Roman" w:cs="Times New Roman"/>
        </w:rPr>
        <w:t>освобожденных из учреждений уголовно-исполнительной системы, вернувшихся из специальных учебно-воспитательных учреждений закрытого типа;</w:t>
      </w:r>
    </w:p>
    <w:p w:rsidR="00AB3E8E" w:rsidRPr="00676F29" w:rsidRDefault="00AB3E8E" w:rsidP="00CD0ADE">
      <w:pPr>
        <w:pStyle w:val="ConsPlusNormal0"/>
        <w:widowControl/>
        <w:numPr>
          <w:ilvl w:val="0"/>
          <w:numId w:val="11"/>
        </w:numPr>
        <w:tabs>
          <w:tab w:val="left" w:pos="993"/>
        </w:tabs>
        <w:ind w:left="0" w:firstLine="709"/>
        <w:jc w:val="both"/>
        <w:rPr>
          <w:rFonts w:ascii="Times New Roman" w:hAnsi="Times New Roman" w:cs="Times New Roman"/>
        </w:rPr>
      </w:pPr>
      <w:r w:rsidRPr="00676F29">
        <w:rPr>
          <w:rFonts w:ascii="Times New Roman" w:hAnsi="Times New Roman" w:cs="Times New Roman"/>
        </w:rPr>
        <w:t>осужденных за преступления небольшой и средней тяжести и освобожденных судом от наказания с применением принудительных мер воспитательного воздействия;</w:t>
      </w:r>
    </w:p>
    <w:p w:rsidR="00AB3E8E" w:rsidRPr="00676F29" w:rsidRDefault="00AB3E8E" w:rsidP="00CD0ADE">
      <w:pPr>
        <w:pStyle w:val="ConsPlusNormal0"/>
        <w:widowControl/>
        <w:numPr>
          <w:ilvl w:val="0"/>
          <w:numId w:val="11"/>
        </w:numPr>
        <w:tabs>
          <w:tab w:val="left" w:pos="993"/>
        </w:tabs>
        <w:ind w:left="0" w:firstLine="709"/>
        <w:jc w:val="both"/>
        <w:rPr>
          <w:rFonts w:ascii="Times New Roman" w:hAnsi="Times New Roman" w:cs="Times New Roman"/>
        </w:rPr>
      </w:pPr>
      <w:r w:rsidRPr="00676F29">
        <w:rPr>
          <w:rFonts w:ascii="Times New Roman" w:hAnsi="Times New Roman" w:cs="Times New Roman"/>
        </w:rPr>
        <w:t>осужденных условно, осужденных к обязательным работам, исправительным работам или иным мерам наказания, не связанным с лишением свободы;</w:t>
      </w:r>
    </w:p>
    <w:p w:rsidR="00AB3E8E" w:rsidRPr="00676F29" w:rsidRDefault="00AB3E8E" w:rsidP="00CD0ADE">
      <w:pPr>
        <w:pStyle w:val="ConsPlusNormal0"/>
        <w:widowControl/>
        <w:numPr>
          <w:ilvl w:val="0"/>
          <w:numId w:val="11"/>
        </w:numPr>
        <w:tabs>
          <w:tab w:val="left" w:pos="993"/>
        </w:tabs>
        <w:ind w:left="0" w:firstLine="709"/>
        <w:jc w:val="both"/>
        <w:rPr>
          <w:rFonts w:ascii="Times New Roman" w:hAnsi="Times New Roman" w:cs="Times New Roman"/>
        </w:rPr>
      </w:pPr>
      <w:r w:rsidRPr="00676F29">
        <w:rPr>
          <w:rFonts w:ascii="Times New Roman" w:hAnsi="Times New Roman" w:cs="Times New Roman"/>
        </w:rPr>
        <w:t>проживающих в семьях, находящихся в социально опасном положении.</w:t>
      </w:r>
    </w:p>
    <w:p w:rsidR="00AB3E8E" w:rsidRPr="00676F29" w:rsidRDefault="00AB3E8E" w:rsidP="001978F4">
      <w:pPr>
        <w:pStyle w:val="ConsPlusNormal0"/>
        <w:ind w:firstLine="540"/>
        <w:jc w:val="both"/>
        <w:rPr>
          <w:rFonts w:ascii="Times New Roman" w:hAnsi="Times New Roman" w:cs="Times New Roman"/>
        </w:rPr>
      </w:pPr>
      <w:r w:rsidRPr="00676F29">
        <w:rPr>
          <w:rFonts w:ascii="Times New Roman" w:hAnsi="Times New Roman" w:cs="Times New Roman"/>
        </w:rPr>
        <w:t>б) родителей (законных представителей) несовершеннолетних, не исполняющих своих обязанностей по воспитанию, обучению и (или) содержанию несовершеннолетних и (или) отрицательно влияющих на их поведение либо жестоко обращающихся с ними.</w:t>
      </w:r>
    </w:p>
    <w:p w:rsidR="00AB3E8E" w:rsidRPr="00676F29" w:rsidRDefault="00AB3E8E" w:rsidP="001978F4">
      <w:pPr>
        <w:pStyle w:val="ConsPlusNormal0"/>
        <w:ind w:firstLine="709"/>
        <w:jc w:val="both"/>
        <w:rPr>
          <w:rFonts w:ascii="Times New Roman" w:hAnsi="Times New Roman" w:cs="Times New Roman"/>
        </w:rPr>
      </w:pPr>
      <w:r w:rsidRPr="00676F29">
        <w:rPr>
          <w:rFonts w:ascii="Times New Roman" w:hAnsi="Times New Roman" w:cs="Times New Roman"/>
        </w:rPr>
        <w:t>17) взаимодействует с органами и учреждениями системы профилактики, осуществляющими деятельность на территории Тужинского муниципального района, а также службой судебных приставов, органами и учреждениями системы исполнения наказаний, иными правоохранительными и правозащитными органами, общественными объединениями, средствами массовой информации, иными организациями и гражданами по вопросам профилактики безнадзорности, беспризорности, правонарушений несовершеннолетних, защиты их прав;</w:t>
      </w:r>
    </w:p>
    <w:p w:rsidR="00AB3E8E" w:rsidRPr="00676F29" w:rsidRDefault="00AB3E8E" w:rsidP="001978F4">
      <w:pPr>
        <w:pStyle w:val="ConsPlusNormal0"/>
        <w:ind w:firstLine="709"/>
        <w:jc w:val="both"/>
        <w:rPr>
          <w:rFonts w:ascii="Times New Roman" w:hAnsi="Times New Roman" w:cs="Times New Roman"/>
        </w:rPr>
      </w:pPr>
      <w:r w:rsidRPr="00676F29">
        <w:rPr>
          <w:rFonts w:ascii="Times New Roman" w:hAnsi="Times New Roman" w:cs="Times New Roman"/>
        </w:rPr>
        <w:t>18) осуществляет иные полномочия, установленные законодательством Российской Федерации или законодательством Кировской области.</w:t>
      </w:r>
    </w:p>
    <w:p w:rsidR="00AB3E8E" w:rsidRPr="00676F29" w:rsidRDefault="00AB3E8E" w:rsidP="001978F4">
      <w:pPr>
        <w:ind w:firstLine="709"/>
        <w:jc w:val="both"/>
        <w:rPr>
          <w:sz w:val="20"/>
          <w:szCs w:val="20"/>
        </w:rPr>
      </w:pPr>
    </w:p>
    <w:p w:rsidR="00AB3E8E" w:rsidRPr="00676F29" w:rsidRDefault="00AB3E8E" w:rsidP="001978F4">
      <w:pPr>
        <w:ind w:firstLine="709"/>
        <w:jc w:val="center"/>
        <w:rPr>
          <w:b/>
          <w:sz w:val="20"/>
          <w:szCs w:val="20"/>
        </w:rPr>
      </w:pPr>
      <w:r w:rsidRPr="00676F29">
        <w:rPr>
          <w:b/>
          <w:sz w:val="20"/>
          <w:szCs w:val="20"/>
        </w:rPr>
        <w:t>5. Права и обязанности членов комиссии</w:t>
      </w:r>
    </w:p>
    <w:p w:rsidR="00AB3E8E" w:rsidRPr="00676F29" w:rsidRDefault="00AB3E8E" w:rsidP="001978F4">
      <w:pPr>
        <w:pStyle w:val="ConsPlusNormal0"/>
        <w:ind w:firstLine="709"/>
        <w:jc w:val="both"/>
        <w:rPr>
          <w:rFonts w:ascii="Times New Roman" w:hAnsi="Times New Roman" w:cs="Times New Roman"/>
        </w:rPr>
      </w:pPr>
      <w:r w:rsidRPr="00676F29">
        <w:rPr>
          <w:rFonts w:ascii="Times New Roman" w:hAnsi="Times New Roman" w:cs="Times New Roman"/>
        </w:rPr>
        <w:t>5.1. Председатель комиссии:</w:t>
      </w:r>
    </w:p>
    <w:p w:rsidR="00AB3E8E" w:rsidRPr="00676F29" w:rsidRDefault="00AB3E8E" w:rsidP="001978F4">
      <w:pPr>
        <w:pStyle w:val="ConsPlusNormal0"/>
        <w:ind w:firstLine="709"/>
        <w:jc w:val="both"/>
        <w:rPr>
          <w:rFonts w:ascii="Times New Roman" w:hAnsi="Times New Roman" w:cs="Times New Roman"/>
        </w:rPr>
      </w:pPr>
      <w:r w:rsidRPr="00676F29">
        <w:rPr>
          <w:rFonts w:ascii="Times New Roman" w:hAnsi="Times New Roman" w:cs="Times New Roman"/>
        </w:rPr>
        <w:t>1) осуществляет руководство деятельностью комиссии;</w:t>
      </w:r>
    </w:p>
    <w:p w:rsidR="00AB3E8E" w:rsidRPr="00676F29" w:rsidRDefault="00AB3E8E" w:rsidP="001978F4">
      <w:pPr>
        <w:pStyle w:val="ConsPlusNormal0"/>
        <w:ind w:firstLine="709"/>
        <w:jc w:val="both"/>
        <w:rPr>
          <w:rFonts w:ascii="Times New Roman" w:hAnsi="Times New Roman" w:cs="Times New Roman"/>
        </w:rPr>
      </w:pPr>
      <w:r w:rsidRPr="00676F29">
        <w:rPr>
          <w:rFonts w:ascii="Times New Roman" w:hAnsi="Times New Roman" w:cs="Times New Roman"/>
        </w:rPr>
        <w:t>2) председательствует на заседании комиссии и организует ее работу;</w:t>
      </w:r>
    </w:p>
    <w:p w:rsidR="00AB3E8E" w:rsidRPr="00676F29" w:rsidRDefault="00AB3E8E" w:rsidP="001978F4">
      <w:pPr>
        <w:pStyle w:val="ConsPlusNormal0"/>
        <w:ind w:firstLine="709"/>
        <w:jc w:val="both"/>
        <w:rPr>
          <w:rFonts w:ascii="Times New Roman" w:hAnsi="Times New Roman" w:cs="Times New Roman"/>
        </w:rPr>
      </w:pPr>
      <w:r w:rsidRPr="00676F29">
        <w:rPr>
          <w:rFonts w:ascii="Times New Roman" w:hAnsi="Times New Roman" w:cs="Times New Roman"/>
        </w:rPr>
        <w:t>3) имеет право решающего голоса при голосовании на заседании комиссии;</w:t>
      </w:r>
    </w:p>
    <w:p w:rsidR="00AB3E8E" w:rsidRPr="00676F29" w:rsidRDefault="00AB3E8E" w:rsidP="001978F4">
      <w:pPr>
        <w:pStyle w:val="ConsPlusNormal0"/>
        <w:ind w:firstLine="709"/>
        <w:jc w:val="both"/>
        <w:rPr>
          <w:rFonts w:ascii="Times New Roman" w:hAnsi="Times New Roman" w:cs="Times New Roman"/>
        </w:rPr>
      </w:pPr>
      <w:r w:rsidRPr="00676F29">
        <w:rPr>
          <w:rFonts w:ascii="Times New Roman" w:hAnsi="Times New Roman" w:cs="Times New Roman"/>
        </w:rPr>
        <w:t>4) представляет комиссию в государственных органах, органах местного самоуправления и иных организациях;</w:t>
      </w:r>
    </w:p>
    <w:p w:rsidR="00AB3E8E" w:rsidRPr="00676F29" w:rsidRDefault="00AB3E8E" w:rsidP="001978F4">
      <w:pPr>
        <w:pStyle w:val="ConsPlusNormal0"/>
        <w:ind w:firstLine="709"/>
        <w:jc w:val="both"/>
        <w:rPr>
          <w:rFonts w:ascii="Times New Roman" w:hAnsi="Times New Roman" w:cs="Times New Roman"/>
        </w:rPr>
      </w:pPr>
      <w:r w:rsidRPr="00676F29">
        <w:rPr>
          <w:rFonts w:ascii="Times New Roman" w:hAnsi="Times New Roman" w:cs="Times New Roman"/>
        </w:rPr>
        <w:t>5) утверждает повестку заседания комиссии;</w:t>
      </w:r>
    </w:p>
    <w:p w:rsidR="00AB3E8E" w:rsidRPr="00676F29" w:rsidRDefault="00AB3E8E" w:rsidP="001978F4">
      <w:pPr>
        <w:pStyle w:val="ConsPlusNormal0"/>
        <w:ind w:firstLine="709"/>
        <w:jc w:val="both"/>
        <w:rPr>
          <w:rFonts w:ascii="Times New Roman" w:hAnsi="Times New Roman" w:cs="Times New Roman"/>
        </w:rPr>
      </w:pPr>
      <w:r w:rsidRPr="00676F29">
        <w:rPr>
          <w:rFonts w:ascii="Times New Roman" w:hAnsi="Times New Roman" w:cs="Times New Roman"/>
        </w:rPr>
        <w:t>6) назначает дату заседания комиссии;</w:t>
      </w:r>
    </w:p>
    <w:p w:rsidR="00AB3E8E" w:rsidRPr="00676F29" w:rsidRDefault="00AB3E8E" w:rsidP="001978F4">
      <w:pPr>
        <w:pStyle w:val="ConsPlusNormal0"/>
        <w:ind w:firstLine="709"/>
        <w:jc w:val="both"/>
        <w:rPr>
          <w:rFonts w:ascii="Times New Roman" w:hAnsi="Times New Roman" w:cs="Times New Roman"/>
        </w:rPr>
      </w:pPr>
      <w:r w:rsidRPr="00676F29">
        <w:rPr>
          <w:rFonts w:ascii="Times New Roman" w:hAnsi="Times New Roman" w:cs="Times New Roman"/>
        </w:rPr>
        <w:t>7) дает заместителю председателя комиссии, ответственному секретарю комиссии, членам комиссии обязательные к исполнению поручения по вопросам, отнесенным к компетенции комиссии;</w:t>
      </w:r>
    </w:p>
    <w:p w:rsidR="00AB3E8E" w:rsidRPr="00676F29" w:rsidRDefault="00AB3E8E" w:rsidP="001978F4">
      <w:pPr>
        <w:pStyle w:val="ConsPlusNormal0"/>
        <w:ind w:firstLine="709"/>
        <w:jc w:val="both"/>
        <w:rPr>
          <w:rFonts w:ascii="Times New Roman" w:hAnsi="Times New Roman" w:cs="Times New Roman"/>
        </w:rPr>
      </w:pPr>
      <w:r w:rsidRPr="00676F29">
        <w:rPr>
          <w:rFonts w:ascii="Times New Roman" w:hAnsi="Times New Roman" w:cs="Times New Roman"/>
        </w:rPr>
        <w:t>8) представляет уполномоченным органам (должностным лицам) предложения по формированию персонального состава комиссии;</w:t>
      </w:r>
    </w:p>
    <w:p w:rsidR="00AB3E8E" w:rsidRPr="00676F29" w:rsidRDefault="00AB3E8E" w:rsidP="001978F4">
      <w:pPr>
        <w:pStyle w:val="ConsPlusNormal0"/>
        <w:ind w:firstLine="709"/>
        <w:jc w:val="both"/>
        <w:rPr>
          <w:rFonts w:ascii="Times New Roman" w:hAnsi="Times New Roman" w:cs="Times New Roman"/>
        </w:rPr>
      </w:pPr>
      <w:r w:rsidRPr="00676F29">
        <w:rPr>
          <w:rFonts w:ascii="Times New Roman" w:hAnsi="Times New Roman" w:cs="Times New Roman"/>
        </w:rPr>
        <w:t>9) осуществляет контроль за исполнением плана работы комиссии, подписывает постановления комиссии;</w:t>
      </w:r>
    </w:p>
    <w:p w:rsidR="00AB3E8E" w:rsidRPr="00676F29" w:rsidRDefault="00AB3E8E" w:rsidP="001978F4">
      <w:pPr>
        <w:pStyle w:val="ConsPlusNormal0"/>
        <w:ind w:firstLine="709"/>
        <w:jc w:val="both"/>
        <w:rPr>
          <w:rFonts w:ascii="Times New Roman" w:hAnsi="Times New Roman" w:cs="Times New Roman"/>
        </w:rPr>
      </w:pPr>
      <w:r w:rsidRPr="00676F29">
        <w:rPr>
          <w:rFonts w:ascii="Times New Roman" w:hAnsi="Times New Roman" w:cs="Times New Roman"/>
        </w:rPr>
        <w:t>10) 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законодательством Российской Федерации и нормативными правовыми актами Кировской области.</w:t>
      </w:r>
    </w:p>
    <w:p w:rsidR="00AB3E8E" w:rsidRPr="00676F29" w:rsidRDefault="00AB3E8E" w:rsidP="001978F4">
      <w:pPr>
        <w:pStyle w:val="ConsPlusNormal0"/>
        <w:ind w:firstLine="709"/>
        <w:jc w:val="both"/>
        <w:rPr>
          <w:rFonts w:ascii="Times New Roman" w:hAnsi="Times New Roman" w:cs="Times New Roman"/>
        </w:rPr>
      </w:pPr>
      <w:r w:rsidRPr="00676F29">
        <w:rPr>
          <w:rFonts w:ascii="Times New Roman" w:hAnsi="Times New Roman" w:cs="Times New Roman"/>
        </w:rPr>
        <w:t>5.2. Заместитель председателя комиссии:</w:t>
      </w:r>
    </w:p>
    <w:p w:rsidR="00AB3E8E" w:rsidRPr="00676F29" w:rsidRDefault="00AB3E8E" w:rsidP="001978F4">
      <w:pPr>
        <w:pStyle w:val="ConsPlusNormal0"/>
        <w:ind w:firstLine="709"/>
        <w:jc w:val="both"/>
        <w:rPr>
          <w:rFonts w:ascii="Times New Roman" w:hAnsi="Times New Roman" w:cs="Times New Roman"/>
        </w:rPr>
      </w:pPr>
      <w:r w:rsidRPr="00676F29">
        <w:rPr>
          <w:rFonts w:ascii="Times New Roman" w:hAnsi="Times New Roman" w:cs="Times New Roman"/>
        </w:rPr>
        <w:t>1) выполняет поручения председателя комиссии;</w:t>
      </w:r>
    </w:p>
    <w:p w:rsidR="00AB3E8E" w:rsidRPr="00676F29" w:rsidRDefault="00AB3E8E" w:rsidP="001978F4">
      <w:pPr>
        <w:pStyle w:val="ConsPlusNormal0"/>
        <w:ind w:firstLine="709"/>
        <w:jc w:val="both"/>
        <w:rPr>
          <w:rFonts w:ascii="Times New Roman" w:hAnsi="Times New Roman" w:cs="Times New Roman"/>
        </w:rPr>
      </w:pPr>
      <w:r w:rsidRPr="00676F29">
        <w:rPr>
          <w:rFonts w:ascii="Times New Roman" w:hAnsi="Times New Roman" w:cs="Times New Roman"/>
        </w:rPr>
        <w:t>2) исполняет обязанности председателя комиссии в его отсутствие;</w:t>
      </w:r>
    </w:p>
    <w:p w:rsidR="00AB3E8E" w:rsidRPr="00676F29" w:rsidRDefault="00AB3E8E" w:rsidP="001978F4">
      <w:pPr>
        <w:pStyle w:val="ConsPlusNormal0"/>
        <w:ind w:firstLine="709"/>
        <w:jc w:val="both"/>
        <w:rPr>
          <w:rFonts w:ascii="Times New Roman" w:hAnsi="Times New Roman" w:cs="Times New Roman"/>
        </w:rPr>
      </w:pPr>
      <w:r w:rsidRPr="00676F29">
        <w:rPr>
          <w:rFonts w:ascii="Times New Roman" w:hAnsi="Times New Roman" w:cs="Times New Roman"/>
        </w:rPr>
        <w:t>3) обеспечивает контроль за исполнением постановлений комиссии;</w:t>
      </w:r>
    </w:p>
    <w:p w:rsidR="00AB3E8E" w:rsidRPr="00676F29" w:rsidRDefault="00AB3E8E" w:rsidP="001978F4">
      <w:pPr>
        <w:pStyle w:val="ConsPlusNormal0"/>
        <w:ind w:firstLine="709"/>
        <w:jc w:val="both"/>
        <w:rPr>
          <w:rFonts w:ascii="Times New Roman" w:hAnsi="Times New Roman" w:cs="Times New Roman"/>
        </w:rPr>
      </w:pPr>
      <w:r w:rsidRPr="00676F29">
        <w:rPr>
          <w:rFonts w:ascii="Times New Roman" w:hAnsi="Times New Roman" w:cs="Times New Roman"/>
        </w:rPr>
        <w:t>4) обеспечивает контроль за своевременной подготовкой материалов для рассмотрения на заседании комиссии.</w:t>
      </w:r>
    </w:p>
    <w:p w:rsidR="00AB3E8E" w:rsidRPr="00676F29" w:rsidRDefault="00AB3E8E" w:rsidP="001978F4">
      <w:pPr>
        <w:pStyle w:val="ConsPlusNormal0"/>
        <w:ind w:firstLine="709"/>
        <w:jc w:val="both"/>
        <w:rPr>
          <w:rFonts w:ascii="Times New Roman" w:hAnsi="Times New Roman" w:cs="Times New Roman"/>
        </w:rPr>
      </w:pPr>
      <w:r w:rsidRPr="00676F29">
        <w:rPr>
          <w:rFonts w:ascii="Times New Roman" w:hAnsi="Times New Roman" w:cs="Times New Roman"/>
        </w:rPr>
        <w:t>5.3. Ответственный секретарь комиссии:</w:t>
      </w:r>
    </w:p>
    <w:p w:rsidR="00AB3E8E" w:rsidRPr="00676F29" w:rsidRDefault="00AB3E8E" w:rsidP="001978F4">
      <w:pPr>
        <w:pStyle w:val="ConsPlusNormal0"/>
        <w:ind w:firstLine="709"/>
        <w:jc w:val="both"/>
        <w:rPr>
          <w:rFonts w:ascii="Times New Roman" w:hAnsi="Times New Roman" w:cs="Times New Roman"/>
        </w:rPr>
      </w:pPr>
      <w:r w:rsidRPr="00676F29">
        <w:rPr>
          <w:rFonts w:ascii="Times New Roman" w:hAnsi="Times New Roman" w:cs="Times New Roman"/>
        </w:rPr>
        <w:t>1) осуществляет подготовку материалов для рассмотрения на заседании комиссии;</w:t>
      </w:r>
    </w:p>
    <w:p w:rsidR="00AB3E8E" w:rsidRPr="00676F29" w:rsidRDefault="00AB3E8E" w:rsidP="001978F4">
      <w:pPr>
        <w:pStyle w:val="ConsPlusNormal0"/>
        <w:ind w:firstLine="709"/>
        <w:jc w:val="both"/>
        <w:rPr>
          <w:rFonts w:ascii="Times New Roman" w:hAnsi="Times New Roman" w:cs="Times New Roman"/>
        </w:rPr>
      </w:pPr>
      <w:r w:rsidRPr="00676F29">
        <w:rPr>
          <w:rFonts w:ascii="Times New Roman" w:hAnsi="Times New Roman" w:cs="Times New Roman"/>
        </w:rPr>
        <w:t>2) выполняет поручения председателя и заместителя председателя комиссии;</w:t>
      </w:r>
    </w:p>
    <w:p w:rsidR="00AB3E8E" w:rsidRPr="00676F29" w:rsidRDefault="00AB3E8E" w:rsidP="001978F4">
      <w:pPr>
        <w:pStyle w:val="ConsPlusNormal0"/>
        <w:ind w:firstLine="709"/>
        <w:jc w:val="both"/>
        <w:rPr>
          <w:rFonts w:ascii="Times New Roman" w:hAnsi="Times New Roman" w:cs="Times New Roman"/>
        </w:rPr>
      </w:pPr>
      <w:r w:rsidRPr="00676F29">
        <w:rPr>
          <w:rFonts w:ascii="Times New Roman" w:hAnsi="Times New Roman" w:cs="Times New Roman"/>
        </w:rPr>
        <w:t>3) отвечает за ведение делопроизводства комиссии;</w:t>
      </w:r>
    </w:p>
    <w:p w:rsidR="00AB3E8E" w:rsidRPr="00676F29" w:rsidRDefault="00AB3E8E" w:rsidP="001978F4">
      <w:pPr>
        <w:pStyle w:val="ConsPlusNormal0"/>
        <w:ind w:firstLine="709"/>
        <w:jc w:val="both"/>
        <w:rPr>
          <w:rFonts w:ascii="Times New Roman" w:hAnsi="Times New Roman" w:cs="Times New Roman"/>
        </w:rPr>
      </w:pPr>
      <w:r w:rsidRPr="00676F29">
        <w:rPr>
          <w:rFonts w:ascii="Times New Roman" w:hAnsi="Times New Roman" w:cs="Times New Roman"/>
        </w:rPr>
        <w:t>4) оповещает членов комиссии и лиц, участвующих в заседании комиссии, о времени и месте заседания, проверяет их явку, знакомит с материалами по вопросам, внесенным на рассмотрение комиссии;</w:t>
      </w:r>
    </w:p>
    <w:p w:rsidR="00AB3E8E" w:rsidRPr="00676F29" w:rsidRDefault="00AB3E8E" w:rsidP="001978F4">
      <w:pPr>
        <w:pStyle w:val="ConsPlusNormal0"/>
        <w:ind w:firstLine="709"/>
        <w:jc w:val="both"/>
        <w:rPr>
          <w:rFonts w:ascii="Times New Roman" w:hAnsi="Times New Roman" w:cs="Times New Roman"/>
        </w:rPr>
      </w:pPr>
      <w:r w:rsidRPr="00676F29">
        <w:rPr>
          <w:rFonts w:ascii="Times New Roman" w:hAnsi="Times New Roman" w:cs="Times New Roman"/>
        </w:rPr>
        <w:t>5) осуществляет подготовку и оформление проектов постановлений, принимаемых комиссией по результатам рассмотрения соответствующего вопроса на заседании;</w:t>
      </w:r>
    </w:p>
    <w:p w:rsidR="00AB3E8E" w:rsidRPr="00676F29" w:rsidRDefault="00AB3E8E" w:rsidP="001978F4">
      <w:pPr>
        <w:pStyle w:val="ConsPlusNormal0"/>
        <w:ind w:firstLine="709"/>
        <w:jc w:val="both"/>
        <w:rPr>
          <w:rFonts w:ascii="Times New Roman" w:hAnsi="Times New Roman" w:cs="Times New Roman"/>
        </w:rPr>
      </w:pPr>
      <w:r w:rsidRPr="00676F29">
        <w:rPr>
          <w:rFonts w:ascii="Times New Roman" w:hAnsi="Times New Roman" w:cs="Times New Roman"/>
        </w:rPr>
        <w:t>6) обеспечивает вручение копий постановлений комиссии.</w:t>
      </w:r>
    </w:p>
    <w:p w:rsidR="00AB3E8E" w:rsidRPr="00676F29" w:rsidRDefault="00AB3E8E" w:rsidP="001978F4">
      <w:pPr>
        <w:pStyle w:val="ConsPlusNormal0"/>
        <w:ind w:firstLine="709"/>
        <w:jc w:val="both"/>
        <w:rPr>
          <w:rFonts w:ascii="Times New Roman" w:hAnsi="Times New Roman" w:cs="Times New Roman"/>
        </w:rPr>
      </w:pPr>
      <w:r w:rsidRPr="00676F29">
        <w:rPr>
          <w:rFonts w:ascii="Times New Roman" w:hAnsi="Times New Roman" w:cs="Times New Roman"/>
        </w:rPr>
        <w:t>5.4. Члены комиссии обладают равными правами при рассмотрении и обсуждении вопросов (дел), отнесенных к компетенции комиссии, и осуществляют следующие функции:</w:t>
      </w:r>
    </w:p>
    <w:p w:rsidR="00AB3E8E" w:rsidRPr="00676F29" w:rsidRDefault="00AB3E8E" w:rsidP="001978F4">
      <w:pPr>
        <w:pStyle w:val="ConsPlusNormal0"/>
        <w:ind w:firstLine="709"/>
        <w:jc w:val="both"/>
        <w:rPr>
          <w:rFonts w:ascii="Times New Roman" w:hAnsi="Times New Roman" w:cs="Times New Roman"/>
        </w:rPr>
      </w:pPr>
      <w:r w:rsidRPr="00676F29">
        <w:rPr>
          <w:rFonts w:ascii="Times New Roman" w:hAnsi="Times New Roman" w:cs="Times New Roman"/>
        </w:rPr>
        <w:t>1) участвуют в заседании комиссии и его подготовке;</w:t>
      </w:r>
    </w:p>
    <w:p w:rsidR="00AB3E8E" w:rsidRPr="00676F29" w:rsidRDefault="00AB3E8E" w:rsidP="001978F4">
      <w:pPr>
        <w:pStyle w:val="ConsPlusNormal0"/>
        <w:ind w:firstLine="709"/>
        <w:jc w:val="both"/>
        <w:rPr>
          <w:rFonts w:ascii="Times New Roman" w:hAnsi="Times New Roman" w:cs="Times New Roman"/>
        </w:rPr>
      </w:pPr>
      <w:r w:rsidRPr="00676F29">
        <w:rPr>
          <w:rFonts w:ascii="Times New Roman" w:hAnsi="Times New Roman" w:cs="Times New Roman"/>
        </w:rPr>
        <w:t>2) предварительно (до заседания комиссии) знакомятся с материалами по вопросам, вносимым на рассмотрение комиссии;</w:t>
      </w:r>
    </w:p>
    <w:p w:rsidR="00AB3E8E" w:rsidRPr="00676F29" w:rsidRDefault="00AB3E8E" w:rsidP="001978F4">
      <w:pPr>
        <w:pStyle w:val="ConsPlusNormal0"/>
        <w:ind w:firstLine="709"/>
        <w:jc w:val="both"/>
        <w:rPr>
          <w:rFonts w:ascii="Times New Roman" w:hAnsi="Times New Roman" w:cs="Times New Roman"/>
        </w:rPr>
      </w:pPr>
      <w:r w:rsidRPr="00676F29">
        <w:rPr>
          <w:rFonts w:ascii="Times New Roman" w:hAnsi="Times New Roman" w:cs="Times New Roman"/>
        </w:rPr>
        <w:t>3) вносят предложения об отложении рассмотрения вопроса (дела) и о запросе дополнительных материалов по нему;</w:t>
      </w:r>
    </w:p>
    <w:p w:rsidR="00AB3E8E" w:rsidRPr="00676F29" w:rsidRDefault="00AB3E8E" w:rsidP="001978F4">
      <w:pPr>
        <w:pStyle w:val="ConsPlusNormal0"/>
        <w:ind w:firstLine="709"/>
        <w:jc w:val="both"/>
        <w:rPr>
          <w:rFonts w:ascii="Times New Roman" w:hAnsi="Times New Roman" w:cs="Times New Roman"/>
        </w:rPr>
      </w:pPr>
      <w:r w:rsidRPr="00676F29">
        <w:rPr>
          <w:rFonts w:ascii="Times New Roman" w:hAnsi="Times New Roman" w:cs="Times New Roman"/>
        </w:rPr>
        <w:t>4)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AB3E8E" w:rsidRPr="00676F29" w:rsidRDefault="00AB3E8E" w:rsidP="001978F4">
      <w:pPr>
        <w:pStyle w:val="ConsPlusNormal0"/>
        <w:ind w:firstLine="709"/>
        <w:jc w:val="both"/>
        <w:rPr>
          <w:rFonts w:ascii="Times New Roman" w:hAnsi="Times New Roman" w:cs="Times New Roman"/>
        </w:rPr>
      </w:pPr>
      <w:r w:rsidRPr="00676F29">
        <w:rPr>
          <w:rFonts w:ascii="Times New Roman" w:hAnsi="Times New Roman" w:cs="Times New Roman"/>
        </w:rPr>
        <w:t>5) участвуют в обсуждении постановлений, принимаемых комиссией по рассматриваемым вопросам (делам), и голосуют при их принятии;</w:t>
      </w:r>
    </w:p>
    <w:p w:rsidR="00AB3E8E" w:rsidRPr="00676F29" w:rsidRDefault="00AB3E8E" w:rsidP="001978F4">
      <w:pPr>
        <w:pStyle w:val="ConsPlusNormal0"/>
        <w:ind w:firstLine="709"/>
        <w:jc w:val="both"/>
        <w:rPr>
          <w:rFonts w:ascii="Times New Roman" w:hAnsi="Times New Roman" w:cs="Times New Roman"/>
        </w:rPr>
      </w:pPr>
      <w:r w:rsidRPr="00676F29">
        <w:rPr>
          <w:rFonts w:ascii="Times New Roman" w:hAnsi="Times New Roman" w:cs="Times New Roman"/>
        </w:rPr>
        <w:t>6) составляют протоколы об административных правонарушениях в случаях и порядке, предусмотренных Кодексом Российской Федерации об административных правонарушениях;</w:t>
      </w:r>
    </w:p>
    <w:p w:rsidR="00AB3E8E" w:rsidRPr="00676F29" w:rsidRDefault="00AB3E8E" w:rsidP="001978F4">
      <w:pPr>
        <w:pStyle w:val="ConsPlusNormal0"/>
        <w:ind w:firstLine="709"/>
        <w:jc w:val="both"/>
        <w:rPr>
          <w:rFonts w:ascii="Times New Roman" w:hAnsi="Times New Roman" w:cs="Times New Roman"/>
        </w:rPr>
      </w:pPr>
      <w:r w:rsidRPr="00676F29">
        <w:rPr>
          <w:rFonts w:ascii="Times New Roman" w:hAnsi="Times New Roman" w:cs="Times New Roman"/>
        </w:rPr>
        <w:t>7)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rsidR="00AB3E8E" w:rsidRPr="00676F29" w:rsidRDefault="00AB3E8E" w:rsidP="001978F4">
      <w:pPr>
        <w:pStyle w:val="ConsPlusNormal0"/>
        <w:ind w:firstLine="709"/>
        <w:jc w:val="both"/>
        <w:rPr>
          <w:rFonts w:ascii="Times New Roman" w:hAnsi="Times New Roman" w:cs="Times New Roman"/>
        </w:rPr>
      </w:pPr>
      <w:r w:rsidRPr="00676F29">
        <w:rPr>
          <w:rFonts w:ascii="Times New Roman" w:hAnsi="Times New Roman" w:cs="Times New Roman"/>
        </w:rPr>
        <w:t>8) выполняют поручения председателя комиссии.</w:t>
      </w:r>
    </w:p>
    <w:p w:rsidR="00AB3E8E" w:rsidRPr="00676F29" w:rsidRDefault="00AB3E8E" w:rsidP="001978F4">
      <w:pPr>
        <w:pStyle w:val="ConsPlusNormal0"/>
        <w:ind w:firstLine="709"/>
        <w:jc w:val="both"/>
        <w:rPr>
          <w:rFonts w:ascii="Times New Roman" w:hAnsi="Times New Roman" w:cs="Times New Roman"/>
        </w:rPr>
      </w:pPr>
      <w:r w:rsidRPr="00676F29">
        <w:rPr>
          <w:rFonts w:ascii="Times New Roman" w:hAnsi="Times New Roman" w:cs="Times New Roman"/>
        </w:rPr>
        <w:t>5.5. 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Кировской области.</w:t>
      </w:r>
    </w:p>
    <w:p w:rsidR="00AB3E8E" w:rsidRPr="00676F29" w:rsidRDefault="00AB3E8E" w:rsidP="001978F4">
      <w:pPr>
        <w:ind w:firstLine="709"/>
        <w:jc w:val="both"/>
        <w:rPr>
          <w:sz w:val="20"/>
          <w:szCs w:val="20"/>
        </w:rPr>
      </w:pPr>
    </w:p>
    <w:p w:rsidR="00AB3E8E" w:rsidRPr="00676F29" w:rsidRDefault="00AB3E8E" w:rsidP="001978F4">
      <w:pPr>
        <w:ind w:firstLine="709"/>
        <w:jc w:val="center"/>
        <w:rPr>
          <w:b/>
          <w:sz w:val="20"/>
          <w:szCs w:val="20"/>
        </w:rPr>
      </w:pPr>
      <w:r w:rsidRPr="00676F29">
        <w:rPr>
          <w:b/>
          <w:sz w:val="20"/>
          <w:szCs w:val="20"/>
        </w:rPr>
        <w:t>6. Материалы, рассматриваемые комиссией</w:t>
      </w:r>
    </w:p>
    <w:p w:rsidR="00AB3E8E" w:rsidRPr="00676F29" w:rsidRDefault="00AB3E8E" w:rsidP="001978F4">
      <w:pPr>
        <w:ind w:firstLine="709"/>
        <w:jc w:val="both"/>
        <w:rPr>
          <w:sz w:val="20"/>
          <w:szCs w:val="20"/>
        </w:rPr>
      </w:pPr>
      <w:r w:rsidRPr="00676F29">
        <w:rPr>
          <w:sz w:val="20"/>
          <w:szCs w:val="20"/>
        </w:rPr>
        <w:t>6.1. Комиссия рассматривает:</w:t>
      </w:r>
    </w:p>
    <w:p w:rsidR="00AB3E8E" w:rsidRPr="00676F29" w:rsidRDefault="00AB3E8E" w:rsidP="001978F4">
      <w:pPr>
        <w:ind w:firstLine="709"/>
        <w:jc w:val="both"/>
        <w:rPr>
          <w:sz w:val="20"/>
          <w:szCs w:val="20"/>
        </w:rPr>
      </w:pPr>
      <w:r w:rsidRPr="00676F29">
        <w:rPr>
          <w:sz w:val="20"/>
          <w:szCs w:val="20"/>
        </w:rPr>
        <w:t xml:space="preserve">6.1.1. Дела об административных правонарушениях несовершеннолетних, их родителей или иных законных представителей, иных лиц, отнесенные Кодексом Российской Федерации об административных правонарушениях и Законом Кировской области от 4 декабря 2007 года № 200-ЗО «Об административной ответственности в Кировской области» к компетенции комиссий по делам несовершеннолетних и защите их прав; </w:t>
      </w:r>
    </w:p>
    <w:p w:rsidR="00AB3E8E" w:rsidRPr="00676F29" w:rsidRDefault="00AB3E8E" w:rsidP="001978F4">
      <w:pPr>
        <w:ind w:firstLine="709"/>
        <w:jc w:val="both"/>
        <w:rPr>
          <w:sz w:val="20"/>
          <w:szCs w:val="20"/>
        </w:rPr>
      </w:pPr>
      <w:r w:rsidRPr="00676F29">
        <w:rPr>
          <w:sz w:val="20"/>
          <w:szCs w:val="20"/>
        </w:rPr>
        <w:t xml:space="preserve">6.1.2. Материалы (дела): </w:t>
      </w:r>
    </w:p>
    <w:p w:rsidR="00AB3E8E" w:rsidRPr="00676F29" w:rsidRDefault="00AB3E8E" w:rsidP="001978F4">
      <w:pPr>
        <w:ind w:firstLine="709"/>
        <w:jc w:val="both"/>
        <w:rPr>
          <w:sz w:val="20"/>
          <w:szCs w:val="20"/>
        </w:rPr>
      </w:pPr>
      <w:r w:rsidRPr="00676F29">
        <w:rPr>
          <w:sz w:val="20"/>
          <w:szCs w:val="20"/>
        </w:rPr>
        <w:t>а) в отношении несовершеннолетних, совершивших административные правонарушения до достижения возраста, с которого наступает административная ответственность;</w:t>
      </w:r>
    </w:p>
    <w:p w:rsidR="00AB3E8E" w:rsidRPr="00676F29" w:rsidRDefault="00AB3E8E" w:rsidP="001978F4">
      <w:pPr>
        <w:ind w:firstLine="709"/>
        <w:jc w:val="both"/>
        <w:rPr>
          <w:sz w:val="20"/>
          <w:szCs w:val="20"/>
        </w:rPr>
      </w:pPr>
      <w:r w:rsidRPr="00676F29">
        <w:rPr>
          <w:sz w:val="20"/>
          <w:szCs w:val="20"/>
        </w:rPr>
        <w:t>б) в отношении несовершеннолетних, совершивших общественно опасные деяния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rsidR="00AB3E8E" w:rsidRPr="00676F29" w:rsidRDefault="00AB3E8E" w:rsidP="001978F4">
      <w:pPr>
        <w:ind w:firstLine="709"/>
        <w:jc w:val="both"/>
        <w:rPr>
          <w:sz w:val="20"/>
          <w:szCs w:val="20"/>
        </w:rPr>
      </w:pPr>
      <w:r w:rsidRPr="00676F29">
        <w:rPr>
          <w:sz w:val="20"/>
          <w:szCs w:val="20"/>
        </w:rPr>
        <w:t xml:space="preserve">в) в отношении несовершеннолетних в возрасте от четырнадцати до восемнадцати лет, совершивших преступления, по которым в возбуждении уголовных дел отказано либо уголовные дела прекращены по не реабилитирующим основаниям; </w:t>
      </w:r>
    </w:p>
    <w:p w:rsidR="00AB3E8E" w:rsidRPr="00676F29" w:rsidRDefault="00AB3E8E" w:rsidP="001978F4">
      <w:pPr>
        <w:ind w:firstLine="709"/>
        <w:jc w:val="both"/>
        <w:rPr>
          <w:sz w:val="20"/>
          <w:szCs w:val="20"/>
        </w:rPr>
      </w:pPr>
      <w:r w:rsidRPr="00676F29">
        <w:rPr>
          <w:sz w:val="20"/>
          <w:szCs w:val="20"/>
        </w:rPr>
        <w:t xml:space="preserve">г) в отношении несовершеннолетних, совершивших преступления небольшой или средней тяжести и освобожденных от уголовной ответственности или наказания с применением принудительных мер воспитательного воздействия; </w:t>
      </w:r>
    </w:p>
    <w:p w:rsidR="00AB3E8E" w:rsidRPr="00676F29" w:rsidRDefault="00AB3E8E" w:rsidP="001978F4">
      <w:pPr>
        <w:ind w:firstLine="709"/>
        <w:jc w:val="both"/>
        <w:rPr>
          <w:sz w:val="20"/>
          <w:szCs w:val="20"/>
        </w:rPr>
      </w:pPr>
      <w:r w:rsidRPr="00676F29">
        <w:rPr>
          <w:sz w:val="20"/>
          <w:szCs w:val="20"/>
        </w:rPr>
        <w:t xml:space="preserve">д) в отношении несовершеннолетних, освобожденных от уголовной ответственности или наказания с применением принудительных мер воспитательного воздействия и не исполняющих принудительные меры воспитательного воздействия; </w:t>
      </w:r>
    </w:p>
    <w:p w:rsidR="00AB3E8E" w:rsidRPr="00676F29" w:rsidRDefault="00AB3E8E" w:rsidP="001978F4">
      <w:pPr>
        <w:ind w:firstLine="709"/>
        <w:jc w:val="both"/>
        <w:rPr>
          <w:sz w:val="20"/>
          <w:szCs w:val="20"/>
        </w:rPr>
      </w:pPr>
      <w:r w:rsidRPr="00676F29">
        <w:rPr>
          <w:sz w:val="20"/>
          <w:szCs w:val="20"/>
        </w:rPr>
        <w:t xml:space="preserve">е) в отношении условно осужденных несовершеннолетних, уклоняющихся от исполнения возложенных на них судом обязанностей или совершивших нарушения общественного порядка в период испытательного срока; </w:t>
      </w:r>
    </w:p>
    <w:p w:rsidR="00AB3E8E" w:rsidRPr="00676F29" w:rsidRDefault="00AB3E8E" w:rsidP="001978F4">
      <w:pPr>
        <w:ind w:firstLine="709"/>
        <w:jc w:val="both"/>
        <w:rPr>
          <w:sz w:val="20"/>
          <w:szCs w:val="20"/>
        </w:rPr>
      </w:pPr>
      <w:r w:rsidRPr="00676F29">
        <w:rPr>
          <w:sz w:val="20"/>
          <w:szCs w:val="20"/>
        </w:rPr>
        <w:t xml:space="preserve">ж) в отношении несовершеннолетних, совершивших иные антиобщественные поступки; </w:t>
      </w:r>
    </w:p>
    <w:p w:rsidR="00AB3E8E" w:rsidRPr="00676F29" w:rsidRDefault="00AB3E8E" w:rsidP="001978F4">
      <w:pPr>
        <w:ind w:firstLine="709"/>
        <w:jc w:val="both"/>
        <w:rPr>
          <w:sz w:val="20"/>
          <w:szCs w:val="20"/>
        </w:rPr>
      </w:pPr>
      <w:r w:rsidRPr="00676F29">
        <w:rPr>
          <w:sz w:val="20"/>
          <w:szCs w:val="20"/>
        </w:rPr>
        <w:t xml:space="preserve">з) в отношении других несовершеннолетних, находящихся в социально опасном положении; </w:t>
      </w:r>
    </w:p>
    <w:p w:rsidR="00AB3E8E" w:rsidRPr="00676F29" w:rsidRDefault="00AB3E8E" w:rsidP="001978F4">
      <w:pPr>
        <w:ind w:firstLine="709"/>
        <w:jc w:val="both"/>
        <w:rPr>
          <w:sz w:val="20"/>
          <w:szCs w:val="20"/>
        </w:rPr>
      </w:pPr>
      <w:r w:rsidRPr="00676F29">
        <w:rPr>
          <w:sz w:val="20"/>
          <w:szCs w:val="20"/>
        </w:rPr>
        <w:t xml:space="preserve">6.1.3. Письменные обращения, в том числе представления Управления образования по вопросам: </w:t>
      </w:r>
    </w:p>
    <w:p w:rsidR="00AB3E8E" w:rsidRPr="00676F29" w:rsidRDefault="00AB3E8E" w:rsidP="001978F4">
      <w:pPr>
        <w:ind w:firstLine="709"/>
        <w:jc w:val="both"/>
        <w:rPr>
          <w:sz w:val="20"/>
          <w:szCs w:val="20"/>
        </w:rPr>
      </w:pPr>
      <w:r w:rsidRPr="00676F29">
        <w:rPr>
          <w:sz w:val="20"/>
          <w:szCs w:val="20"/>
        </w:rPr>
        <w:t xml:space="preserve">а) принятия мер в отношении несовершеннолетних, уклоняющихся от учебы, и их родителей или иных законных представителей; </w:t>
      </w:r>
    </w:p>
    <w:p w:rsidR="00AB3E8E" w:rsidRPr="00676F29" w:rsidRDefault="00AB3E8E" w:rsidP="001978F4">
      <w:pPr>
        <w:pStyle w:val="ConsPlusNormal0"/>
        <w:ind w:firstLine="540"/>
        <w:jc w:val="both"/>
        <w:rPr>
          <w:rFonts w:ascii="Times New Roman" w:hAnsi="Times New Roman" w:cs="Times New Roman"/>
        </w:rPr>
      </w:pPr>
      <w:r w:rsidRPr="00676F29">
        <w:rPr>
          <w:rFonts w:ascii="Times New Roman" w:hAnsi="Times New Roman" w:cs="Times New Roman"/>
        </w:rPr>
        <w:t>б) получение согласия на оставление несовершеннолетним обучающимся, достигшим возраста пятнадцати лет, общеобразовательной организации до получения основного общего образования и на отчисление несовершеннолетнего обучающегося, достигшего возраста пятнадцати лет и не получившего основного общего образования, из организации, осуществляющей образовательную деятельность;</w:t>
      </w:r>
    </w:p>
    <w:p w:rsidR="00AB3E8E" w:rsidRPr="00676F29" w:rsidRDefault="00AB3E8E" w:rsidP="001978F4">
      <w:pPr>
        <w:pStyle w:val="ConsPlusNormal0"/>
        <w:ind w:firstLine="540"/>
        <w:jc w:val="both"/>
        <w:rPr>
          <w:rFonts w:ascii="Times New Roman" w:hAnsi="Times New Roman" w:cs="Times New Roman"/>
        </w:rPr>
      </w:pPr>
      <w:r w:rsidRPr="00676F29">
        <w:rPr>
          <w:rFonts w:ascii="Times New Roman" w:hAnsi="Times New Roman" w:cs="Times New Roman"/>
        </w:rPr>
        <w:t>6.1.4. Представления работодателя о получении согласия комиссии на расторжение трудового договора с несовершеннолетним работником по инициативе работодателя;</w:t>
      </w:r>
    </w:p>
    <w:p w:rsidR="00AB3E8E" w:rsidRPr="00676F29" w:rsidRDefault="00AB3E8E" w:rsidP="001978F4">
      <w:pPr>
        <w:pStyle w:val="ConsPlusNormal0"/>
        <w:ind w:firstLine="540"/>
        <w:jc w:val="both"/>
        <w:rPr>
          <w:rFonts w:ascii="Times New Roman" w:hAnsi="Times New Roman" w:cs="Times New Roman"/>
        </w:rPr>
      </w:pPr>
      <w:r w:rsidRPr="00676F29">
        <w:rPr>
          <w:rFonts w:ascii="Times New Roman" w:hAnsi="Times New Roman" w:cs="Times New Roman"/>
        </w:rPr>
        <w:t>6.1.5. Ходатайства органов и учреждений системы профилактики безнадзорности и правонарушений несовершеннолетних, а также граждан по вопросам ограничения лиц в родительских правах, лишения родительских прав.</w:t>
      </w:r>
    </w:p>
    <w:p w:rsidR="00AB3E8E" w:rsidRPr="00676F29" w:rsidRDefault="00AB3E8E" w:rsidP="001978F4">
      <w:pPr>
        <w:pStyle w:val="ConsPlusNormal0"/>
        <w:ind w:firstLine="540"/>
        <w:jc w:val="both"/>
        <w:rPr>
          <w:rFonts w:ascii="Times New Roman" w:hAnsi="Times New Roman" w:cs="Times New Roman"/>
        </w:rPr>
      </w:pPr>
      <w:r w:rsidRPr="00676F29">
        <w:rPr>
          <w:rFonts w:ascii="Times New Roman" w:hAnsi="Times New Roman" w:cs="Times New Roman"/>
        </w:rPr>
        <w:t>6.2. По результатам рассмотрения материалов комиссия принимает одно из следующих решений:</w:t>
      </w:r>
    </w:p>
    <w:p w:rsidR="00AB3E8E" w:rsidRPr="00676F29" w:rsidRDefault="00AB3E8E" w:rsidP="001978F4">
      <w:pPr>
        <w:pStyle w:val="ConsPlusNormal0"/>
        <w:ind w:firstLine="540"/>
        <w:jc w:val="both"/>
        <w:rPr>
          <w:rFonts w:ascii="Times New Roman" w:hAnsi="Times New Roman" w:cs="Times New Roman"/>
        </w:rPr>
      </w:pPr>
      <w:r w:rsidRPr="00676F29">
        <w:rPr>
          <w:rFonts w:ascii="Times New Roman" w:hAnsi="Times New Roman" w:cs="Times New Roman"/>
        </w:rPr>
        <w:t>6.2.1. применить меры воздействия, предусмотренные статьями 13, 14, 15 настоящего Положения;</w:t>
      </w:r>
    </w:p>
    <w:p w:rsidR="00AB3E8E" w:rsidRPr="00676F29" w:rsidRDefault="00AB3E8E" w:rsidP="001978F4">
      <w:pPr>
        <w:pStyle w:val="ConsPlusNormal0"/>
        <w:ind w:firstLine="540"/>
        <w:jc w:val="both"/>
        <w:rPr>
          <w:rFonts w:ascii="Times New Roman" w:hAnsi="Times New Roman" w:cs="Times New Roman"/>
        </w:rPr>
      </w:pPr>
      <w:r w:rsidRPr="00676F29">
        <w:rPr>
          <w:rFonts w:ascii="Times New Roman" w:hAnsi="Times New Roman" w:cs="Times New Roman"/>
        </w:rPr>
        <w:t>6.2.2. отложить рассмотрение материала и провести дополнительную проверку;</w:t>
      </w:r>
    </w:p>
    <w:p w:rsidR="00AB3E8E" w:rsidRPr="00676F29" w:rsidRDefault="00AB3E8E" w:rsidP="001978F4">
      <w:pPr>
        <w:pStyle w:val="ConsPlusNormal0"/>
        <w:ind w:firstLine="540"/>
        <w:jc w:val="both"/>
        <w:rPr>
          <w:rFonts w:ascii="Times New Roman" w:hAnsi="Times New Roman" w:cs="Times New Roman"/>
        </w:rPr>
      </w:pPr>
      <w:r w:rsidRPr="00676F29">
        <w:rPr>
          <w:rFonts w:ascii="Times New Roman" w:hAnsi="Times New Roman" w:cs="Times New Roman"/>
        </w:rPr>
        <w:t>6.2.3. прекратить рассмотрение материала (при наличии обстоятельств, предусмотренных законодательством Российской Федерации).</w:t>
      </w:r>
    </w:p>
    <w:p w:rsidR="00AB3E8E" w:rsidRPr="00676F29" w:rsidRDefault="00AB3E8E" w:rsidP="001978F4">
      <w:pPr>
        <w:ind w:firstLine="709"/>
        <w:jc w:val="both"/>
        <w:rPr>
          <w:sz w:val="20"/>
          <w:szCs w:val="20"/>
        </w:rPr>
      </w:pPr>
    </w:p>
    <w:p w:rsidR="00AB3E8E" w:rsidRPr="00676F29" w:rsidRDefault="00AB3E8E" w:rsidP="001978F4">
      <w:pPr>
        <w:ind w:firstLine="709"/>
        <w:jc w:val="center"/>
        <w:rPr>
          <w:b/>
          <w:sz w:val="20"/>
          <w:szCs w:val="20"/>
        </w:rPr>
      </w:pPr>
      <w:r w:rsidRPr="00676F29">
        <w:rPr>
          <w:b/>
          <w:sz w:val="20"/>
          <w:szCs w:val="20"/>
        </w:rPr>
        <w:t>7. Основания рассмотрения материалов (дел)</w:t>
      </w:r>
    </w:p>
    <w:p w:rsidR="00AB3E8E" w:rsidRPr="00676F29" w:rsidRDefault="00AB3E8E" w:rsidP="001978F4">
      <w:pPr>
        <w:ind w:firstLine="709"/>
        <w:jc w:val="both"/>
        <w:rPr>
          <w:sz w:val="20"/>
          <w:szCs w:val="20"/>
        </w:rPr>
      </w:pPr>
      <w:r w:rsidRPr="00676F29">
        <w:rPr>
          <w:sz w:val="20"/>
          <w:szCs w:val="20"/>
        </w:rPr>
        <w:t>Комиссия рассматривает материалы (дела) по:</w:t>
      </w:r>
    </w:p>
    <w:p w:rsidR="00AB3E8E" w:rsidRPr="00676F29" w:rsidRDefault="00AB3E8E" w:rsidP="001978F4">
      <w:pPr>
        <w:ind w:firstLine="709"/>
        <w:jc w:val="both"/>
        <w:rPr>
          <w:sz w:val="20"/>
          <w:szCs w:val="20"/>
        </w:rPr>
      </w:pPr>
      <w:r w:rsidRPr="00676F29">
        <w:rPr>
          <w:sz w:val="20"/>
          <w:szCs w:val="20"/>
        </w:rPr>
        <w:t>1) заявлению несовершеннолетнего, его родителей или иных законных представителей, иных лиц;</w:t>
      </w:r>
    </w:p>
    <w:p w:rsidR="00AB3E8E" w:rsidRPr="00676F29" w:rsidRDefault="00AB3E8E" w:rsidP="001978F4">
      <w:pPr>
        <w:ind w:firstLine="709"/>
        <w:jc w:val="both"/>
        <w:rPr>
          <w:sz w:val="20"/>
          <w:szCs w:val="20"/>
        </w:rPr>
      </w:pPr>
      <w:r w:rsidRPr="00676F29">
        <w:rPr>
          <w:sz w:val="20"/>
          <w:szCs w:val="20"/>
        </w:rPr>
        <w:t>2) собственной инициативе;</w:t>
      </w:r>
    </w:p>
    <w:p w:rsidR="00AB3E8E" w:rsidRPr="00676F29" w:rsidRDefault="00AB3E8E" w:rsidP="001978F4">
      <w:pPr>
        <w:ind w:firstLine="709"/>
        <w:jc w:val="both"/>
        <w:rPr>
          <w:sz w:val="20"/>
          <w:szCs w:val="20"/>
        </w:rPr>
      </w:pPr>
      <w:r w:rsidRPr="00676F29">
        <w:rPr>
          <w:sz w:val="20"/>
          <w:szCs w:val="20"/>
        </w:rPr>
        <w:t>3) обращению депутатов;</w:t>
      </w:r>
    </w:p>
    <w:p w:rsidR="00AB3E8E" w:rsidRPr="00676F29" w:rsidRDefault="00AB3E8E" w:rsidP="001978F4">
      <w:pPr>
        <w:ind w:firstLine="709"/>
        <w:jc w:val="both"/>
        <w:rPr>
          <w:sz w:val="20"/>
          <w:szCs w:val="20"/>
        </w:rPr>
      </w:pPr>
      <w:r w:rsidRPr="00676F29">
        <w:rPr>
          <w:sz w:val="20"/>
          <w:szCs w:val="20"/>
        </w:rPr>
        <w:t xml:space="preserve">4) обращению органов местного самоуправления, опеки и попечительства, органов и учреждений социальной защиты населения, по делам молодежи, внутренних дел, занятости населения, медицинских организаций, организаций, осуществляющих образовательную деятельность, иных органов и учреждений, общественных объединений; </w:t>
      </w:r>
    </w:p>
    <w:p w:rsidR="00AB3E8E" w:rsidRPr="00676F29" w:rsidRDefault="00AB3E8E" w:rsidP="001978F4">
      <w:pPr>
        <w:ind w:firstLine="709"/>
        <w:jc w:val="both"/>
        <w:rPr>
          <w:sz w:val="20"/>
          <w:szCs w:val="20"/>
        </w:rPr>
      </w:pPr>
      <w:r w:rsidRPr="00676F29">
        <w:rPr>
          <w:sz w:val="20"/>
          <w:szCs w:val="20"/>
        </w:rPr>
        <w:t xml:space="preserve">5) ходатайству работодателей; </w:t>
      </w:r>
    </w:p>
    <w:p w:rsidR="00AB3E8E" w:rsidRPr="00676F29" w:rsidRDefault="00AB3E8E" w:rsidP="001978F4">
      <w:pPr>
        <w:ind w:firstLine="709"/>
        <w:jc w:val="both"/>
        <w:rPr>
          <w:sz w:val="20"/>
          <w:szCs w:val="20"/>
        </w:rPr>
      </w:pPr>
      <w:r w:rsidRPr="00676F29">
        <w:rPr>
          <w:sz w:val="20"/>
          <w:szCs w:val="20"/>
        </w:rPr>
        <w:t xml:space="preserve">6) постановлениям органов внутренних дел, прокуратуры, решениям суда; </w:t>
      </w:r>
    </w:p>
    <w:p w:rsidR="00AB3E8E" w:rsidRPr="00676F29" w:rsidRDefault="00AB3E8E" w:rsidP="001978F4">
      <w:pPr>
        <w:ind w:firstLine="709"/>
        <w:jc w:val="both"/>
        <w:rPr>
          <w:sz w:val="20"/>
          <w:szCs w:val="20"/>
        </w:rPr>
      </w:pPr>
      <w:r w:rsidRPr="00676F29">
        <w:rPr>
          <w:sz w:val="20"/>
          <w:szCs w:val="20"/>
        </w:rPr>
        <w:t>7) основаниям, предусмотренным законодательством об административных правонарушениях.</w:t>
      </w:r>
    </w:p>
    <w:p w:rsidR="00AB3E8E" w:rsidRPr="00676F29" w:rsidRDefault="00AB3E8E" w:rsidP="001978F4">
      <w:pPr>
        <w:ind w:firstLine="709"/>
        <w:jc w:val="both"/>
        <w:rPr>
          <w:sz w:val="20"/>
          <w:szCs w:val="20"/>
        </w:rPr>
      </w:pPr>
    </w:p>
    <w:p w:rsidR="00AB3E8E" w:rsidRPr="00676F29" w:rsidRDefault="00AB3E8E" w:rsidP="001978F4">
      <w:pPr>
        <w:ind w:firstLine="709"/>
        <w:jc w:val="center"/>
        <w:rPr>
          <w:b/>
          <w:sz w:val="20"/>
          <w:szCs w:val="20"/>
        </w:rPr>
      </w:pPr>
      <w:r w:rsidRPr="00676F29">
        <w:rPr>
          <w:b/>
          <w:sz w:val="20"/>
          <w:szCs w:val="20"/>
        </w:rPr>
        <w:t>8. Место рассмотрения материала (дела)</w:t>
      </w:r>
    </w:p>
    <w:p w:rsidR="00AB3E8E" w:rsidRPr="00676F29" w:rsidRDefault="00AB3E8E" w:rsidP="001978F4">
      <w:pPr>
        <w:pStyle w:val="ConsPlusNormal0"/>
        <w:ind w:firstLine="540"/>
        <w:jc w:val="both"/>
        <w:rPr>
          <w:rFonts w:ascii="Times New Roman" w:hAnsi="Times New Roman" w:cs="Times New Roman"/>
        </w:rPr>
      </w:pPr>
      <w:r w:rsidRPr="00676F29">
        <w:rPr>
          <w:rFonts w:ascii="Times New Roman" w:hAnsi="Times New Roman" w:cs="Times New Roman"/>
        </w:rPr>
        <w:t>8.1. Материал (дело) рассматривается комиссией по месту жительства лица, в отношении которого рассматривается материал (дело).</w:t>
      </w:r>
    </w:p>
    <w:p w:rsidR="00AB3E8E" w:rsidRPr="00676F29" w:rsidRDefault="00AB3E8E" w:rsidP="001978F4">
      <w:pPr>
        <w:pStyle w:val="ConsPlusNormal0"/>
        <w:ind w:firstLine="540"/>
        <w:jc w:val="both"/>
        <w:rPr>
          <w:rFonts w:ascii="Times New Roman" w:hAnsi="Times New Roman" w:cs="Times New Roman"/>
        </w:rPr>
      </w:pPr>
      <w:r w:rsidRPr="00676F29">
        <w:rPr>
          <w:rFonts w:ascii="Times New Roman" w:hAnsi="Times New Roman" w:cs="Times New Roman"/>
        </w:rPr>
        <w:t>8.2. При отсутствии у лица места жительства материал (дело) рассматривается по месту его фактического пребывания.</w:t>
      </w:r>
    </w:p>
    <w:p w:rsidR="00AB3E8E" w:rsidRPr="00676F29" w:rsidRDefault="00AB3E8E" w:rsidP="001978F4">
      <w:pPr>
        <w:ind w:firstLine="709"/>
        <w:jc w:val="both"/>
        <w:rPr>
          <w:sz w:val="20"/>
          <w:szCs w:val="20"/>
        </w:rPr>
      </w:pPr>
    </w:p>
    <w:p w:rsidR="00AB3E8E" w:rsidRPr="00676F29" w:rsidRDefault="00AB3E8E" w:rsidP="001978F4">
      <w:pPr>
        <w:jc w:val="center"/>
        <w:rPr>
          <w:b/>
          <w:sz w:val="20"/>
          <w:szCs w:val="20"/>
        </w:rPr>
      </w:pPr>
      <w:r w:rsidRPr="00676F29">
        <w:rPr>
          <w:b/>
          <w:sz w:val="20"/>
          <w:szCs w:val="20"/>
        </w:rPr>
        <w:t>9. Подготовка заседания комиссии</w:t>
      </w:r>
    </w:p>
    <w:p w:rsidR="00AB3E8E" w:rsidRPr="00676F29" w:rsidRDefault="00AB3E8E" w:rsidP="001978F4">
      <w:pPr>
        <w:ind w:firstLine="709"/>
        <w:jc w:val="both"/>
        <w:rPr>
          <w:sz w:val="20"/>
          <w:szCs w:val="20"/>
        </w:rPr>
      </w:pPr>
      <w:r w:rsidRPr="00676F29">
        <w:rPr>
          <w:sz w:val="20"/>
          <w:szCs w:val="20"/>
        </w:rPr>
        <w:t>9.1. Материалы, поступившие в комиссию, в целях обеспечения своевременного и правильного их рассмотрения предварительно изучаются председателем или заместителем председателя комиссии.</w:t>
      </w:r>
    </w:p>
    <w:p w:rsidR="00AB3E8E" w:rsidRPr="00676F29" w:rsidRDefault="00AB3E8E" w:rsidP="001978F4">
      <w:pPr>
        <w:ind w:firstLine="709"/>
        <w:jc w:val="both"/>
        <w:rPr>
          <w:sz w:val="20"/>
          <w:szCs w:val="20"/>
        </w:rPr>
      </w:pPr>
      <w:r w:rsidRPr="00676F29">
        <w:rPr>
          <w:sz w:val="20"/>
          <w:szCs w:val="20"/>
        </w:rPr>
        <w:t xml:space="preserve">В процессе предварительного изучения материалов определяется: </w:t>
      </w:r>
    </w:p>
    <w:p w:rsidR="00AB3E8E" w:rsidRPr="00676F29" w:rsidRDefault="00AB3E8E" w:rsidP="001978F4">
      <w:pPr>
        <w:ind w:firstLine="709"/>
        <w:jc w:val="both"/>
        <w:rPr>
          <w:sz w:val="20"/>
          <w:szCs w:val="20"/>
        </w:rPr>
      </w:pPr>
      <w:r w:rsidRPr="00676F29">
        <w:rPr>
          <w:sz w:val="20"/>
          <w:szCs w:val="20"/>
        </w:rPr>
        <w:t xml:space="preserve">1) относится ли рассмотрение материалов к компетенции данной комиссии; </w:t>
      </w:r>
    </w:p>
    <w:p w:rsidR="00AB3E8E" w:rsidRPr="00676F29" w:rsidRDefault="00AB3E8E" w:rsidP="001978F4">
      <w:pPr>
        <w:ind w:firstLine="709"/>
        <w:jc w:val="both"/>
        <w:rPr>
          <w:sz w:val="20"/>
          <w:szCs w:val="20"/>
        </w:rPr>
      </w:pPr>
      <w:r w:rsidRPr="00676F29">
        <w:rPr>
          <w:sz w:val="20"/>
          <w:szCs w:val="20"/>
        </w:rPr>
        <w:t xml:space="preserve">2) круг лиц, подлежащих вызову или приглашению на заседание комиссии; </w:t>
      </w:r>
    </w:p>
    <w:p w:rsidR="00AB3E8E" w:rsidRPr="00676F29" w:rsidRDefault="00AB3E8E" w:rsidP="001978F4">
      <w:pPr>
        <w:ind w:firstLine="709"/>
        <w:jc w:val="both"/>
        <w:rPr>
          <w:sz w:val="20"/>
          <w:szCs w:val="20"/>
        </w:rPr>
      </w:pPr>
      <w:r w:rsidRPr="00676F29">
        <w:rPr>
          <w:sz w:val="20"/>
          <w:szCs w:val="20"/>
        </w:rPr>
        <w:t xml:space="preserve">3) наличие обстоятельств, исключающих рассмотрение материалов; </w:t>
      </w:r>
    </w:p>
    <w:p w:rsidR="00AB3E8E" w:rsidRPr="00676F29" w:rsidRDefault="00AB3E8E" w:rsidP="001978F4">
      <w:pPr>
        <w:ind w:firstLine="709"/>
        <w:jc w:val="both"/>
        <w:rPr>
          <w:sz w:val="20"/>
          <w:szCs w:val="20"/>
        </w:rPr>
      </w:pPr>
      <w:r w:rsidRPr="00676F29">
        <w:rPr>
          <w:sz w:val="20"/>
          <w:szCs w:val="20"/>
        </w:rPr>
        <w:t xml:space="preserve">4) необходимость проведения дополнительной проверки обстоятельств, имеющих значение для правильного и своевременного их рассмотрения, а также необходимость истребования дополнительных материалов; </w:t>
      </w:r>
    </w:p>
    <w:p w:rsidR="00AB3E8E" w:rsidRPr="00676F29" w:rsidRDefault="00AB3E8E" w:rsidP="001978F4">
      <w:pPr>
        <w:ind w:firstLine="709"/>
        <w:jc w:val="both"/>
        <w:rPr>
          <w:sz w:val="20"/>
          <w:szCs w:val="20"/>
        </w:rPr>
      </w:pPr>
      <w:r w:rsidRPr="00676F29">
        <w:rPr>
          <w:sz w:val="20"/>
          <w:szCs w:val="20"/>
        </w:rPr>
        <w:t xml:space="preserve">5) целесообразность принятия иных мер, имеющих значение для своевременного рассмотрения материалов; </w:t>
      </w:r>
    </w:p>
    <w:p w:rsidR="00AB3E8E" w:rsidRPr="00676F29" w:rsidRDefault="00AB3E8E" w:rsidP="001978F4">
      <w:pPr>
        <w:ind w:firstLine="709"/>
        <w:jc w:val="both"/>
        <w:rPr>
          <w:sz w:val="20"/>
          <w:szCs w:val="20"/>
        </w:rPr>
      </w:pPr>
      <w:r w:rsidRPr="00676F29">
        <w:rPr>
          <w:sz w:val="20"/>
          <w:szCs w:val="20"/>
        </w:rPr>
        <w:t xml:space="preserve">6) наличие ходатайств или отводов. </w:t>
      </w:r>
    </w:p>
    <w:p w:rsidR="00AB3E8E" w:rsidRPr="00676F29" w:rsidRDefault="00AB3E8E" w:rsidP="001978F4">
      <w:pPr>
        <w:ind w:firstLine="709"/>
        <w:jc w:val="both"/>
        <w:rPr>
          <w:sz w:val="20"/>
          <w:szCs w:val="20"/>
        </w:rPr>
      </w:pPr>
      <w:r w:rsidRPr="00676F29">
        <w:rPr>
          <w:sz w:val="20"/>
          <w:szCs w:val="20"/>
        </w:rPr>
        <w:t xml:space="preserve">9.2. По результатам предварительного изучения материалов разрешаются следующие вопросы: </w:t>
      </w:r>
    </w:p>
    <w:p w:rsidR="00AB3E8E" w:rsidRPr="00676F29" w:rsidRDefault="00AB3E8E" w:rsidP="001978F4">
      <w:pPr>
        <w:ind w:firstLine="709"/>
        <w:jc w:val="both"/>
        <w:rPr>
          <w:sz w:val="20"/>
          <w:szCs w:val="20"/>
        </w:rPr>
      </w:pPr>
      <w:r w:rsidRPr="00676F29">
        <w:rPr>
          <w:sz w:val="20"/>
          <w:szCs w:val="20"/>
        </w:rPr>
        <w:t xml:space="preserve">1) о назначении времени и места рассмотрения материала; </w:t>
      </w:r>
    </w:p>
    <w:p w:rsidR="00AB3E8E" w:rsidRPr="00676F29" w:rsidRDefault="00AB3E8E" w:rsidP="001978F4">
      <w:pPr>
        <w:ind w:firstLine="709"/>
        <w:jc w:val="both"/>
        <w:rPr>
          <w:sz w:val="20"/>
          <w:szCs w:val="20"/>
        </w:rPr>
      </w:pPr>
      <w:r w:rsidRPr="00676F29">
        <w:rPr>
          <w:sz w:val="20"/>
          <w:szCs w:val="20"/>
        </w:rPr>
        <w:t xml:space="preserve">2) об извещении несовершеннолетнего, его родителей или иных законных представителей, других лиц, чье участие в заседании будет признано обязательным, а также прокурора о дате и месте заседания комиссии; </w:t>
      </w:r>
    </w:p>
    <w:p w:rsidR="00AB3E8E" w:rsidRPr="00676F29" w:rsidRDefault="00AB3E8E" w:rsidP="001978F4">
      <w:pPr>
        <w:ind w:firstLine="709"/>
        <w:jc w:val="both"/>
        <w:rPr>
          <w:sz w:val="20"/>
          <w:szCs w:val="20"/>
        </w:rPr>
      </w:pPr>
      <w:r w:rsidRPr="00676F29">
        <w:rPr>
          <w:sz w:val="20"/>
          <w:szCs w:val="20"/>
        </w:rPr>
        <w:t xml:space="preserve">3) о перенесении срока рассмотрения материалов; </w:t>
      </w:r>
    </w:p>
    <w:p w:rsidR="00AB3E8E" w:rsidRPr="00676F29" w:rsidRDefault="00AB3E8E" w:rsidP="001978F4">
      <w:pPr>
        <w:ind w:firstLine="709"/>
        <w:jc w:val="both"/>
        <w:rPr>
          <w:sz w:val="20"/>
          <w:szCs w:val="20"/>
        </w:rPr>
      </w:pPr>
      <w:r w:rsidRPr="00676F29">
        <w:rPr>
          <w:sz w:val="20"/>
          <w:szCs w:val="20"/>
        </w:rPr>
        <w:t xml:space="preserve">4) о возвращении поступивших материалов, если их рассмотрение не отнесено к компетенции данной комиссии или они требуют проведения дополнительной проверки направившим материалы органом; </w:t>
      </w:r>
    </w:p>
    <w:p w:rsidR="00AB3E8E" w:rsidRPr="00676F29" w:rsidRDefault="00AB3E8E" w:rsidP="001978F4">
      <w:pPr>
        <w:ind w:firstLine="709"/>
        <w:jc w:val="both"/>
        <w:rPr>
          <w:sz w:val="20"/>
          <w:szCs w:val="20"/>
        </w:rPr>
      </w:pPr>
      <w:r w:rsidRPr="00676F29">
        <w:rPr>
          <w:sz w:val="20"/>
          <w:szCs w:val="20"/>
        </w:rPr>
        <w:t xml:space="preserve">5) о проведении проверки сведений, содержащихся в материалах, или поручении ее проведения соответствующим специалистам; </w:t>
      </w:r>
    </w:p>
    <w:p w:rsidR="00AB3E8E" w:rsidRPr="00676F29" w:rsidRDefault="00AB3E8E" w:rsidP="001978F4">
      <w:pPr>
        <w:ind w:firstLine="709"/>
        <w:jc w:val="both"/>
        <w:rPr>
          <w:sz w:val="20"/>
          <w:szCs w:val="20"/>
        </w:rPr>
      </w:pPr>
      <w:r w:rsidRPr="00676F29">
        <w:rPr>
          <w:sz w:val="20"/>
          <w:szCs w:val="20"/>
        </w:rPr>
        <w:t xml:space="preserve">6) о назначении экспертизы; </w:t>
      </w:r>
    </w:p>
    <w:p w:rsidR="00AB3E8E" w:rsidRPr="00676F29" w:rsidRDefault="00AB3E8E" w:rsidP="001978F4">
      <w:pPr>
        <w:ind w:firstLine="709"/>
        <w:jc w:val="both"/>
        <w:rPr>
          <w:sz w:val="20"/>
          <w:szCs w:val="20"/>
        </w:rPr>
      </w:pPr>
      <w:r w:rsidRPr="00676F29">
        <w:rPr>
          <w:sz w:val="20"/>
          <w:szCs w:val="20"/>
        </w:rPr>
        <w:t xml:space="preserve">7) о рассмотрении ходатайства несовершеннолетнего, его родителей или иных законных представителей по существу вопросов, подлежащих рассмотрению на заседании комиссии; </w:t>
      </w:r>
    </w:p>
    <w:p w:rsidR="00AB3E8E" w:rsidRPr="00676F29" w:rsidRDefault="00AB3E8E" w:rsidP="001978F4">
      <w:pPr>
        <w:ind w:firstLine="709"/>
        <w:jc w:val="both"/>
        <w:rPr>
          <w:sz w:val="20"/>
          <w:szCs w:val="20"/>
        </w:rPr>
      </w:pPr>
      <w:r w:rsidRPr="00676F29">
        <w:rPr>
          <w:sz w:val="20"/>
          <w:szCs w:val="20"/>
        </w:rPr>
        <w:t xml:space="preserve">8) об обращении в суд с заявлением в защиту прав и законных интересов несовершеннолетнего; </w:t>
      </w:r>
    </w:p>
    <w:p w:rsidR="00AB3E8E" w:rsidRPr="00676F29" w:rsidRDefault="00AB3E8E" w:rsidP="001978F4">
      <w:pPr>
        <w:ind w:firstLine="709"/>
        <w:jc w:val="both"/>
        <w:rPr>
          <w:sz w:val="20"/>
          <w:szCs w:val="20"/>
        </w:rPr>
      </w:pPr>
      <w:r w:rsidRPr="00676F29">
        <w:rPr>
          <w:sz w:val="20"/>
          <w:szCs w:val="20"/>
        </w:rPr>
        <w:t xml:space="preserve">9) о принятии мер по обеспечению явки несовершеннолетнего на заседание комиссии; </w:t>
      </w:r>
    </w:p>
    <w:p w:rsidR="00AB3E8E" w:rsidRPr="00676F29" w:rsidRDefault="00AB3E8E" w:rsidP="001978F4">
      <w:pPr>
        <w:ind w:firstLine="709"/>
        <w:jc w:val="both"/>
        <w:rPr>
          <w:sz w:val="20"/>
          <w:szCs w:val="20"/>
        </w:rPr>
      </w:pPr>
      <w:r w:rsidRPr="00676F29">
        <w:rPr>
          <w:sz w:val="20"/>
          <w:szCs w:val="20"/>
        </w:rPr>
        <w:t xml:space="preserve">10) о прекращении производства по делу об административном правонарушении при наличии обстоятельств, исключающих производство по делу об административном правонарушении, предусмотренных Кодексом Российской Федерации об административных правонарушениях. </w:t>
      </w:r>
    </w:p>
    <w:p w:rsidR="00AB3E8E" w:rsidRPr="00676F29" w:rsidRDefault="00AB3E8E" w:rsidP="001978F4">
      <w:pPr>
        <w:ind w:firstLine="709"/>
        <w:jc w:val="both"/>
        <w:rPr>
          <w:sz w:val="20"/>
          <w:szCs w:val="20"/>
        </w:rPr>
      </w:pPr>
      <w:r w:rsidRPr="00676F29">
        <w:rPr>
          <w:sz w:val="20"/>
          <w:szCs w:val="20"/>
        </w:rPr>
        <w:t xml:space="preserve">9.3. Несовершеннолетний, его родители или иные законные представители либо другие лица, в отношении которых рассматриваются материалы, имеют право ознакомиться с материалами, подготовленными к рассмотрению, до начала заседания комиссии. </w:t>
      </w:r>
    </w:p>
    <w:p w:rsidR="00AB3E8E" w:rsidRPr="00676F29" w:rsidRDefault="00AB3E8E" w:rsidP="001978F4">
      <w:pPr>
        <w:ind w:firstLine="709"/>
        <w:jc w:val="both"/>
        <w:rPr>
          <w:sz w:val="20"/>
          <w:szCs w:val="20"/>
        </w:rPr>
      </w:pPr>
      <w:r w:rsidRPr="00676F29">
        <w:rPr>
          <w:sz w:val="20"/>
          <w:szCs w:val="20"/>
        </w:rPr>
        <w:t xml:space="preserve">Право указанных в настоящей части лиц на ознакомление с материалами разъясняется им в повестке о вызове на заседание комиссии. </w:t>
      </w:r>
    </w:p>
    <w:p w:rsidR="00AB3E8E" w:rsidRPr="00676F29" w:rsidRDefault="00AB3E8E" w:rsidP="001978F4">
      <w:pPr>
        <w:ind w:firstLine="709"/>
        <w:jc w:val="both"/>
        <w:rPr>
          <w:sz w:val="20"/>
          <w:szCs w:val="20"/>
        </w:rPr>
      </w:pPr>
      <w:r w:rsidRPr="00676F29">
        <w:rPr>
          <w:sz w:val="20"/>
          <w:szCs w:val="20"/>
        </w:rPr>
        <w:t xml:space="preserve">Защитник и (или) представитель несовершеннолетнего допускается к участию в работе комиссии со дня поступления материалов в комиссию. </w:t>
      </w:r>
    </w:p>
    <w:p w:rsidR="00AB3E8E" w:rsidRPr="00676F29" w:rsidRDefault="00AB3E8E" w:rsidP="001978F4">
      <w:pPr>
        <w:ind w:firstLine="709"/>
        <w:jc w:val="both"/>
        <w:rPr>
          <w:sz w:val="20"/>
          <w:szCs w:val="20"/>
        </w:rPr>
      </w:pPr>
      <w:r w:rsidRPr="00676F29">
        <w:rPr>
          <w:sz w:val="20"/>
          <w:szCs w:val="20"/>
        </w:rPr>
        <w:t xml:space="preserve">9.4. Полученные комиссией материалы должны быть рассмотрены в сроки, установленные действующим законодательством. </w:t>
      </w:r>
    </w:p>
    <w:p w:rsidR="00AB3E8E" w:rsidRPr="00676F29" w:rsidRDefault="00AB3E8E" w:rsidP="001978F4">
      <w:pPr>
        <w:ind w:firstLine="709"/>
        <w:jc w:val="both"/>
        <w:rPr>
          <w:sz w:val="20"/>
          <w:szCs w:val="20"/>
        </w:rPr>
      </w:pPr>
      <w:r w:rsidRPr="00676F29">
        <w:rPr>
          <w:sz w:val="20"/>
          <w:szCs w:val="20"/>
        </w:rPr>
        <w:t>В случае поступления ходатайства от участников рассмотрения материалов либо в случае необходимости в дополнительном выяснении обстоятельств по материалам срок рассмотрения может быть продлен комиссией, но не более чем на один месяц.</w:t>
      </w:r>
    </w:p>
    <w:p w:rsidR="00AB3E8E" w:rsidRPr="00676F29" w:rsidRDefault="00AB3E8E" w:rsidP="001978F4">
      <w:pPr>
        <w:ind w:firstLine="709"/>
        <w:jc w:val="both"/>
        <w:rPr>
          <w:sz w:val="20"/>
          <w:szCs w:val="20"/>
        </w:rPr>
      </w:pPr>
    </w:p>
    <w:p w:rsidR="00AB3E8E" w:rsidRPr="00676F29" w:rsidRDefault="00AB3E8E" w:rsidP="001978F4">
      <w:pPr>
        <w:ind w:firstLine="709"/>
        <w:jc w:val="center"/>
        <w:rPr>
          <w:b/>
          <w:sz w:val="20"/>
          <w:szCs w:val="20"/>
        </w:rPr>
      </w:pPr>
      <w:r w:rsidRPr="00676F29">
        <w:rPr>
          <w:b/>
          <w:sz w:val="20"/>
          <w:szCs w:val="20"/>
        </w:rPr>
        <w:t>10. Порядок проведения заседания комиссии</w:t>
      </w:r>
    </w:p>
    <w:p w:rsidR="00AB3E8E" w:rsidRPr="00676F29" w:rsidRDefault="00AB3E8E" w:rsidP="001978F4">
      <w:pPr>
        <w:ind w:firstLine="709"/>
        <w:jc w:val="both"/>
        <w:rPr>
          <w:sz w:val="20"/>
          <w:szCs w:val="20"/>
        </w:rPr>
      </w:pPr>
      <w:r w:rsidRPr="00676F29">
        <w:rPr>
          <w:sz w:val="20"/>
          <w:szCs w:val="20"/>
        </w:rPr>
        <w:t>10.1. Заседания комиссии проводятся в соответствии с планом работы, а так же по мере необходимости.</w:t>
      </w:r>
    </w:p>
    <w:p w:rsidR="00AB3E8E" w:rsidRPr="00676F29" w:rsidRDefault="00AB3E8E" w:rsidP="001978F4">
      <w:pPr>
        <w:ind w:firstLine="709"/>
        <w:jc w:val="both"/>
        <w:rPr>
          <w:sz w:val="20"/>
          <w:szCs w:val="20"/>
        </w:rPr>
      </w:pPr>
      <w:r w:rsidRPr="00676F29">
        <w:rPr>
          <w:sz w:val="20"/>
          <w:szCs w:val="20"/>
        </w:rPr>
        <w:t xml:space="preserve">10.2. Заседание комиссии правомочно, если на нем присутствует не менее половины от общего числа членов комиссии. </w:t>
      </w:r>
    </w:p>
    <w:p w:rsidR="00AB3E8E" w:rsidRPr="00676F29" w:rsidRDefault="00AB3E8E" w:rsidP="001978F4">
      <w:pPr>
        <w:ind w:firstLine="709"/>
        <w:jc w:val="both"/>
        <w:rPr>
          <w:sz w:val="20"/>
          <w:szCs w:val="20"/>
        </w:rPr>
      </w:pPr>
      <w:r w:rsidRPr="00676F29">
        <w:rPr>
          <w:sz w:val="20"/>
          <w:szCs w:val="20"/>
        </w:rPr>
        <w:t xml:space="preserve">Председательствует на заседании комиссии ее председатель, либо по его поручению заместитель председателя, либо иной член комиссии. </w:t>
      </w:r>
    </w:p>
    <w:p w:rsidR="00AB3E8E" w:rsidRPr="00676F29" w:rsidRDefault="00AB3E8E" w:rsidP="001978F4">
      <w:pPr>
        <w:ind w:firstLine="709"/>
        <w:jc w:val="both"/>
        <w:rPr>
          <w:sz w:val="20"/>
          <w:szCs w:val="20"/>
        </w:rPr>
      </w:pPr>
      <w:r w:rsidRPr="00676F29">
        <w:rPr>
          <w:sz w:val="20"/>
          <w:szCs w:val="20"/>
        </w:rPr>
        <w:t>10.3. На заседании комиссии обязательно присутствие лиц, в отношении которых рассматриваются материалы (дела), родителей или иных законных представителей несовершеннолетних, а в необходимых случаях – педагогов, иных лиц по усмотрению комиссии.</w:t>
      </w:r>
    </w:p>
    <w:p w:rsidR="00AB3E8E" w:rsidRPr="00676F29" w:rsidRDefault="00AB3E8E" w:rsidP="001978F4">
      <w:pPr>
        <w:ind w:firstLine="709"/>
        <w:jc w:val="both"/>
        <w:rPr>
          <w:sz w:val="20"/>
          <w:szCs w:val="20"/>
        </w:rPr>
      </w:pPr>
      <w:r w:rsidRPr="00676F29">
        <w:rPr>
          <w:sz w:val="20"/>
          <w:szCs w:val="20"/>
        </w:rPr>
        <w:t>10.4. Поступившие в комиссию материалы (дела) могут быть рассмотрены без участия лиц, указанных в части 3 настоящей статьи, при условии надлежащего извещения о времени и месте проведения заседания и признании необязательности их присутствия, а также при отсутствии ходатайства об отложении рассмотрения или в случае, если ходатайство оставлено без удовлетворения.</w:t>
      </w:r>
    </w:p>
    <w:p w:rsidR="00AB3E8E" w:rsidRPr="00676F29" w:rsidRDefault="00AB3E8E" w:rsidP="001978F4">
      <w:pPr>
        <w:ind w:firstLine="709"/>
        <w:jc w:val="both"/>
        <w:rPr>
          <w:sz w:val="20"/>
          <w:szCs w:val="20"/>
        </w:rPr>
      </w:pPr>
      <w:r w:rsidRPr="00676F29">
        <w:rPr>
          <w:sz w:val="20"/>
          <w:szCs w:val="20"/>
        </w:rPr>
        <w:t xml:space="preserve">10.5. В начале заседания комиссии председательствующий объявляет, какие материалы подлежат рассмотрению, представляет лиц, участвующих в заседании. После этого оглашаются необходимые документы, исследуются поступившие материалы, а также обстоятельства, имеющие значение для принятия обоснованного решения, рассматриваются ходатайства или отводы, заслушиваются выступления участвующих в заседании лиц. </w:t>
      </w:r>
    </w:p>
    <w:p w:rsidR="00AB3E8E" w:rsidRPr="00676F29" w:rsidRDefault="00AB3E8E" w:rsidP="001978F4">
      <w:pPr>
        <w:ind w:firstLine="709"/>
        <w:jc w:val="both"/>
        <w:rPr>
          <w:sz w:val="20"/>
          <w:szCs w:val="20"/>
        </w:rPr>
      </w:pPr>
      <w:r w:rsidRPr="00676F29">
        <w:rPr>
          <w:sz w:val="20"/>
          <w:szCs w:val="20"/>
        </w:rPr>
        <w:t xml:space="preserve">Ходатайства или отводы по существу рассматриваемых материалов могут быть заявлены несовершеннолетним, его родителями или иными законными представителями, защитником и (или) представителем несовершеннолетнего, специалистами, участвующими в рассмотрении материалов, а также лицами, обратившимися в комиссию с представлением в отношении несовершеннолетних или их законных представителей. </w:t>
      </w:r>
    </w:p>
    <w:p w:rsidR="00AB3E8E" w:rsidRPr="00676F29" w:rsidRDefault="00AB3E8E" w:rsidP="001978F4">
      <w:pPr>
        <w:ind w:firstLine="709"/>
        <w:jc w:val="both"/>
        <w:rPr>
          <w:sz w:val="20"/>
          <w:szCs w:val="20"/>
        </w:rPr>
      </w:pPr>
      <w:r w:rsidRPr="00676F29">
        <w:rPr>
          <w:sz w:val="20"/>
          <w:szCs w:val="20"/>
        </w:rPr>
        <w:t xml:space="preserve">Результаты рассмотрения заявленных ходатайств или отводов заносятся в протокол заседания комиссии. </w:t>
      </w:r>
    </w:p>
    <w:p w:rsidR="00AB3E8E" w:rsidRPr="00676F29" w:rsidRDefault="00AB3E8E" w:rsidP="001978F4">
      <w:pPr>
        <w:ind w:firstLine="709"/>
        <w:jc w:val="both"/>
        <w:rPr>
          <w:sz w:val="20"/>
          <w:szCs w:val="20"/>
        </w:rPr>
      </w:pPr>
      <w:r w:rsidRPr="00676F29">
        <w:rPr>
          <w:sz w:val="20"/>
          <w:szCs w:val="20"/>
        </w:rPr>
        <w:t xml:space="preserve">10.6. Член комиссии не может участвовать в рассмотрении материалов в случае, если является родственником лица, в отношении которого рассматриваются материалы, потерпевшего, законного представителя лица, а также в случаях, если он лично прямо или косвенно заинтересован в разрешении дела. </w:t>
      </w:r>
    </w:p>
    <w:p w:rsidR="00AB3E8E" w:rsidRPr="00676F29" w:rsidRDefault="00AB3E8E" w:rsidP="001978F4">
      <w:pPr>
        <w:ind w:firstLine="709"/>
        <w:jc w:val="both"/>
        <w:rPr>
          <w:sz w:val="20"/>
          <w:szCs w:val="20"/>
        </w:rPr>
      </w:pPr>
      <w:r w:rsidRPr="00676F29">
        <w:rPr>
          <w:sz w:val="20"/>
          <w:szCs w:val="20"/>
        </w:rPr>
        <w:t xml:space="preserve">При наличии данных обстоятельств,  член комиссии обязан заявить самоотвод. Заявление о самоотводе подается председательствующему на заседании комиссии. </w:t>
      </w:r>
    </w:p>
    <w:p w:rsidR="00AB3E8E" w:rsidRPr="00676F29" w:rsidRDefault="00AB3E8E" w:rsidP="001978F4">
      <w:pPr>
        <w:ind w:firstLine="709"/>
        <w:jc w:val="both"/>
        <w:rPr>
          <w:sz w:val="20"/>
          <w:szCs w:val="20"/>
        </w:rPr>
      </w:pPr>
      <w:r w:rsidRPr="00676F29">
        <w:rPr>
          <w:sz w:val="20"/>
          <w:szCs w:val="20"/>
        </w:rPr>
        <w:t xml:space="preserve">По результатам рассмотрения заявления о самоотводе выносится решение об удовлетворении заявления либо об отказе в его удовлетворении. </w:t>
      </w:r>
    </w:p>
    <w:p w:rsidR="00AB3E8E" w:rsidRPr="00676F29" w:rsidRDefault="00AB3E8E" w:rsidP="001978F4">
      <w:pPr>
        <w:ind w:firstLine="709"/>
        <w:jc w:val="both"/>
        <w:rPr>
          <w:sz w:val="20"/>
          <w:szCs w:val="20"/>
        </w:rPr>
      </w:pPr>
      <w:r w:rsidRPr="00676F29">
        <w:rPr>
          <w:sz w:val="20"/>
          <w:szCs w:val="20"/>
        </w:rPr>
        <w:t>7. На время рассмотрения обстоятельств, обсуждение которых может отрицательно повлиять на несовершеннолетнего, в отношении которого рассматриваются материалы, комиссия вправе удалить его из зала заседания, о чем делается запись в протоколе заседания комиссии.</w:t>
      </w:r>
    </w:p>
    <w:p w:rsidR="00AB3E8E" w:rsidRPr="00676F29" w:rsidRDefault="00AB3E8E" w:rsidP="001978F4">
      <w:pPr>
        <w:ind w:firstLine="709"/>
        <w:jc w:val="both"/>
        <w:rPr>
          <w:sz w:val="20"/>
          <w:szCs w:val="20"/>
        </w:rPr>
      </w:pPr>
    </w:p>
    <w:p w:rsidR="00AB3E8E" w:rsidRPr="00676F29" w:rsidRDefault="00AB3E8E" w:rsidP="001978F4">
      <w:pPr>
        <w:ind w:firstLine="709"/>
        <w:jc w:val="center"/>
        <w:rPr>
          <w:b/>
          <w:sz w:val="20"/>
          <w:szCs w:val="20"/>
        </w:rPr>
      </w:pPr>
      <w:r w:rsidRPr="00676F29">
        <w:rPr>
          <w:b/>
          <w:sz w:val="20"/>
          <w:szCs w:val="20"/>
        </w:rPr>
        <w:t>11. Протокол заседания комиссии</w:t>
      </w:r>
    </w:p>
    <w:p w:rsidR="00AB3E8E" w:rsidRPr="00676F29" w:rsidRDefault="00AB3E8E" w:rsidP="001978F4">
      <w:pPr>
        <w:ind w:firstLine="709"/>
        <w:jc w:val="both"/>
        <w:rPr>
          <w:sz w:val="20"/>
          <w:szCs w:val="20"/>
        </w:rPr>
      </w:pPr>
      <w:r w:rsidRPr="00676F29">
        <w:rPr>
          <w:sz w:val="20"/>
          <w:szCs w:val="20"/>
        </w:rPr>
        <w:t>11.1. Протокол заседания комиссии ведется на каждом заседании и включает в себя следующие обязательные положения:</w:t>
      </w:r>
    </w:p>
    <w:p w:rsidR="00AB3E8E" w:rsidRPr="00676F29" w:rsidRDefault="00AB3E8E" w:rsidP="001978F4">
      <w:pPr>
        <w:ind w:firstLine="709"/>
        <w:jc w:val="both"/>
        <w:rPr>
          <w:sz w:val="20"/>
          <w:szCs w:val="20"/>
        </w:rPr>
      </w:pPr>
      <w:r w:rsidRPr="00676F29">
        <w:rPr>
          <w:sz w:val="20"/>
          <w:szCs w:val="20"/>
        </w:rPr>
        <w:t>1) дата и место заседания;</w:t>
      </w:r>
    </w:p>
    <w:p w:rsidR="00AB3E8E" w:rsidRPr="00676F29" w:rsidRDefault="00AB3E8E" w:rsidP="001978F4">
      <w:pPr>
        <w:ind w:firstLine="709"/>
        <w:jc w:val="both"/>
        <w:rPr>
          <w:sz w:val="20"/>
          <w:szCs w:val="20"/>
        </w:rPr>
      </w:pPr>
      <w:r w:rsidRPr="00676F29">
        <w:rPr>
          <w:sz w:val="20"/>
          <w:szCs w:val="20"/>
        </w:rPr>
        <w:t>2) наименование комиссии и персональный состав членов комиссии, участвующих в заседании;</w:t>
      </w:r>
    </w:p>
    <w:p w:rsidR="00AB3E8E" w:rsidRPr="00676F29" w:rsidRDefault="00AB3E8E" w:rsidP="001978F4">
      <w:pPr>
        <w:ind w:firstLine="709"/>
        <w:jc w:val="both"/>
        <w:rPr>
          <w:sz w:val="20"/>
          <w:szCs w:val="20"/>
        </w:rPr>
      </w:pPr>
      <w:r w:rsidRPr="00676F29">
        <w:rPr>
          <w:sz w:val="20"/>
          <w:szCs w:val="20"/>
        </w:rPr>
        <w:t>3) содержание рассматриваемых материалов (дел);</w:t>
      </w:r>
    </w:p>
    <w:p w:rsidR="00AB3E8E" w:rsidRPr="00676F29" w:rsidRDefault="00AB3E8E" w:rsidP="001978F4">
      <w:pPr>
        <w:ind w:firstLine="709"/>
        <w:jc w:val="both"/>
        <w:rPr>
          <w:sz w:val="20"/>
          <w:szCs w:val="20"/>
        </w:rPr>
      </w:pPr>
      <w:r w:rsidRPr="00676F29">
        <w:rPr>
          <w:sz w:val="20"/>
          <w:szCs w:val="20"/>
        </w:rPr>
        <w:t>4) фамилия, имя и отчество лица, в отношении которого рассматриваются материалы, число, месяц, год и место его рождения, адрес места жительства, место работы или учебы, а также иные сведения, имеющие значение для рассмотрения материалов;</w:t>
      </w:r>
    </w:p>
    <w:p w:rsidR="00AB3E8E" w:rsidRPr="00676F29" w:rsidRDefault="00AB3E8E" w:rsidP="001978F4">
      <w:pPr>
        <w:ind w:firstLine="709"/>
        <w:jc w:val="both"/>
        <w:rPr>
          <w:sz w:val="20"/>
          <w:szCs w:val="20"/>
        </w:rPr>
      </w:pPr>
      <w:r w:rsidRPr="00676F29">
        <w:rPr>
          <w:sz w:val="20"/>
          <w:szCs w:val="20"/>
        </w:rPr>
        <w:t>5) сведения о явке лиц, участвующих в рассмотрении дела, разъяснении им их прав и обязанностей;</w:t>
      </w:r>
    </w:p>
    <w:p w:rsidR="00AB3E8E" w:rsidRPr="00676F29" w:rsidRDefault="00AB3E8E" w:rsidP="001978F4">
      <w:pPr>
        <w:ind w:firstLine="709"/>
        <w:jc w:val="both"/>
        <w:rPr>
          <w:sz w:val="20"/>
          <w:szCs w:val="20"/>
        </w:rPr>
      </w:pPr>
      <w:r w:rsidRPr="00676F29">
        <w:rPr>
          <w:sz w:val="20"/>
          <w:szCs w:val="20"/>
        </w:rPr>
        <w:t>6) сведения об извещении отсутствующих лиц в установленном порядке;</w:t>
      </w:r>
    </w:p>
    <w:p w:rsidR="00AB3E8E" w:rsidRPr="00676F29" w:rsidRDefault="00AB3E8E" w:rsidP="001978F4">
      <w:pPr>
        <w:ind w:firstLine="709"/>
        <w:jc w:val="both"/>
        <w:rPr>
          <w:sz w:val="20"/>
          <w:szCs w:val="20"/>
        </w:rPr>
      </w:pPr>
      <w:r w:rsidRPr="00676F29">
        <w:rPr>
          <w:sz w:val="20"/>
          <w:szCs w:val="20"/>
        </w:rPr>
        <w:t>7) отводы, ходатайства и результаты их рассмотрения;</w:t>
      </w:r>
    </w:p>
    <w:p w:rsidR="00AB3E8E" w:rsidRPr="00676F29" w:rsidRDefault="00AB3E8E" w:rsidP="001978F4">
      <w:pPr>
        <w:ind w:firstLine="709"/>
        <w:jc w:val="both"/>
        <w:rPr>
          <w:sz w:val="20"/>
          <w:szCs w:val="20"/>
        </w:rPr>
      </w:pPr>
      <w:r w:rsidRPr="00676F29">
        <w:rPr>
          <w:sz w:val="20"/>
          <w:szCs w:val="20"/>
        </w:rPr>
        <w:t>8) объяснения, показания, пояснения и заключения лиц, участвующих в рассмотрении материалов;</w:t>
      </w:r>
    </w:p>
    <w:p w:rsidR="00AB3E8E" w:rsidRPr="00676F29" w:rsidRDefault="00AB3E8E" w:rsidP="001978F4">
      <w:pPr>
        <w:ind w:firstLine="709"/>
        <w:jc w:val="both"/>
        <w:rPr>
          <w:sz w:val="20"/>
          <w:szCs w:val="20"/>
        </w:rPr>
      </w:pPr>
      <w:r w:rsidRPr="00676F29">
        <w:rPr>
          <w:sz w:val="20"/>
          <w:szCs w:val="20"/>
        </w:rPr>
        <w:t>9) документы и вещественные доказательства, исследованные при рассмотрении материалов;</w:t>
      </w:r>
    </w:p>
    <w:p w:rsidR="00AB3E8E" w:rsidRPr="00676F29" w:rsidRDefault="00AB3E8E" w:rsidP="001978F4">
      <w:pPr>
        <w:ind w:firstLine="709"/>
        <w:jc w:val="both"/>
        <w:rPr>
          <w:sz w:val="20"/>
          <w:szCs w:val="20"/>
        </w:rPr>
      </w:pPr>
      <w:r w:rsidRPr="00676F29">
        <w:rPr>
          <w:sz w:val="20"/>
          <w:szCs w:val="20"/>
        </w:rPr>
        <w:t>10) сведения об оглашении на заседании комиссии принятого постановления;</w:t>
      </w:r>
    </w:p>
    <w:p w:rsidR="00AB3E8E" w:rsidRPr="00676F29" w:rsidRDefault="00AB3E8E" w:rsidP="001978F4">
      <w:pPr>
        <w:ind w:firstLine="709"/>
        <w:jc w:val="both"/>
        <w:rPr>
          <w:sz w:val="20"/>
          <w:szCs w:val="20"/>
        </w:rPr>
      </w:pPr>
      <w:r w:rsidRPr="00676F29">
        <w:rPr>
          <w:sz w:val="20"/>
          <w:szCs w:val="20"/>
        </w:rPr>
        <w:t xml:space="preserve">11) сведения о разъяснении сроков и порядка обжалования принятого постановления. </w:t>
      </w:r>
    </w:p>
    <w:p w:rsidR="00AB3E8E" w:rsidRPr="00676F29" w:rsidRDefault="00AB3E8E" w:rsidP="001978F4">
      <w:pPr>
        <w:ind w:firstLine="709"/>
        <w:jc w:val="both"/>
        <w:rPr>
          <w:sz w:val="20"/>
          <w:szCs w:val="20"/>
        </w:rPr>
      </w:pPr>
      <w:r w:rsidRPr="00676F29">
        <w:rPr>
          <w:sz w:val="20"/>
          <w:szCs w:val="20"/>
        </w:rPr>
        <w:t>11.2. Протокол заседания комиссии подписывается председательствующим на заседании и секретарем.</w:t>
      </w:r>
    </w:p>
    <w:p w:rsidR="00AB3E8E" w:rsidRPr="00676F29" w:rsidRDefault="00AB3E8E" w:rsidP="001978F4">
      <w:pPr>
        <w:jc w:val="both"/>
        <w:rPr>
          <w:sz w:val="20"/>
          <w:szCs w:val="20"/>
        </w:rPr>
      </w:pPr>
    </w:p>
    <w:p w:rsidR="00AB3E8E" w:rsidRPr="00676F29" w:rsidRDefault="00AB3E8E" w:rsidP="001978F4">
      <w:pPr>
        <w:ind w:firstLine="709"/>
        <w:jc w:val="center"/>
        <w:rPr>
          <w:b/>
          <w:sz w:val="20"/>
          <w:szCs w:val="20"/>
        </w:rPr>
      </w:pPr>
      <w:r w:rsidRPr="00676F29">
        <w:rPr>
          <w:b/>
          <w:sz w:val="20"/>
          <w:szCs w:val="20"/>
        </w:rPr>
        <w:t>12. Акты комиссии, порядок их действия и исполнения</w:t>
      </w:r>
    </w:p>
    <w:p w:rsidR="00AB3E8E" w:rsidRPr="00676F29" w:rsidRDefault="00AB3E8E" w:rsidP="001978F4">
      <w:pPr>
        <w:autoSpaceDE w:val="0"/>
        <w:autoSpaceDN w:val="0"/>
        <w:adjustRightInd w:val="0"/>
        <w:ind w:firstLine="709"/>
        <w:jc w:val="both"/>
        <w:rPr>
          <w:bCs/>
          <w:sz w:val="20"/>
          <w:szCs w:val="20"/>
        </w:rPr>
      </w:pPr>
      <w:r w:rsidRPr="00676F29">
        <w:rPr>
          <w:bCs/>
          <w:sz w:val="20"/>
          <w:szCs w:val="20"/>
        </w:rPr>
        <w:t>12.1. Комиссия принимает постановления по отнесенным к ее компетенции вопросам, установленным федеральными законами и настоящим Положением, обязательные для исполнения органами и учреждениями системы профилактики.</w:t>
      </w:r>
    </w:p>
    <w:p w:rsidR="00AB3E8E" w:rsidRPr="00676F29" w:rsidRDefault="00AB3E8E" w:rsidP="001978F4">
      <w:pPr>
        <w:autoSpaceDE w:val="0"/>
        <w:autoSpaceDN w:val="0"/>
        <w:adjustRightInd w:val="0"/>
        <w:ind w:firstLine="709"/>
        <w:jc w:val="both"/>
        <w:rPr>
          <w:bCs/>
          <w:sz w:val="20"/>
          <w:szCs w:val="20"/>
        </w:rPr>
      </w:pPr>
      <w:r w:rsidRPr="00676F29">
        <w:rPr>
          <w:bCs/>
          <w:sz w:val="20"/>
          <w:szCs w:val="20"/>
        </w:rPr>
        <w:t>12.2. Органы и учреждения системы профилактики обязаны сообщить комиссии о принятых мерах по исполнению данного постановления в срок, указанный в постановлении.</w:t>
      </w:r>
    </w:p>
    <w:p w:rsidR="00AB3E8E" w:rsidRPr="00676F29" w:rsidRDefault="00AB3E8E" w:rsidP="001978F4">
      <w:pPr>
        <w:autoSpaceDE w:val="0"/>
        <w:autoSpaceDN w:val="0"/>
        <w:adjustRightInd w:val="0"/>
        <w:ind w:firstLine="709"/>
        <w:jc w:val="both"/>
        <w:rPr>
          <w:bCs/>
          <w:sz w:val="20"/>
          <w:szCs w:val="20"/>
        </w:rPr>
      </w:pPr>
      <w:r w:rsidRPr="00676F29">
        <w:rPr>
          <w:bCs/>
          <w:sz w:val="20"/>
          <w:szCs w:val="20"/>
        </w:rPr>
        <w:t>12.3. Решения комиссии оформляются в форме постановлений, в которых указываются:</w:t>
      </w:r>
    </w:p>
    <w:p w:rsidR="00AB3E8E" w:rsidRPr="00676F29" w:rsidRDefault="00AB3E8E" w:rsidP="001978F4">
      <w:pPr>
        <w:autoSpaceDE w:val="0"/>
        <w:autoSpaceDN w:val="0"/>
        <w:adjustRightInd w:val="0"/>
        <w:ind w:firstLine="709"/>
        <w:jc w:val="both"/>
        <w:rPr>
          <w:bCs/>
          <w:sz w:val="20"/>
          <w:szCs w:val="20"/>
        </w:rPr>
      </w:pPr>
      <w:r w:rsidRPr="00676F29">
        <w:rPr>
          <w:bCs/>
          <w:sz w:val="20"/>
          <w:szCs w:val="20"/>
        </w:rPr>
        <w:t>1) наименование комиссии;</w:t>
      </w:r>
    </w:p>
    <w:p w:rsidR="00AB3E8E" w:rsidRPr="00676F29" w:rsidRDefault="00AB3E8E" w:rsidP="001978F4">
      <w:pPr>
        <w:autoSpaceDE w:val="0"/>
        <w:autoSpaceDN w:val="0"/>
        <w:adjustRightInd w:val="0"/>
        <w:ind w:firstLine="709"/>
        <w:jc w:val="both"/>
        <w:rPr>
          <w:bCs/>
          <w:sz w:val="20"/>
          <w:szCs w:val="20"/>
        </w:rPr>
      </w:pPr>
      <w:r w:rsidRPr="00676F29">
        <w:rPr>
          <w:bCs/>
          <w:sz w:val="20"/>
          <w:szCs w:val="20"/>
        </w:rPr>
        <w:t>2) дата;</w:t>
      </w:r>
    </w:p>
    <w:p w:rsidR="00AB3E8E" w:rsidRPr="00676F29" w:rsidRDefault="00AB3E8E" w:rsidP="001978F4">
      <w:pPr>
        <w:autoSpaceDE w:val="0"/>
        <w:autoSpaceDN w:val="0"/>
        <w:adjustRightInd w:val="0"/>
        <w:ind w:firstLine="709"/>
        <w:jc w:val="both"/>
        <w:rPr>
          <w:bCs/>
          <w:sz w:val="20"/>
          <w:szCs w:val="20"/>
        </w:rPr>
      </w:pPr>
      <w:r w:rsidRPr="00676F29">
        <w:rPr>
          <w:bCs/>
          <w:sz w:val="20"/>
          <w:szCs w:val="20"/>
        </w:rPr>
        <w:t>3) время и место проведения заседания;</w:t>
      </w:r>
    </w:p>
    <w:p w:rsidR="00AB3E8E" w:rsidRPr="00676F29" w:rsidRDefault="00AB3E8E" w:rsidP="001978F4">
      <w:pPr>
        <w:autoSpaceDE w:val="0"/>
        <w:autoSpaceDN w:val="0"/>
        <w:adjustRightInd w:val="0"/>
        <w:ind w:firstLine="709"/>
        <w:jc w:val="both"/>
        <w:rPr>
          <w:bCs/>
          <w:sz w:val="20"/>
          <w:szCs w:val="20"/>
        </w:rPr>
      </w:pPr>
      <w:r w:rsidRPr="00676F29">
        <w:rPr>
          <w:bCs/>
          <w:sz w:val="20"/>
          <w:szCs w:val="20"/>
        </w:rPr>
        <w:t>4) сведения о присутствующих и отсутствующих членах комиссии;</w:t>
      </w:r>
    </w:p>
    <w:p w:rsidR="00AB3E8E" w:rsidRPr="00676F29" w:rsidRDefault="00AB3E8E" w:rsidP="001978F4">
      <w:pPr>
        <w:autoSpaceDE w:val="0"/>
        <w:autoSpaceDN w:val="0"/>
        <w:adjustRightInd w:val="0"/>
        <w:ind w:firstLine="709"/>
        <w:jc w:val="both"/>
        <w:rPr>
          <w:bCs/>
          <w:sz w:val="20"/>
          <w:szCs w:val="20"/>
        </w:rPr>
      </w:pPr>
      <w:r w:rsidRPr="00676F29">
        <w:rPr>
          <w:bCs/>
          <w:sz w:val="20"/>
          <w:szCs w:val="20"/>
        </w:rPr>
        <w:t>5) сведения об иных лицах, присутствующих на заседании;</w:t>
      </w:r>
    </w:p>
    <w:p w:rsidR="00AB3E8E" w:rsidRPr="00676F29" w:rsidRDefault="00AB3E8E" w:rsidP="001978F4">
      <w:pPr>
        <w:autoSpaceDE w:val="0"/>
        <w:autoSpaceDN w:val="0"/>
        <w:adjustRightInd w:val="0"/>
        <w:ind w:firstLine="709"/>
        <w:jc w:val="both"/>
        <w:rPr>
          <w:bCs/>
          <w:sz w:val="20"/>
          <w:szCs w:val="20"/>
        </w:rPr>
      </w:pPr>
      <w:r w:rsidRPr="00676F29">
        <w:rPr>
          <w:bCs/>
          <w:sz w:val="20"/>
          <w:szCs w:val="20"/>
        </w:rPr>
        <w:t>6) вопрос повестки дня, по которому вынесено постановление;</w:t>
      </w:r>
    </w:p>
    <w:p w:rsidR="00AB3E8E" w:rsidRPr="00676F29" w:rsidRDefault="00AB3E8E" w:rsidP="001978F4">
      <w:pPr>
        <w:autoSpaceDE w:val="0"/>
        <w:autoSpaceDN w:val="0"/>
        <w:adjustRightInd w:val="0"/>
        <w:ind w:firstLine="709"/>
        <w:jc w:val="both"/>
        <w:rPr>
          <w:bCs/>
          <w:sz w:val="20"/>
          <w:szCs w:val="20"/>
        </w:rPr>
      </w:pPr>
      <w:r w:rsidRPr="00676F29">
        <w:rPr>
          <w:bCs/>
          <w:sz w:val="20"/>
          <w:szCs w:val="20"/>
        </w:rPr>
        <w:t>7) содержание рассматриваемого вопроса;</w:t>
      </w:r>
    </w:p>
    <w:p w:rsidR="00AB3E8E" w:rsidRPr="00676F29" w:rsidRDefault="00AB3E8E" w:rsidP="001978F4">
      <w:pPr>
        <w:autoSpaceDE w:val="0"/>
        <w:autoSpaceDN w:val="0"/>
        <w:adjustRightInd w:val="0"/>
        <w:ind w:firstLine="709"/>
        <w:jc w:val="both"/>
        <w:rPr>
          <w:bCs/>
          <w:sz w:val="20"/>
          <w:szCs w:val="20"/>
        </w:rPr>
      </w:pPr>
      <w:r w:rsidRPr="00676F29">
        <w:rPr>
          <w:bCs/>
          <w:sz w:val="20"/>
          <w:szCs w:val="20"/>
        </w:rPr>
        <w:t>8) выявленные по рассматриваемому вопросу нарушения прав и законных интересов несовершеннолетних (при их наличии);</w:t>
      </w:r>
    </w:p>
    <w:p w:rsidR="00AB3E8E" w:rsidRPr="00676F29" w:rsidRDefault="00AB3E8E" w:rsidP="001978F4">
      <w:pPr>
        <w:autoSpaceDE w:val="0"/>
        <w:autoSpaceDN w:val="0"/>
        <w:adjustRightInd w:val="0"/>
        <w:ind w:firstLine="709"/>
        <w:jc w:val="both"/>
        <w:rPr>
          <w:bCs/>
          <w:sz w:val="20"/>
          <w:szCs w:val="20"/>
        </w:rPr>
      </w:pPr>
      <w:r w:rsidRPr="00676F29">
        <w:rPr>
          <w:bCs/>
          <w:sz w:val="20"/>
          <w:szCs w:val="20"/>
        </w:rPr>
        <w:t>9) 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rsidR="00AB3E8E" w:rsidRPr="00676F29" w:rsidRDefault="00AB3E8E" w:rsidP="001978F4">
      <w:pPr>
        <w:autoSpaceDE w:val="0"/>
        <w:autoSpaceDN w:val="0"/>
        <w:adjustRightInd w:val="0"/>
        <w:ind w:firstLine="709"/>
        <w:jc w:val="both"/>
        <w:rPr>
          <w:bCs/>
          <w:sz w:val="20"/>
          <w:szCs w:val="20"/>
        </w:rPr>
      </w:pPr>
      <w:r w:rsidRPr="00676F29">
        <w:rPr>
          <w:bCs/>
          <w:sz w:val="20"/>
          <w:szCs w:val="20"/>
        </w:rPr>
        <w:t>10) решение, принятое по рассматриваемому вопросу;</w:t>
      </w:r>
    </w:p>
    <w:p w:rsidR="00AB3E8E" w:rsidRPr="00676F29" w:rsidRDefault="00AB3E8E" w:rsidP="001978F4">
      <w:pPr>
        <w:autoSpaceDE w:val="0"/>
        <w:autoSpaceDN w:val="0"/>
        <w:adjustRightInd w:val="0"/>
        <w:ind w:firstLine="709"/>
        <w:jc w:val="both"/>
        <w:rPr>
          <w:bCs/>
          <w:sz w:val="20"/>
          <w:szCs w:val="20"/>
        </w:rPr>
      </w:pPr>
      <w:r w:rsidRPr="00676F29">
        <w:rPr>
          <w:bCs/>
          <w:sz w:val="20"/>
          <w:szCs w:val="20"/>
        </w:rPr>
        <w:t>11)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w:t>
      </w:r>
    </w:p>
    <w:p w:rsidR="00AB3E8E" w:rsidRPr="00676F29" w:rsidRDefault="00AB3E8E" w:rsidP="001978F4">
      <w:pPr>
        <w:autoSpaceDE w:val="0"/>
        <w:autoSpaceDN w:val="0"/>
        <w:adjustRightInd w:val="0"/>
        <w:ind w:firstLine="709"/>
        <w:jc w:val="both"/>
        <w:rPr>
          <w:bCs/>
          <w:sz w:val="20"/>
          <w:szCs w:val="20"/>
        </w:rPr>
      </w:pPr>
      <w:r w:rsidRPr="00676F29">
        <w:rPr>
          <w:bCs/>
          <w:sz w:val="20"/>
          <w:szCs w:val="20"/>
        </w:rPr>
        <w:t>12) 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w:t>
      </w:r>
    </w:p>
    <w:p w:rsidR="00AB3E8E" w:rsidRPr="00676F29" w:rsidRDefault="00AB3E8E" w:rsidP="001978F4">
      <w:pPr>
        <w:autoSpaceDE w:val="0"/>
        <w:autoSpaceDN w:val="0"/>
        <w:adjustRightInd w:val="0"/>
        <w:ind w:firstLine="709"/>
        <w:jc w:val="both"/>
        <w:rPr>
          <w:bCs/>
          <w:sz w:val="20"/>
          <w:szCs w:val="20"/>
        </w:rPr>
      </w:pPr>
      <w:r w:rsidRPr="00676F29">
        <w:rPr>
          <w:bCs/>
          <w:sz w:val="20"/>
          <w:szCs w:val="20"/>
        </w:rPr>
        <w:t>12.4. Постановления комиссии принимаются простым большинством голосов членов комиссии, участвующих в заседании. В случае равенства голосов голос председательствующего на заседании комиссии является решающим.</w:t>
      </w:r>
    </w:p>
    <w:p w:rsidR="00AB3E8E" w:rsidRPr="00676F29" w:rsidRDefault="00AB3E8E" w:rsidP="001978F4">
      <w:pPr>
        <w:autoSpaceDE w:val="0"/>
        <w:autoSpaceDN w:val="0"/>
        <w:adjustRightInd w:val="0"/>
        <w:ind w:firstLine="709"/>
        <w:jc w:val="both"/>
        <w:rPr>
          <w:bCs/>
          <w:sz w:val="20"/>
          <w:szCs w:val="20"/>
        </w:rPr>
      </w:pPr>
      <w:r w:rsidRPr="00676F29">
        <w:rPr>
          <w:bCs/>
          <w:sz w:val="20"/>
          <w:szCs w:val="20"/>
        </w:rPr>
        <w:t>12.5. Постановления комиссии направляются членам комиссии, в органы и учреждения системы профилактики и иным заинтересованным лицам и организациям.</w:t>
      </w:r>
    </w:p>
    <w:p w:rsidR="00AB3E8E" w:rsidRPr="00676F29" w:rsidRDefault="00AB3E8E" w:rsidP="001978F4">
      <w:pPr>
        <w:autoSpaceDE w:val="0"/>
        <w:autoSpaceDN w:val="0"/>
        <w:adjustRightInd w:val="0"/>
        <w:ind w:firstLine="709"/>
        <w:jc w:val="both"/>
        <w:rPr>
          <w:bCs/>
          <w:sz w:val="20"/>
          <w:szCs w:val="20"/>
        </w:rPr>
      </w:pPr>
      <w:r w:rsidRPr="00676F29">
        <w:rPr>
          <w:bCs/>
          <w:sz w:val="20"/>
          <w:szCs w:val="20"/>
        </w:rPr>
        <w:t>12.6. Постановление комиссии может быть обжаловано в порядке, установленном законодательством Российской Федерации.</w:t>
      </w:r>
    </w:p>
    <w:p w:rsidR="00AB3E8E" w:rsidRPr="00676F29" w:rsidRDefault="00AB3E8E" w:rsidP="001978F4">
      <w:pPr>
        <w:autoSpaceDE w:val="0"/>
        <w:autoSpaceDN w:val="0"/>
        <w:adjustRightInd w:val="0"/>
        <w:ind w:firstLine="709"/>
        <w:jc w:val="both"/>
        <w:rPr>
          <w:bCs/>
          <w:sz w:val="20"/>
          <w:szCs w:val="20"/>
        </w:rPr>
      </w:pPr>
      <w:r w:rsidRPr="00676F29">
        <w:rPr>
          <w:bCs/>
          <w:sz w:val="20"/>
          <w:szCs w:val="20"/>
        </w:rPr>
        <w:t>12.7. Производство по делам об административных правонарушениях (включая оформление постановления) и исполнение постановлений по делам об административных правонарушениях осуществляются в соответствии с Кодексом Российской Федерации об административных правонарушениях.</w:t>
      </w:r>
    </w:p>
    <w:p w:rsidR="00AB3E8E" w:rsidRPr="00676F29" w:rsidRDefault="00AB3E8E" w:rsidP="001978F4">
      <w:pPr>
        <w:ind w:firstLine="709"/>
        <w:jc w:val="both"/>
        <w:rPr>
          <w:sz w:val="20"/>
          <w:szCs w:val="20"/>
        </w:rPr>
      </w:pPr>
    </w:p>
    <w:p w:rsidR="00AB3E8E" w:rsidRPr="00676F29" w:rsidRDefault="00AB3E8E" w:rsidP="001978F4">
      <w:pPr>
        <w:ind w:firstLine="709"/>
        <w:jc w:val="center"/>
        <w:rPr>
          <w:b/>
          <w:sz w:val="20"/>
          <w:szCs w:val="20"/>
        </w:rPr>
      </w:pPr>
      <w:r w:rsidRPr="00676F29">
        <w:rPr>
          <w:b/>
          <w:sz w:val="20"/>
          <w:szCs w:val="20"/>
        </w:rPr>
        <w:t>13. Меры воздействия, применяемые комиссией к несовершеннолетним</w:t>
      </w:r>
    </w:p>
    <w:p w:rsidR="00AB3E8E" w:rsidRPr="00676F29" w:rsidRDefault="00AB3E8E" w:rsidP="001978F4">
      <w:pPr>
        <w:ind w:firstLine="709"/>
        <w:jc w:val="both"/>
        <w:rPr>
          <w:sz w:val="20"/>
          <w:szCs w:val="20"/>
        </w:rPr>
      </w:pPr>
      <w:r w:rsidRPr="00676F29">
        <w:rPr>
          <w:sz w:val="20"/>
          <w:szCs w:val="20"/>
        </w:rPr>
        <w:t xml:space="preserve">13.1. Рассмотрев материалы в отношении несовершеннолетнего, комиссия с учетом мотивов, характера и тяжести совершенного им деяния, особенностей его возраста, социального положения и поведения может применить к нему следующие меры воздействия: </w:t>
      </w:r>
    </w:p>
    <w:p w:rsidR="00AB3E8E" w:rsidRPr="00676F29" w:rsidRDefault="00AB3E8E" w:rsidP="001978F4">
      <w:pPr>
        <w:ind w:firstLine="709"/>
        <w:jc w:val="both"/>
        <w:rPr>
          <w:sz w:val="20"/>
          <w:szCs w:val="20"/>
        </w:rPr>
      </w:pPr>
      <w:r w:rsidRPr="00676F29">
        <w:rPr>
          <w:sz w:val="20"/>
          <w:szCs w:val="20"/>
        </w:rPr>
        <w:t xml:space="preserve">1) вынести предупреждение; </w:t>
      </w:r>
    </w:p>
    <w:p w:rsidR="00AB3E8E" w:rsidRPr="00676F29" w:rsidRDefault="00AB3E8E" w:rsidP="001978F4">
      <w:pPr>
        <w:ind w:firstLine="709"/>
        <w:jc w:val="both"/>
        <w:rPr>
          <w:sz w:val="20"/>
          <w:szCs w:val="20"/>
        </w:rPr>
      </w:pPr>
      <w:r w:rsidRPr="00676F29">
        <w:rPr>
          <w:sz w:val="20"/>
          <w:szCs w:val="20"/>
        </w:rPr>
        <w:t xml:space="preserve">2) объявить выговор или строгий выговор; </w:t>
      </w:r>
    </w:p>
    <w:p w:rsidR="00AB3E8E" w:rsidRPr="00676F29" w:rsidRDefault="00AB3E8E" w:rsidP="001978F4">
      <w:pPr>
        <w:ind w:firstLine="709"/>
        <w:jc w:val="both"/>
        <w:rPr>
          <w:sz w:val="20"/>
          <w:szCs w:val="20"/>
        </w:rPr>
      </w:pPr>
      <w:r w:rsidRPr="00676F29">
        <w:rPr>
          <w:sz w:val="20"/>
          <w:szCs w:val="20"/>
        </w:rPr>
        <w:t xml:space="preserve">3) обязать принести публичное или в иной форме извинение потерпевшему за причинение морального и (или) материального вреда; </w:t>
      </w:r>
    </w:p>
    <w:p w:rsidR="00AB3E8E" w:rsidRPr="00676F29" w:rsidRDefault="00AB3E8E" w:rsidP="001978F4">
      <w:pPr>
        <w:ind w:firstLine="709"/>
        <w:jc w:val="both"/>
        <w:rPr>
          <w:sz w:val="20"/>
          <w:szCs w:val="20"/>
        </w:rPr>
      </w:pPr>
      <w:r w:rsidRPr="00676F29">
        <w:rPr>
          <w:sz w:val="20"/>
          <w:szCs w:val="20"/>
        </w:rPr>
        <w:t xml:space="preserve">4) применить меры административного воздействия в случаях, предусмотренных Кодексом Российской Федерации об административных правонарушениях и Законом Кировской области от 4 декабря 2007 года № 200-ЗО «Об административной ответственности в Кировской области»; </w:t>
      </w:r>
    </w:p>
    <w:p w:rsidR="00AB3E8E" w:rsidRPr="00676F29" w:rsidRDefault="00AB3E8E" w:rsidP="001978F4">
      <w:pPr>
        <w:ind w:firstLine="709"/>
        <w:jc w:val="both"/>
        <w:rPr>
          <w:sz w:val="20"/>
          <w:szCs w:val="20"/>
        </w:rPr>
      </w:pPr>
      <w:r w:rsidRPr="00676F29">
        <w:rPr>
          <w:sz w:val="20"/>
          <w:szCs w:val="20"/>
        </w:rPr>
        <w:t xml:space="preserve">5) передать несовершеннолетнего под надзор родителей или иных законных представителей в целях обеспечения его надлежащего поведения в случаях и в порядке, установленных федеральным законодательством; </w:t>
      </w:r>
    </w:p>
    <w:p w:rsidR="00AB3E8E" w:rsidRPr="00676F29" w:rsidRDefault="00AB3E8E" w:rsidP="001978F4">
      <w:pPr>
        <w:ind w:firstLine="709"/>
        <w:jc w:val="both"/>
        <w:rPr>
          <w:sz w:val="20"/>
          <w:szCs w:val="20"/>
        </w:rPr>
      </w:pPr>
      <w:r w:rsidRPr="00676F29">
        <w:rPr>
          <w:sz w:val="20"/>
          <w:szCs w:val="20"/>
        </w:rPr>
        <w:t xml:space="preserve">6) передать несовершеннолетнего на поруки трудовому коллективу, общественной организации по их ходатайству, закрепить общественного воспитателя; </w:t>
      </w:r>
    </w:p>
    <w:p w:rsidR="00AB3E8E" w:rsidRPr="00676F29" w:rsidRDefault="00AB3E8E" w:rsidP="001978F4">
      <w:pPr>
        <w:ind w:firstLine="709"/>
        <w:jc w:val="both"/>
        <w:rPr>
          <w:sz w:val="20"/>
          <w:szCs w:val="20"/>
        </w:rPr>
      </w:pPr>
      <w:r w:rsidRPr="00676F29">
        <w:rPr>
          <w:sz w:val="20"/>
          <w:szCs w:val="20"/>
        </w:rPr>
        <w:t xml:space="preserve">7) направить несовершеннолетнего в возрасте от восьми до восемнадцати лет, требующего специального педагогического подхода, в специальное учебно-воспитательное учреждение открытого типа органов управления образованием для содержания в нем с согласия родителей или иных законных представителей несовершеннолетнего, а также самого несовершеннолетнего, если он достиг возраста четырнадцати лет; </w:t>
      </w:r>
    </w:p>
    <w:p w:rsidR="00AB3E8E" w:rsidRPr="00676F29" w:rsidRDefault="00AB3E8E" w:rsidP="001978F4">
      <w:pPr>
        <w:ind w:firstLine="709"/>
        <w:jc w:val="both"/>
        <w:rPr>
          <w:sz w:val="20"/>
          <w:szCs w:val="20"/>
        </w:rPr>
      </w:pPr>
      <w:r w:rsidRPr="00676F29">
        <w:rPr>
          <w:sz w:val="20"/>
          <w:szCs w:val="20"/>
        </w:rPr>
        <w:t>8) ходатайствовать перед судом о направлении несовершеннолетнего в специальное учебно-воспитательное учреждение закрытого типа;</w:t>
      </w:r>
    </w:p>
    <w:p w:rsidR="00AB3E8E" w:rsidRPr="00676F29" w:rsidRDefault="00AB3E8E" w:rsidP="001978F4">
      <w:pPr>
        <w:ind w:firstLine="709"/>
        <w:jc w:val="both"/>
        <w:rPr>
          <w:sz w:val="20"/>
          <w:szCs w:val="20"/>
        </w:rPr>
      </w:pPr>
      <w:r w:rsidRPr="00676F29">
        <w:rPr>
          <w:sz w:val="20"/>
          <w:szCs w:val="20"/>
        </w:rPr>
        <w:t>9) направить несовершеннолетнего в возрасте до пятнадцати лет по просьбе или с согласия его родителей либо иного законного представителя, а несовершеннолетнего от пятнадцати до восемнадцати лет по его просьбе или с его согласия для обследования в связи с употреблением наркотических средств или психотропных веществ без назначения врача либо употреблением одурманивающих веществ, алкогольной и спиртосодержащей продукции;</w:t>
      </w:r>
    </w:p>
    <w:p w:rsidR="00AB3E8E" w:rsidRPr="00676F29" w:rsidRDefault="00AB3E8E" w:rsidP="001978F4">
      <w:pPr>
        <w:ind w:firstLine="709"/>
        <w:jc w:val="both"/>
        <w:rPr>
          <w:sz w:val="20"/>
          <w:szCs w:val="20"/>
        </w:rPr>
      </w:pPr>
      <w:r w:rsidRPr="00676F29">
        <w:rPr>
          <w:sz w:val="20"/>
          <w:szCs w:val="20"/>
        </w:rPr>
        <w:t xml:space="preserve">10) иные меры, предусмотренные федеральным законодательством. </w:t>
      </w:r>
    </w:p>
    <w:p w:rsidR="00AB3E8E" w:rsidRPr="00676F29" w:rsidRDefault="00AB3E8E" w:rsidP="001978F4">
      <w:pPr>
        <w:ind w:firstLine="709"/>
        <w:jc w:val="both"/>
        <w:rPr>
          <w:sz w:val="20"/>
          <w:szCs w:val="20"/>
        </w:rPr>
      </w:pPr>
      <w:r w:rsidRPr="00676F29">
        <w:rPr>
          <w:sz w:val="20"/>
          <w:szCs w:val="20"/>
        </w:rPr>
        <w:t xml:space="preserve">13.2. Постановление комиссии об объявлении предупреждения, выговора, строгого выговора действует в течение года со дня принятия и может быть досрочно отменено комиссией, принявшей данное постановление. </w:t>
      </w:r>
    </w:p>
    <w:p w:rsidR="00AB3E8E" w:rsidRPr="00676F29" w:rsidRDefault="00AB3E8E" w:rsidP="001978F4">
      <w:pPr>
        <w:ind w:firstLine="709"/>
        <w:jc w:val="both"/>
        <w:rPr>
          <w:sz w:val="20"/>
          <w:szCs w:val="20"/>
        </w:rPr>
      </w:pPr>
      <w:r w:rsidRPr="00676F29">
        <w:rPr>
          <w:sz w:val="20"/>
          <w:szCs w:val="20"/>
        </w:rPr>
        <w:t>13.3. Постановление комиссии о передаче несовершеннолетнего под надзор родителей или иных законных представителей действует до исправления несовершеннолетнего и может быть отменено соответствующей комиссией по ходатайству родителей или иных законных представителей, если несовершеннолетний примерным поведением доказал свое исправление.</w:t>
      </w:r>
    </w:p>
    <w:p w:rsidR="00AB3E8E" w:rsidRPr="00676F29" w:rsidRDefault="00AB3E8E" w:rsidP="001978F4">
      <w:pPr>
        <w:ind w:firstLine="709"/>
        <w:jc w:val="both"/>
        <w:rPr>
          <w:sz w:val="20"/>
          <w:szCs w:val="20"/>
        </w:rPr>
      </w:pPr>
      <w:r w:rsidRPr="00676F29">
        <w:rPr>
          <w:sz w:val="20"/>
          <w:szCs w:val="20"/>
        </w:rPr>
        <w:t>13.4. Постановление комиссии о передаче несовершеннолетнего на поруки трудовому коллективу, общественной организации, закреплении общественного воспитателя несовершеннолетнего действует до исправления несовершеннолетнего и может быть отменено соответствующей комиссией по ходатайству трудового коллектива или общественной организации, если несовершеннолетний примерным поведением доказал свое исправление.</w:t>
      </w:r>
    </w:p>
    <w:p w:rsidR="00AB3E8E" w:rsidRPr="00676F29" w:rsidRDefault="00AB3E8E" w:rsidP="001978F4">
      <w:pPr>
        <w:pStyle w:val="ConsPlusNormal0"/>
        <w:ind w:firstLine="709"/>
        <w:jc w:val="both"/>
        <w:rPr>
          <w:rFonts w:ascii="Times New Roman" w:hAnsi="Times New Roman" w:cs="Times New Roman"/>
        </w:rPr>
      </w:pPr>
      <w:r w:rsidRPr="00676F29">
        <w:rPr>
          <w:rFonts w:ascii="Times New Roman" w:hAnsi="Times New Roman" w:cs="Times New Roman"/>
        </w:rPr>
        <w:t>13.5. Положение об общественных воспитателях несовершеннолетних утверждается муниципальным правовым актом в соответствии с примерным положением об общественных воспитателях несовершеннолетних, утверждаемым Правительством Кировской области</w:t>
      </w:r>
    </w:p>
    <w:p w:rsidR="00AB3E8E" w:rsidRPr="00676F29" w:rsidRDefault="00AB3E8E" w:rsidP="001978F4">
      <w:pPr>
        <w:ind w:firstLine="709"/>
        <w:jc w:val="both"/>
        <w:rPr>
          <w:sz w:val="20"/>
          <w:szCs w:val="20"/>
        </w:rPr>
      </w:pPr>
    </w:p>
    <w:p w:rsidR="00AB3E8E" w:rsidRPr="00676F29" w:rsidRDefault="00AB3E8E" w:rsidP="001978F4">
      <w:pPr>
        <w:pStyle w:val="ConsPlusNormal0"/>
        <w:ind w:firstLine="709"/>
        <w:jc w:val="center"/>
        <w:outlineLvl w:val="0"/>
        <w:rPr>
          <w:rFonts w:ascii="Times New Roman" w:hAnsi="Times New Roman" w:cs="Times New Roman"/>
          <w:b/>
        </w:rPr>
      </w:pPr>
      <w:r w:rsidRPr="00676F29">
        <w:rPr>
          <w:rFonts w:ascii="Times New Roman" w:hAnsi="Times New Roman" w:cs="Times New Roman"/>
          <w:b/>
        </w:rPr>
        <w:t xml:space="preserve">14. Меры, применяемые комиссией к родителям, </w:t>
      </w:r>
    </w:p>
    <w:p w:rsidR="00AB3E8E" w:rsidRPr="00676F29" w:rsidRDefault="00AB3E8E" w:rsidP="001978F4">
      <w:pPr>
        <w:pStyle w:val="ConsPlusNormal0"/>
        <w:ind w:firstLine="709"/>
        <w:jc w:val="center"/>
        <w:outlineLvl w:val="0"/>
        <w:rPr>
          <w:rFonts w:ascii="Times New Roman" w:hAnsi="Times New Roman" w:cs="Times New Roman"/>
          <w:b/>
        </w:rPr>
      </w:pPr>
      <w:r w:rsidRPr="00676F29">
        <w:rPr>
          <w:rFonts w:ascii="Times New Roman" w:hAnsi="Times New Roman" w:cs="Times New Roman"/>
          <w:b/>
        </w:rPr>
        <w:t>иным законным представителям несовершеннолетних</w:t>
      </w:r>
    </w:p>
    <w:p w:rsidR="00AB3E8E" w:rsidRPr="00676F29" w:rsidRDefault="00AB3E8E" w:rsidP="001978F4">
      <w:pPr>
        <w:pStyle w:val="ConsPlusNormal0"/>
        <w:ind w:firstLine="709"/>
        <w:jc w:val="both"/>
        <w:rPr>
          <w:rFonts w:ascii="Times New Roman" w:hAnsi="Times New Roman" w:cs="Times New Roman"/>
        </w:rPr>
      </w:pPr>
      <w:r w:rsidRPr="00676F29">
        <w:rPr>
          <w:rFonts w:ascii="Times New Roman" w:hAnsi="Times New Roman" w:cs="Times New Roman"/>
        </w:rPr>
        <w:t>По результатам рассмотрения материалов (дел) в отношении родителей, иных законных представителей несовершеннолетних комиссия может применить следующие меры воздействия:</w:t>
      </w:r>
    </w:p>
    <w:p w:rsidR="00AB3E8E" w:rsidRPr="00676F29" w:rsidRDefault="00AB3E8E" w:rsidP="001978F4">
      <w:pPr>
        <w:pStyle w:val="ConsPlusNormal0"/>
        <w:ind w:firstLine="709"/>
        <w:jc w:val="both"/>
        <w:rPr>
          <w:rFonts w:ascii="Times New Roman" w:hAnsi="Times New Roman" w:cs="Times New Roman"/>
        </w:rPr>
      </w:pPr>
      <w:r w:rsidRPr="00676F29">
        <w:rPr>
          <w:rFonts w:ascii="Times New Roman" w:hAnsi="Times New Roman" w:cs="Times New Roman"/>
        </w:rPr>
        <w:t>1) вынести предупреждение;</w:t>
      </w:r>
    </w:p>
    <w:p w:rsidR="00AB3E8E" w:rsidRPr="00676F29" w:rsidRDefault="00AB3E8E" w:rsidP="001978F4">
      <w:pPr>
        <w:pStyle w:val="ConsPlusNormal0"/>
        <w:ind w:firstLine="709"/>
        <w:jc w:val="both"/>
        <w:rPr>
          <w:rFonts w:ascii="Times New Roman" w:hAnsi="Times New Roman" w:cs="Times New Roman"/>
        </w:rPr>
      </w:pPr>
      <w:r w:rsidRPr="00676F29">
        <w:rPr>
          <w:rFonts w:ascii="Times New Roman" w:hAnsi="Times New Roman" w:cs="Times New Roman"/>
        </w:rPr>
        <w:t>2) обратиться с ходатайством в орган опеки и попечительства о немедленном отобрании несовершеннолетнего у родителей или законных представителей, на попечении которых он находится, при непосредственной угрозе жизни или здоровью несовершеннолетнего, а также об отстранении опекуна или попечителя от исполнения ими своих обязанностей либо о досрочном расторжении договора с приемными родителями о передаче несовершеннолетнего на воспитание в приемную семью;</w:t>
      </w:r>
    </w:p>
    <w:p w:rsidR="00AB3E8E" w:rsidRPr="00676F29" w:rsidRDefault="00AB3E8E" w:rsidP="001978F4">
      <w:pPr>
        <w:pStyle w:val="ConsPlusNormal0"/>
        <w:ind w:firstLine="709"/>
        <w:jc w:val="both"/>
        <w:rPr>
          <w:rFonts w:ascii="Times New Roman" w:hAnsi="Times New Roman" w:cs="Times New Roman"/>
        </w:rPr>
      </w:pPr>
      <w:r w:rsidRPr="00676F29">
        <w:rPr>
          <w:rFonts w:ascii="Times New Roman" w:hAnsi="Times New Roman" w:cs="Times New Roman"/>
        </w:rPr>
        <w:t>3) обратиться в суд с заявлением об ограничении или о лишении родительских прав;</w:t>
      </w:r>
    </w:p>
    <w:p w:rsidR="00AB3E8E" w:rsidRPr="00676F29" w:rsidRDefault="00AB3E8E" w:rsidP="001978F4">
      <w:pPr>
        <w:pStyle w:val="ConsPlusNormal0"/>
        <w:ind w:firstLine="709"/>
        <w:jc w:val="both"/>
        <w:rPr>
          <w:rFonts w:ascii="Times New Roman" w:hAnsi="Times New Roman" w:cs="Times New Roman"/>
        </w:rPr>
      </w:pPr>
      <w:r w:rsidRPr="00676F29">
        <w:rPr>
          <w:rFonts w:ascii="Times New Roman" w:hAnsi="Times New Roman" w:cs="Times New Roman"/>
        </w:rPr>
        <w:t>4) применить меры административного воздействия в случаях, предусмотренных Кодексом Российской Федерации об административных правонарушениях и Законом Кировской области от 4 декабря 2007 года N 200-ЗО "Об административной ответственности в Кировской области".</w:t>
      </w:r>
    </w:p>
    <w:p w:rsidR="00AB3E8E" w:rsidRPr="00676F29" w:rsidRDefault="00AB3E8E" w:rsidP="001978F4">
      <w:pPr>
        <w:ind w:firstLine="709"/>
        <w:jc w:val="both"/>
        <w:rPr>
          <w:sz w:val="20"/>
          <w:szCs w:val="20"/>
        </w:rPr>
      </w:pPr>
    </w:p>
    <w:p w:rsidR="00AB3E8E" w:rsidRPr="00676F29" w:rsidRDefault="00AB3E8E" w:rsidP="001978F4">
      <w:pPr>
        <w:ind w:firstLine="709"/>
        <w:jc w:val="center"/>
        <w:rPr>
          <w:b/>
          <w:sz w:val="20"/>
          <w:szCs w:val="20"/>
        </w:rPr>
      </w:pPr>
      <w:r w:rsidRPr="00676F29">
        <w:rPr>
          <w:b/>
          <w:sz w:val="20"/>
          <w:szCs w:val="20"/>
        </w:rPr>
        <w:t xml:space="preserve">15. Меры, принимаемые комиссией, </w:t>
      </w:r>
    </w:p>
    <w:p w:rsidR="00AB3E8E" w:rsidRPr="00676F29" w:rsidRDefault="00AB3E8E" w:rsidP="001978F4">
      <w:pPr>
        <w:ind w:firstLine="709"/>
        <w:jc w:val="center"/>
        <w:rPr>
          <w:b/>
          <w:sz w:val="20"/>
          <w:szCs w:val="20"/>
        </w:rPr>
      </w:pPr>
      <w:r w:rsidRPr="00676F29">
        <w:rPr>
          <w:b/>
          <w:sz w:val="20"/>
          <w:szCs w:val="20"/>
        </w:rPr>
        <w:t>по защите и восстановлению прав несовершеннолетних.</w:t>
      </w:r>
    </w:p>
    <w:p w:rsidR="00AB3E8E" w:rsidRPr="00676F29" w:rsidRDefault="00AB3E8E" w:rsidP="001978F4">
      <w:pPr>
        <w:ind w:firstLine="709"/>
        <w:jc w:val="both"/>
        <w:rPr>
          <w:sz w:val="20"/>
          <w:szCs w:val="20"/>
        </w:rPr>
      </w:pPr>
      <w:r w:rsidRPr="00676F29">
        <w:rPr>
          <w:sz w:val="20"/>
          <w:szCs w:val="20"/>
        </w:rPr>
        <w:t xml:space="preserve">15.1. Мерами по защите и восстановлению прав несовершеннолетних являются: </w:t>
      </w:r>
    </w:p>
    <w:p w:rsidR="00AB3E8E" w:rsidRPr="00676F29" w:rsidRDefault="00AB3E8E" w:rsidP="001978F4">
      <w:pPr>
        <w:ind w:firstLine="709"/>
        <w:jc w:val="both"/>
        <w:rPr>
          <w:sz w:val="20"/>
          <w:szCs w:val="20"/>
        </w:rPr>
      </w:pPr>
      <w:r w:rsidRPr="00676F29">
        <w:rPr>
          <w:sz w:val="20"/>
          <w:szCs w:val="20"/>
        </w:rPr>
        <w:t xml:space="preserve">1) подготовка и направление в суд совместно с администрацией специального учебно-воспитательного учреждения закрытого типа ходатайства о досрочном прекращении пребывания несовершеннолетнего в указанном учреждении до истечения установленного судом срока, если он ввиду исправления не нуждается в дальнейшем применении этой меры воздействия либо у него выявлено заболевание, препятствующее содержанию и обучению несовершеннолетнего в специальных учебно-воспитательных учреждениях закрытого типа, либо о переводе несовершеннолетнего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исправления и реабилитации; </w:t>
      </w:r>
    </w:p>
    <w:p w:rsidR="00AB3E8E" w:rsidRPr="00676F29" w:rsidRDefault="00AB3E8E" w:rsidP="001978F4">
      <w:pPr>
        <w:ind w:firstLine="709"/>
        <w:jc w:val="both"/>
        <w:rPr>
          <w:sz w:val="20"/>
          <w:szCs w:val="20"/>
        </w:rPr>
      </w:pPr>
      <w:r w:rsidRPr="00676F29">
        <w:rPr>
          <w:sz w:val="20"/>
          <w:szCs w:val="20"/>
        </w:rPr>
        <w:t xml:space="preserve">2) подготовка и направление в уголовно-исполнительные инспекции Федеральной службы исполнения наказаний ходатайства: </w:t>
      </w:r>
    </w:p>
    <w:p w:rsidR="00AB3E8E" w:rsidRPr="00676F29" w:rsidRDefault="00AB3E8E" w:rsidP="001978F4">
      <w:pPr>
        <w:ind w:firstLine="709"/>
        <w:jc w:val="both"/>
        <w:rPr>
          <w:sz w:val="20"/>
          <w:szCs w:val="20"/>
        </w:rPr>
      </w:pPr>
      <w:r w:rsidRPr="00676F29">
        <w:rPr>
          <w:sz w:val="20"/>
          <w:szCs w:val="20"/>
        </w:rPr>
        <w:t xml:space="preserve">а) о досрочной отмене условного осуждения несовершеннолетнего и снятии с условно осужденного несовершеннолетнего судимости; </w:t>
      </w:r>
    </w:p>
    <w:p w:rsidR="00AB3E8E" w:rsidRPr="00676F29" w:rsidRDefault="00AB3E8E" w:rsidP="001978F4">
      <w:pPr>
        <w:ind w:firstLine="709"/>
        <w:jc w:val="both"/>
        <w:rPr>
          <w:sz w:val="20"/>
          <w:szCs w:val="20"/>
        </w:rPr>
      </w:pPr>
      <w:r w:rsidRPr="00676F29">
        <w:rPr>
          <w:sz w:val="20"/>
          <w:szCs w:val="20"/>
        </w:rPr>
        <w:t xml:space="preserve">б) о полной или частичной отмене установленных для условно осужденного несовершеннолетнего обязанностей; </w:t>
      </w:r>
    </w:p>
    <w:p w:rsidR="00AB3E8E" w:rsidRPr="00676F29" w:rsidRDefault="00AB3E8E" w:rsidP="001978F4">
      <w:pPr>
        <w:ind w:firstLine="709"/>
        <w:jc w:val="both"/>
        <w:rPr>
          <w:sz w:val="20"/>
          <w:szCs w:val="20"/>
        </w:rPr>
      </w:pPr>
      <w:r w:rsidRPr="00676F29">
        <w:rPr>
          <w:sz w:val="20"/>
          <w:szCs w:val="20"/>
        </w:rPr>
        <w:t xml:space="preserve">3) подготовка и направление в администрацию воспитательной колонии Управления Федеральной службы исполнения наказаний по Кировской области ходатайства о применении к несовершеннолетнему мер поощрения, предусмотренных Уголовно-исполнительным кодексом Российской Федерации; </w:t>
      </w:r>
    </w:p>
    <w:p w:rsidR="00AB3E8E" w:rsidRPr="00676F29" w:rsidRDefault="00AB3E8E" w:rsidP="001978F4">
      <w:pPr>
        <w:ind w:firstLine="709"/>
        <w:jc w:val="both"/>
        <w:rPr>
          <w:sz w:val="20"/>
          <w:szCs w:val="20"/>
        </w:rPr>
      </w:pPr>
      <w:r w:rsidRPr="00676F29">
        <w:rPr>
          <w:sz w:val="20"/>
          <w:szCs w:val="20"/>
        </w:rPr>
        <w:t xml:space="preserve">4) подготовка и направление в суд ходатайства: </w:t>
      </w:r>
    </w:p>
    <w:p w:rsidR="00AB3E8E" w:rsidRPr="00676F29" w:rsidRDefault="00AB3E8E" w:rsidP="001978F4">
      <w:pPr>
        <w:ind w:firstLine="709"/>
        <w:jc w:val="both"/>
        <w:rPr>
          <w:sz w:val="20"/>
          <w:szCs w:val="20"/>
        </w:rPr>
      </w:pPr>
      <w:r w:rsidRPr="00676F29">
        <w:rPr>
          <w:sz w:val="20"/>
          <w:szCs w:val="20"/>
        </w:rPr>
        <w:t xml:space="preserve">а) об освобождении несовершеннолетнего, совершившего преступление небольшой или средней тяжести, от уголовной ответственности или наказания с применением принудительных мер воспитательного воздействия; </w:t>
      </w:r>
    </w:p>
    <w:p w:rsidR="00AB3E8E" w:rsidRPr="00676F29" w:rsidRDefault="00AB3E8E" w:rsidP="001978F4">
      <w:pPr>
        <w:ind w:firstLine="709"/>
        <w:jc w:val="both"/>
        <w:rPr>
          <w:sz w:val="20"/>
          <w:szCs w:val="20"/>
        </w:rPr>
      </w:pPr>
      <w:r w:rsidRPr="00676F29">
        <w:rPr>
          <w:sz w:val="20"/>
          <w:szCs w:val="20"/>
        </w:rPr>
        <w:t xml:space="preserve">б) об освобождении несовершеннолетнего, осужденного к лишению свободы за совершение преступления средней тяжести, а также тяжкого преступления, от наказания и помещении в специальное учебно-воспитательное учреждение закрытого типа; </w:t>
      </w:r>
    </w:p>
    <w:p w:rsidR="00AB3E8E" w:rsidRPr="00676F29" w:rsidRDefault="00AB3E8E" w:rsidP="001978F4">
      <w:pPr>
        <w:ind w:firstLine="709"/>
        <w:jc w:val="both"/>
        <w:rPr>
          <w:sz w:val="20"/>
          <w:szCs w:val="20"/>
        </w:rPr>
      </w:pPr>
      <w:r w:rsidRPr="00676F29">
        <w:rPr>
          <w:sz w:val="20"/>
          <w:szCs w:val="20"/>
        </w:rPr>
        <w:t xml:space="preserve">5) обращение в орган опеки и попечительства о немедленном отобрании несовершеннолетнего у родителей или иных законных представителей при непосредственной угрозе жизни несовершеннолетнего или его здоровью; </w:t>
      </w:r>
    </w:p>
    <w:p w:rsidR="00AB3E8E" w:rsidRPr="00676F29" w:rsidRDefault="00AB3E8E" w:rsidP="001978F4">
      <w:pPr>
        <w:ind w:firstLine="709"/>
        <w:jc w:val="both"/>
        <w:rPr>
          <w:sz w:val="20"/>
          <w:szCs w:val="20"/>
        </w:rPr>
      </w:pPr>
      <w:r w:rsidRPr="00676F29">
        <w:rPr>
          <w:sz w:val="20"/>
          <w:szCs w:val="20"/>
        </w:rPr>
        <w:t xml:space="preserve">6) согласование расторжения трудового договора работодателя с несовершеннолетним работником по инициативе работодателя; </w:t>
      </w:r>
    </w:p>
    <w:p w:rsidR="00AB3E8E" w:rsidRPr="00676F29" w:rsidRDefault="00AB3E8E" w:rsidP="001978F4">
      <w:pPr>
        <w:ind w:firstLine="709"/>
        <w:jc w:val="both"/>
        <w:rPr>
          <w:sz w:val="20"/>
          <w:szCs w:val="20"/>
        </w:rPr>
      </w:pPr>
      <w:r w:rsidRPr="00676F29">
        <w:rPr>
          <w:sz w:val="20"/>
          <w:szCs w:val="20"/>
        </w:rPr>
        <w:t xml:space="preserve">7) направление в соответствующие органы обращений о привлечении к дисциплинарной, административной или уголовной ответственности лиц, решения или действия (бездействие) которых повлекли нарушение прав, свобод и законных интересов несовершеннолетних, а также не обеспечивших исполнение постановлений комиссий муниципальных образований и принятие мер по устранению нарушений прав и законных интересов несовершеннолетних, причин и условий, способствовавших их безнадзорности и правонарушениям; </w:t>
      </w:r>
    </w:p>
    <w:p w:rsidR="00AB3E8E" w:rsidRPr="00676F29" w:rsidRDefault="00AB3E8E" w:rsidP="001978F4">
      <w:pPr>
        <w:ind w:firstLine="709"/>
        <w:jc w:val="both"/>
        <w:rPr>
          <w:sz w:val="20"/>
          <w:szCs w:val="20"/>
        </w:rPr>
      </w:pPr>
      <w:r w:rsidRPr="00676F29">
        <w:rPr>
          <w:sz w:val="20"/>
          <w:szCs w:val="20"/>
        </w:rPr>
        <w:t xml:space="preserve">8) иные меры по защите и восстановлению прав несовершеннолетних. </w:t>
      </w:r>
    </w:p>
    <w:p w:rsidR="00AB3E8E" w:rsidRPr="00676F29" w:rsidRDefault="00AB3E8E" w:rsidP="001978F4">
      <w:pPr>
        <w:ind w:firstLine="709"/>
        <w:jc w:val="both"/>
        <w:rPr>
          <w:sz w:val="20"/>
          <w:szCs w:val="20"/>
        </w:rPr>
      </w:pPr>
      <w:r w:rsidRPr="00676F29">
        <w:rPr>
          <w:sz w:val="20"/>
          <w:szCs w:val="20"/>
        </w:rPr>
        <w:t>15.2. Постановления комиссии для проведения индивидуальной профилактической работы с категориями лиц, указанными в статье 5 Федерального закона от 24 июня 1999 года № 120-ФЗ «Об основах системы профилактики безнадзорности и правонарушений несовершеннолетних» и в настоящем Положении, направляются в органы и учреждения системы профилактики безнадзорности и правонарушений несовершеннолетних.</w:t>
      </w:r>
    </w:p>
    <w:p w:rsidR="00AB3E8E" w:rsidRPr="00676F29" w:rsidRDefault="00AB3E8E" w:rsidP="001978F4">
      <w:pPr>
        <w:ind w:firstLine="709"/>
        <w:jc w:val="both"/>
        <w:rPr>
          <w:sz w:val="20"/>
          <w:szCs w:val="20"/>
        </w:rPr>
      </w:pPr>
    </w:p>
    <w:p w:rsidR="00AB3E8E" w:rsidRPr="001978F4" w:rsidRDefault="00AB3E8E" w:rsidP="001978F4">
      <w:pPr>
        <w:ind w:firstLine="709"/>
        <w:jc w:val="center"/>
        <w:rPr>
          <w:b/>
          <w:sz w:val="20"/>
          <w:szCs w:val="20"/>
        </w:rPr>
      </w:pPr>
      <w:r w:rsidRPr="001978F4">
        <w:rPr>
          <w:b/>
          <w:sz w:val="20"/>
          <w:szCs w:val="20"/>
        </w:rPr>
        <w:t>16. Обжалование актов, принятых комиссией</w:t>
      </w:r>
    </w:p>
    <w:p w:rsidR="00AB3E8E" w:rsidRPr="001978F4" w:rsidRDefault="00AB3E8E" w:rsidP="001978F4">
      <w:pPr>
        <w:ind w:firstLine="709"/>
        <w:jc w:val="both"/>
        <w:rPr>
          <w:sz w:val="20"/>
          <w:szCs w:val="20"/>
        </w:rPr>
      </w:pPr>
      <w:r w:rsidRPr="001978F4">
        <w:rPr>
          <w:sz w:val="20"/>
          <w:szCs w:val="20"/>
        </w:rPr>
        <w:t>Акты, принятые комиссией по рассматриваемым материалам, могут быть обжалованы в суде в соответствии с действующим законодательством Российской Федерации.</w:t>
      </w:r>
    </w:p>
    <w:p w:rsidR="00AB3E8E" w:rsidRDefault="00AB3E8E" w:rsidP="001978F4">
      <w:pPr>
        <w:ind w:right="-1"/>
        <w:rPr>
          <w:sz w:val="20"/>
          <w:szCs w:val="20"/>
        </w:rPr>
      </w:pPr>
    </w:p>
    <w:p w:rsidR="00676F29" w:rsidRPr="001978F4" w:rsidRDefault="00676F29" w:rsidP="001978F4">
      <w:pPr>
        <w:ind w:right="-1"/>
        <w:rPr>
          <w:sz w:val="20"/>
          <w:szCs w:val="20"/>
        </w:rPr>
      </w:pPr>
    </w:p>
    <w:p w:rsidR="00C71A53" w:rsidRDefault="00C71A53" w:rsidP="001978F4">
      <w:pPr>
        <w:jc w:val="center"/>
        <w:rPr>
          <w:b/>
          <w:sz w:val="20"/>
          <w:szCs w:val="20"/>
        </w:rPr>
      </w:pPr>
    </w:p>
    <w:p w:rsidR="00C71A53" w:rsidRDefault="00C71A53" w:rsidP="001978F4">
      <w:pPr>
        <w:jc w:val="center"/>
        <w:rPr>
          <w:b/>
          <w:sz w:val="20"/>
          <w:szCs w:val="20"/>
        </w:rPr>
      </w:pPr>
    </w:p>
    <w:p w:rsidR="00C71A53" w:rsidRDefault="00C71A53" w:rsidP="001978F4">
      <w:pPr>
        <w:jc w:val="center"/>
        <w:rPr>
          <w:b/>
          <w:sz w:val="20"/>
          <w:szCs w:val="20"/>
        </w:rPr>
      </w:pPr>
    </w:p>
    <w:p w:rsidR="00C71A53" w:rsidRDefault="00C71A53" w:rsidP="001978F4">
      <w:pPr>
        <w:jc w:val="center"/>
        <w:rPr>
          <w:b/>
          <w:sz w:val="20"/>
          <w:szCs w:val="20"/>
        </w:rPr>
      </w:pPr>
    </w:p>
    <w:p w:rsidR="00C71A53" w:rsidRDefault="00C71A53" w:rsidP="001978F4">
      <w:pPr>
        <w:jc w:val="center"/>
        <w:rPr>
          <w:b/>
          <w:sz w:val="20"/>
          <w:szCs w:val="20"/>
        </w:rPr>
      </w:pPr>
    </w:p>
    <w:p w:rsidR="00C71A53" w:rsidRDefault="00C71A53" w:rsidP="001978F4">
      <w:pPr>
        <w:jc w:val="center"/>
        <w:rPr>
          <w:b/>
          <w:sz w:val="20"/>
          <w:szCs w:val="20"/>
        </w:rPr>
      </w:pPr>
    </w:p>
    <w:p w:rsidR="00C71A53" w:rsidRDefault="00C71A53" w:rsidP="001978F4">
      <w:pPr>
        <w:jc w:val="center"/>
        <w:rPr>
          <w:b/>
          <w:sz w:val="20"/>
          <w:szCs w:val="20"/>
        </w:rPr>
      </w:pPr>
    </w:p>
    <w:p w:rsidR="00C71A53" w:rsidRDefault="00C71A53" w:rsidP="001978F4">
      <w:pPr>
        <w:jc w:val="center"/>
        <w:rPr>
          <w:b/>
          <w:sz w:val="20"/>
          <w:szCs w:val="20"/>
        </w:rPr>
      </w:pPr>
    </w:p>
    <w:p w:rsidR="00C71A53" w:rsidRDefault="00C71A53" w:rsidP="001978F4">
      <w:pPr>
        <w:jc w:val="center"/>
        <w:rPr>
          <w:b/>
          <w:sz w:val="20"/>
          <w:szCs w:val="20"/>
        </w:rPr>
      </w:pPr>
    </w:p>
    <w:p w:rsidR="00C53DF1" w:rsidRPr="001978F4" w:rsidRDefault="00C53DF1" w:rsidP="001978F4">
      <w:pPr>
        <w:jc w:val="center"/>
        <w:rPr>
          <w:b/>
          <w:sz w:val="20"/>
          <w:szCs w:val="20"/>
        </w:rPr>
      </w:pPr>
      <w:r w:rsidRPr="001978F4">
        <w:rPr>
          <w:b/>
          <w:sz w:val="20"/>
          <w:szCs w:val="20"/>
        </w:rPr>
        <w:t>ТУЖИНСКАЯ РАЙОННАЯ ДУМА</w:t>
      </w:r>
    </w:p>
    <w:p w:rsidR="00C53DF1" w:rsidRPr="001978F4" w:rsidRDefault="00C53DF1" w:rsidP="001978F4">
      <w:pPr>
        <w:jc w:val="center"/>
        <w:rPr>
          <w:b/>
          <w:sz w:val="20"/>
          <w:szCs w:val="20"/>
        </w:rPr>
      </w:pPr>
      <w:r w:rsidRPr="001978F4">
        <w:rPr>
          <w:b/>
          <w:sz w:val="20"/>
          <w:szCs w:val="20"/>
        </w:rPr>
        <w:t>КИРОВСКОЙ ОБЛАСТИ</w:t>
      </w:r>
    </w:p>
    <w:p w:rsidR="00C53DF1" w:rsidRPr="001978F4" w:rsidRDefault="00C53DF1" w:rsidP="001978F4">
      <w:pPr>
        <w:jc w:val="center"/>
        <w:rPr>
          <w:b/>
          <w:sz w:val="20"/>
          <w:szCs w:val="20"/>
        </w:rPr>
      </w:pPr>
    </w:p>
    <w:p w:rsidR="00C53DF1" w:rsidRPr="001978F4" w:rsidRDefault="00C53DF1" w:rsidP="001978F4">
      <w:pPr>
        <w:jc w:val="center"/>
        <w:rPr>
          <w:b/>
          <w:sz w:val="20"/>
          <w:szCs w:val="20"/>
        </w:rPr>
      </w:pPr>
      <w:r w:rsidRPr="001978F4">
        <w:rPr>
          <w:b/>
          <w:sz w:val="20"/>
          <w:szCs w:val="20"/>
        </w:rPr>
        <w:t>РЕШЕНИЕ</w:t>
      </w:r>
    </w:p>
    <w:p w:rsidR="00C53DF1" w:rsidRPr="001978F4" w:rsidRDefault="00C53DF1" w:rsidP="001978F4">
      <w:pPr>
        <w:tabs>
          <w:tab w:val="left" w:pos="4260"/>
        </w:tabs>
        <w:rPr>
          <w:sz w:val="20"/>
          <w:szCs w:val="20"/>
          <w:u w:val="single"/>
        </w:rPr>
      </w:pPr>
      <w:r w:rsidRPr="001978F4">
        <w:rPr>
          <w:sz w:val="20"/>
          <w:szCs w:val="20"/>
          <w:u w:val="single"/>
        </w:rPr>
        <w:t>29.02.2016</w:t>
      </w:r>
      <w:r w:rsidRPr="001978F4">
        <w:rPr>
          <w:sz w:val="20"/>
          <w:szCs w:val="20"/>
        </w:rPr>
        <w:tab/>
      </w:r>
      <w:r w:rsidRPr="001978F4">
        <w:rPr>
          <w:sz w:val="20"/>
          <w:szCs w:val="20"/>
        </w:rPr>
        <w:tab/>
      </w:r>
      <w:r w:rsidRPr="001978F4">
        <w:rPr>
          <w:sz w:val="20"/>
          <w:szCs w:val="20"/>
        </w:rPr>
        <w:tab/>
      </w:r>
      <w:r w:rsidRPr="001978F4">
        <w:rPr>
          <w:sz w:val="20"/>
          <w:szCs w:val="20"/>
        </w:rPr>
        <w:tab/>
      </w:r>
      <w:r w:rsidRPr="001978F4">
        <w:rPr>
          <w:sz w:val="20"/>
          <w:szCs w:val="20"/>
        </w:rPr>
        <w:tab/>
      </w:r>
      <w:r w:rsidRPr="001978F4">
        <w:rPr>
          <w:sz w:val="20"/>
          <w:szCs w:val="20"/>
        </w:rPr>
        <w:tab/>
        <w:t xml:space="preserve">      </w:t>
      </w:r>
      <w:r w:rsidRPr="001978F4">
        <w:rPr>
          <w:sz w:val="20"/>
          <w:szCs w:val="20"/>
          <w:u w:val="single"/>
        </w:rPr>
        <w:t>№ 70/435</w:t>
      </w:r>
    </w:p>
    <w:p w:rsidR="00C53DF1" w:rsidRPr="001978F4" w:rsidRDefault="00C53DF1" w:rsidP="001978F4">
      <w:pPr>
        <w:jc w:val="center"/>
        <w:rPr>
          <w:sz w:val="20"/>
          <w:szCs w:val="20"/>
        </w:rPr>
      </w:pPr>
      <w:r w:rsidRPr="001978F4">
        <w:rPr>
          <w:sz w:val="20"/>
          <w:szCs w:val="20"/>
        </w:rPr>
        <w:t>пгт Тужа</w:t>
      </w:r>
    </w:p>
    <w:p w:rsidR="00C53DF1" w:rsidRPr="001978F4" w:rsidRDefault="00C53DF1" w:rsidP="001978F4">
      <w:pPr>
        <w:jc w:val="both"/>
        <w:rPr>
          <w:sz w:val="20"/>
          <w:szCs w:val="20"/>
        </w:rPr>
      </w:pPr>
    </w:p>
    <w:p w:rsidR="00C53DF1" w:rsidRPr="001978F4" w:rsidRDefault="00C53DF1" w:rsidP="001978F4">
      <w:pPr>
        <w:jc w:val="center"/>
        <w:rPr>
          <w:b/>
          <w:sz w:val="20"/>
          <w:szCs w:val="20"/>
        </w:rPr>
      </w:pPr>
      <w:r w:rsidRPr="001978F4">
        <w:rPr>
          <w:b/>
          <w:sz w:val="20"/>
          <w:szCs w:val="20"/>
        </w:rPr>
        <w:t>О внесении изменений в решение Тужинской районной Думы от 06.05.2011 № 4/27 «О постоянной депутатской комиссии по мандатам, регламенту и депутатской этике»</w:t>
      </w:r>
    </w:p>
    <w:p w:rsidR="00C53DF1" w:rsidRPr="001978F4" w:rsidRDefault="00C53DF1" w:rsidP="001978F4">
      <w:pPr>
        <w:jc w:val="center"/>
        <w:rPr>
          <w:b/>
          <w:sz w:val="20"/>
          <w:szCs w:val="20"/>
        </w:rPr>
      </w:pPr>
    </w:p>
    <w:p w:rsidR="00C53DF1" w:rsidRPr="001978F4" w:rsidRDefault="00C53DF1" w:rsidP="001978F4">
      <w:pPr>
        <w:ind w:firstLine="708"/>
        <w:jc w:val="both"/>
        <w:rPr>
          <w:sz w:val="20"/>
          <w:szCs w:val="20"/>
        </w:rPr>
      </w:pPr>
      <w:r w:rsidRPr="001978F4">
        <w:rPr>
          <w:sz w:val="20"/>
          <w:szCs w:val="20"/>
        </w:rPr>
        <w:t>В соответствии со статьями 10 и 11 Регламента Тужинской районной Думы, утвержденного решением Тужинской районной Думы от 28.03.2011 №1/2, статьями 1 и 8 Положения о постоянных депутатских комиссиях, утвержденного решением Тужинской районной Думы от 29.04.2011 № 3/14, и в связи со снятием полномочий некоторых депутатов Тужинской районной Думы Тужинская районная Дума РЕШИЛА:</w:t>
      </w:r>
    </w:p>
    <w:p w:rsidR="00C53DF1" w:rsidRPr="001978F4" w:rsidRDefault="00C53DF1" w:rsidP="001978F4">
      <w:pPr>
        <w:ind w:firstLine="708"/>
        <w:jc w:val="both"/>
        <w:rPr>
          <w:sz w:val="20"/>
          <w:szCs w:val="20"/>
        </w:rPr>
      </w:pPr>
      <w:r w:rsidRPr="001978F4">
        <w:rPr>
          <w:sz w:val="20"/>
          <w:szCs w:val="20"/>
        </w:rPr>
        <w:t>1. Внести в решение Тужинской районной Думы от 06.05.2011 № 4/27 «О постоянной депутатской комиссии по мандатам, регламенту и депутатской этике» следующие изменения:</w:t>
      </w:r>
    </w:p>
    <w:p w:rsidR="00C53DF1" w:rsidRPr="001978F4" w:rsidRDefault="00C53DF1" w:rsidP="001978F4">
      <w:pPr>
        <w:ind w:firstLine="720"/>
        <w:jc w:val="both"/>
        <w:rPr>
          <w:sz w:val="20"/>
          <w:szCs w:val="20"/>
        </w:rPr>
      </w:pPr>
      <w:r w:rsidRPr="001978F4">
        <w:rPr>
          <w:sz w:val="20"/>
          <w:szCs w:val="20"/>
        </w:rPr>
        <w:t xml:space="preserve">1.1. Вывести из состава постоянной депутатской комиссии по мандатам, регламенту и депутатской этике Зыкову Т.А. и Моторина В.А. </w:t>
      </w:r>
    </w:p>
    <w:p w:rsidR="00C53DF1" w:rsidRPr="001978F4" w:rsidRDefault="00C53DF1" w:rsidP="001978F4">
      <w:pPr>
        <w:ind w:firstLine="720"/>
        <w:jc w:val="both"/>
        <w:rPr>
          <w:sz w:val="20"/>
          <w:szCs w:val="20"/>
        </w:rPr>
      </w:pPr>
      <w:r w:rsidRPr="001978F4">
        <w:rPr>
          <w:sz w:val="20"/>
          <w:szCs w:val="20"/>
        </w:rPr>
        <w:t>1.2. Ввести в состав постоянной депутатской комиссии по мандатам, регламенту и депутатской этике депутата Кислицыну В.В. и депутата Колосова В.В.</w:t>
      </w:r>
    </w:p>
    <w:p w:rsidR="00C53DF1" w:rsidRPr="001978F4" w:rsidRDefault="00C53DF1" w:rsidP="001978F4">
      <w:pPr>
        <w:ind w:firstLine="720"/>
        <w:jc w:val="both"/>
        <w:rPr>
          <w:sz w:val="20"/>
          <w:szCs w:val="20"/>
        </w:rPr>
      </w:pPr>
      <w:r w:rsidRPr="001978F4">
        <w:rPr>
          <w:sz w:val="20"/>
          <w:szCs w:val="20"/>
        </w:rPr>
        <w:t>2. Утвердить председателем постоянной депутатской комиссии по мандатам, регламенту и депутатской этике депутата Колосова В.В.</w:t>
      </w:r>
    </w:p>
    <w:p w:rsidR="00C53DF1" w:rsidRPr="001978F4" w:rsidRDefault="00C53DF1" w:rsidP="001978F4">
      <w:pPr>
        <w:ind w:firstLine="720"/>
        <w:jc w:val="both"/>
        <w:rPr>
          <w:sz w:val="20"/>
          <w:szCs w:val="20"/>
        </w:rPr>
      </w:pPr>
      <w:r w:rsidRPr="001978F4">
        <w:rPr>
          <w:sz w:val="20"/>
          <w:szCs w:val="20"/>
        </w:rPr>
        <w:t>3. Настоящее решение вступает в силу со дня его принятия.</w:t>
      </w:r>
    </w:p>
    <w:p w:rsidR="00C53DF1" w:rsidRPr="001978F4" w:rsidRDefault="00C53DF1" w:rsidP="001978F4">
      <w:pPr>
        <w:jc w:val="both"/>
        <w:rPr>
          <w:sz w:val="20"/>
          <w:szCs w:val="20"/>
        </w:rPr>
      </w:pPr>
    </w:p>
    <w:p w:rsidR="00C53DF1" w:rsidRPr="001978F4" w:rsidRDefault="00C53DF1" w:rsidP="001978F4">
      <w:pPr>
        <w:jc w:val="both"/>
        <w:rPr>
          <w:sz w:val="20"/>
          <w:szCs w:val="20"/>
        </w:rPr>
      </w:pPr>
    </w:p>
    <w:p w:rsidR="00C53DF1" w:rsidRPr="001978F4" w:rsidRDefault="00C53DF1" w:rsidP="001978F4">
      <w:pPr>
        <w:jc w:val="both"/>
        <w:rPr>
          <w:sz w:val="20"/>
          <w:szCs w:val="20"/>
        </w:rPr>
      </w:pPr>
      <w:r w:rsidRPr="001978F4">
        <w:rPr>
          <w:sz w:val="20"/>
          <w:szCs w:val="20"/>
        </w:rPr>
        <w:t>Глава Тужинского района</w:t>
      </w:r>
      <w:r w:rsidRPr="001978F4">
        <w:rPr>
          <w:sz w:val="20"/>
          <w:szCs w:val="20"/>
        </w:rPr>
        <w:tab/>
      </w:r>
      <w:r w:rsidRPr="001978F4">
        <w:rPr>
          <w:sz w:val="20"/>
          <w:szCs w:val="20"/>
        </w:rPr>
        <w:tab/>
        <w:t>Л.А. Трушкова</w:t>
      </w:r>
    </w:p>
    <w:p w:rsidR="00E2624A" w:rsidRPr="001978F4" w:rsidRDefault="00E2624A" w:rsidP="001978F4">
      <w:pPr>
        <w:jc w:val="center"/>
        <w:rPr>
          <w:b/>
          <w:sz w:val="20"/>
          <w:szCs w:val="20"/>
        </w:rPr>
      </w:pPr>
    </w:p>
    <w:p w:rsidR="00E2624A" w:rsidRPr="001978F4" w:rsidRDefault="00E2624A" w:rsidP="001978F4">
      <w:pPr>
        <w:jc w:val="center"/>
        <w:rPr>
          <w:b/>
          <w:sz w:val="20"/>
          <w:szCs w:val="20"/>
        </w:rPr>
      </w:pPr>
      <w:r w:rsidRPr="001978F4">
        <w:rPr>
          <w:b/>
          <w:sz w:val="20"/>
          <w:szCs w:val="20"/>
        </w:rPr>
        <w:t>ТУЖИНСКАЯ РАЙОННАЯ ДУМА</w:t>
      </w:r>
    </w:p>
    <w:p w:rsidR="00E2624A" w:rsidRPr="001978F4" w:rsidRDefault="00E2624A" w:rsidP="001978F4">
      <w:pPr>
        <w:jc w:val="center"/>
        <w:rPr>
          <w:b/>
          <w:sz w:val="20"/>
          <w:szCs w:val="20"/>
        </w:rPr>
      </w:pPr>
      <w:r w:rsidRPr="001978F4">
        <w:rPr>
          <w:b/>
          <w:sz w:val="20"/>
          <w:szCs w:val="20"/>
        </w:rPr>
        <w:t>КИРОВСКОЙ ОБЛАСТИ</w:t>
      </w:r>
    </w:p>
    <w:p w:rsidR="00E2624A" w:rsidRPr="001978F4" w:rsidRDefault="00E2624A" w:rsidP="001978F4">
      <w:pPr>
        <w:jc w:val="center"/>
        <w:rPr>
          <w:b/>
          <w:sz w:val="20"/>
          <w:szCs w:val="20"/>
        </w:rPr>
      </w:pPr>
    </w:p>
    <w:p w:rsidR="00E2624A" w:rsidRPr="001978F4" w:rsidRDefault="00E2624A" w:rsidP="001978F4">
      <w:pPr>
        <w:jc w:val="center"/>
        <w:rPr>
          <w:b/>
          <w:sz w:val="20"/>
          <w:szCs w:val="20"/>
        </w:rPr>
      </w:pPr>
      <w:r w:rsidRPr="001978F4">
        <w:rPr>
          <w:b/>
          <w:sz w:val="20"/>
          <w:szCs w:val="20"/>
        </w:rPr>
        <w:t>РЕШЕНИЕ</w:t>
      </w:r>
    </w:p>
    <w:p w:rsidR="00E2624A" w:rsidRPr="001978F4" w:rsidRDefault="00E2624A" w:rsidP="001978F4">
      <w:pPr>
        <w:tabs>
          <w:tab w:val="left" w:pos="4260"/>
        </w:tabs>
        <w:rPr>
          <w:sz w:val="20"/>
          <w:szCs w:val="20"/>
          <w:u w:val="single"/>
        </w:rPr>
      </w:pPr>
      <w:r w:rsidRPr="001978F4">
        <w:rPr>
          <w:sz w:val="20"/>
          <w:szCs w:val="20"/>
          <w:u w:val="single"/>
        </w:rPr>
        <w:t>29.02.2016</w:t>
      </w:r>
      <w:r w:rsidRPr="001978F4">
        <w:rPr>
          <w:sz w:val="20"/>
          <w:szCs w:val="20"/>
        </w:rPr>
        <w:tab/>
      </w:r>
      <w:r w:rsidRPr="001978F4">
        <w:rPr>
          <w:sz w:val="20"/>
          <w:szCs w:val="20"/>
        </w:rPr>
        <w:tab/>
      </w:r>
      <w:r w:rsidRPr="001978F4">
        <w:rPr>
          <w:sz w:val="20"/>
          <w:szCs w:val="20"/>
        </w:rPr>
        <w:tab/>
      </w:r>
      <w:r w:rsidRPr="001978F4">
        <w:rPr>
          <w:sz w:val="20"/>
          <w:szCs w:val="20"/>
        </w:rPr>
        <w:tab/>
      </w:r>
      <w:r w:rsidRPr="001978F4">
        <w:rPr>
          <w:sz w:val="20"/>
          <w:szCs w:val="20"/>
        </w:rPr>
        <w:tab/>
      </w:r>
      <w:r w:rsidRPr="001978F4">
        <w:rPr>
          <w:sz w:val="20"/>
          <w:szCs w:val="20"/>
        </w:rPr>
        <w:tab/>
        <w:t xml:space="preserve">      </w:t>
      </w:r>
      <w:r w:rsidRPr="001978F4">
        <w:rPr>
          <w:sz w:val="20"/>
          <w:szCs w:val="20"/>
          <w:u w:val="single"/>
        </w:rPr>
        <w:t>№ 70/436</w:t>
      </w:r>
    </w:p>
    <w:p w:rsidR="00E2624A" w:rsidRPr="001978F4" w:rsidRDefault="00E2624A" w:rsidP="001978F4">
      <w:pPr>
        <w:jc w:val="center"/>
        <w:rPr>
          <w:sz w:val="20"/>
          <w:szCs w:val="20"/>
        </w:rPr>
      </w:pPr>
      <w:r w:rsidRPr="001978F4">
        <w:rPr>
          <w:sz w:val="20"/>
          <w:szCs w:val="20"/>
        </w:rPr>
        <w:t>пгт Тужа</w:t>
      </w:r>
    </w:p>
    <w:p w:rsidR="00E2624A" w:rsidRPr="001978F4" w:rsidRDefault="00E2624A" w:rsidP="001978F4">
      <w:pPr>
        <w:jc w:val="both"/>
        <w:rPr>
          <w:sz w:val="20"/>
          <w:szCs w:val="20"/>
        </w:rPr>
      </w:pPr>
    </w:p>
    <w:p w:rsidR="00E2624A" w:rsidRPr="001978F4" w:rsidRDefault="00E2624A" w:rsidP="001978F4">
      <w:pPr>
        <w:jc w:val="center"/>
        <w:rPr>
          <w:b/>
          <w:sz w:val="20"/>
          <w:szCs w:val="20"/>
        </w:rPr>
      </w:pPr>
      <w:r w:rsidRPr="001978F4">
        <w:rPr>
          <w:b/>
          <w:sz w:val="20"/>
          <w:szCs w:val="20"/>
        </w:rPr>
        <w:t>О внесении изменений в решение Тужинской районной Думы от 06.05.2011 № 4/29 «О постоянной депутатской контрольной комиссии»</w:t>
      </w:r>
    </w:p>
    <w:p w:rsidR="00E2624A" w:rsidRPr="001978F4" w:rsidRDefault="00E2624A" w:rsidP="001978F4">
      <w:pPr>
        <w:jc w:val="center"/>
        <w:rPr>
          <w:b/>
          <w:sz w:val="20"/>
          <w:szCs w:val="20"/>
        </w:rPr>
      </w:pPr>
    </w:p>
    <w:p w:rsidR="00E2624A" w:rsidRPr="001978F4" w:rsidRDefault="00E2624A" w:rsidP="001978F4">
      <w:pPr>
        <w:ind w:firstLine="708"/>
        <w:jc w:val="both"/>
        <w:rPr>
          <w:sz w:val="20"/>
          <w:szCs w:val="20"/>
        </w:rPr>
      </w:pPr>
      <w:r w:rsidRPr="001978F4">
        <w:rPr>
          <w:sz w:val="20"/>
          <w:szCs w:val="20"/>
        </w:rPr>
        <w:t>В соответствии со статьями 10 и 11 Регламента Тужинской районной Думы, утвержденного решением Тужинской районной Думы от 28.03.2011 №1/2, статьями 1 и 8 Положения о постоянных депутатских комиссиях, утвержденного решением Тужинской районной Думы от 29.04.2011 № 3/14, и в связи со снятием полномочий некоторых депутатов Тужинской районной Думы Тужинская районная Дума РЕШИЛА:</w:t>
      </w:r>
    </w:p>
    <w:p w:rsidR="00E2624A" w:rsidRPr="001978F4" w:rsidRDefault="00E2624A" w:rsidP="001978F4">
      <w:pPr>
        <w:ind w:firstLine="708"/>
        <w:jc w:val="both"/>
        <w:rPr>
          <w:sz w:val="20"/>
          <w:szCs w:val="20"/>
        </w:rPr>
      </w:pPr>
      <w:r w:rsidRPr="001978F4">
        <w:rPr>
          <w:sz w:val="20"/>
          <w:szCs w:val="20"/>
        </w:rPr>
        <w:t>1. Внести в решение Тужинской районной Думы от 06.05.2011 № 4/29 «О постоянной депутатской контрольной комиссии» следующие изменения:</w:t>
      </w:r>
    </w:p>
    <w:p w:rsidR="00E2624A" w:rsidRPr="001978F4" w:rsidRDefault="00E2624A" w:rsidP="001978F4">
      <w:pPr>
        <w:ind w:firstLine="720"/>
        <w:jc w:val="both"/>
        <w:rPr>
          <w:sz w:val="20"/>
          <w:szCs w:val="20"/>
        </w:rPr>
      </w:pPr>
      <w:r w:rsidRPr="001978F4">
        <w:rPr>
          <w:sz w:val="20"/>
          <w:szCs w:val="20"/>
        </w:rPr>
        <w:t xml:space="preserve">1.1. Вывести из состава постоянной депутатской контрольной комиссии»  Моторина В.А. </w:t>
      </w:r>
    </w:p>
    <w:p w:rsidR="00E2624A" w:rsidRPr="001978F4" w:rsidRDefault="00E2624A" w:rsidP="001978F4">
      <w:pPr>
        <w:ind w:firstLine="720"/>
        <w:jc w:val="both"/>
        <w:rPr>
          <w:sz w:val="20"/>
          <w:szCs w:val="20"/>
        </w:rPr>
      </w:pPr>
      <w:r w:rsidRPr="001978F4">
        <w:rPr>
          <w:sz w:val="20"/>
          <w:szCs w:val="20"/>
        </w:rPr>
        <w:t>1.2. Ввести в состав постоянной депутатской контрольной комиссии Махневу Л.А.</w:t>
      </w:r>
    </w:p>
    <w:p w:rsidR="00E2624A" w:rsidRPr="001978F4" w:rsidRDefault="00E2624A" w:rsidP="001978F4">
      <w:pPr>
        <w:ind w:firstLine="720"/>
        <w:jc w:val="both"/>
        <w:rPr>
          <w:sz w:val="20"/>
          <w:szCs w:val="20"/>
        </w:rPr>
      </w:pPr>
      <w:r w:rsidRPr="001978F4">
        <w:rPr>
          <w:sz w:val="20"/>
          <w:szCs w:val="20"/>
        </w:rPr>
        <w:t>2. Настоящее решение вступает в силу со дня его принятия.</w:t>
      </w:r>
    </w:p>
    <w:p w:rsidR="00E2624A" w:rsidRPr="001978F4" w:rsidRDefault="00E2624A" w:rsidP="001978F4">
      <w:pPr>
        <w:jc w:val="both"/>
        <w:rPr>
          <w:sz w:val="20"/>
          <w:szCs w:val="20"/>
        </w:rPr>
      </w:pPr>
    </w:p>
    <w:p w:rsidR="00E2624A" w:rsidRDefault="00E2624A" w:rsidP="001978F4">
      <w:pPr>
        <w:jc w:val="both"/>
        <w:rPr>
          <w:sz w:val="20"/>
          <w:szCs w:val="20"/>
        </w:rPr>
      </w:pPr>
      <w:r w:rsidRPr="001978F4">
        <w:rPr>
          <w:sz w:val="20"/>
          <w:szCs w:val="20"/>
        </w:rPr>
        <w:t>Глава Тужинского района</w:t>
      </w:r>
      <w:r w:rsidRPr="001978F4">
        <w:rPr>
          <w:sz w:val="20"/>
          <w:szCs w:val="20"/>
        </w:rPr>
        <w:tab/>
      </w:r>
      <w:r w:rsidRPr="001978F4">
        <w:rPr>
          <w:sz w:val="20"/>
          <w:szCs w:val="20"/>
        </w:rPr>
        <w:tab/>
        <w:t>Л.А. Трушкова</w:t>
      </w:r>
    </w:p>
    <w:p w:rsidR="00C71A53" w:rsidRDefault="00C71A53" w:rsidP="001978F4">
      <w:pPr>
        <w:jc w:val="both"/>
        <w:rPr>
          <w:sz w:val="20"/>
          <w:szCs w:val="20"/>
        </w:rPr>
      </w:pPr>
    </w:p>
    <w:p w:rsidR="00C71A53" w:rsidRPr="001978F4" w:rsidRDefault="00C71A53" w:rsidP="001978F4">
      <w:pPr>
        <w:jc w:val="both"/>
        <w:rPr>
          <w:sz w:val="20"/>
          <w:szCs w:val="20"/>
        </w:rPr>
      </w:pPr>
    </w:p>
    <w:p w:rsidR="00E2624A" w:rsidRPr="001978F4" w:rsidRDefault="00E2624A" w:rsidP="001978F4">
      <w:pPr>
        <w:jc w:val="center"/>
        <w:rPr>
          <w:b/>
          <w:sz w:val="20"/>
          <w:szCs w:val="20"/>
        </w:rPr>
      </w:pPr>
      <w:r w:rsidRPr="001978F4">
        <w:rPr>
          <w:b/>
          <w:sz w:val="20"/>
          <w:szCs w:val="20"/>
        </w:rPr>
        <w:t>ТУЖИНСКАЯ РАЙОННАЯ ДУМА</w:t>
      </w:r>
    </w:p>
    <w:p w:rsidR="00E2624A" w:rsidRPr="001978F4" w:rsidRDefault="00E2624A" w:rsidP="001978F4">
      <w:pPr>
        <w:jc w:val="center"/>
        <w:rPr>
          <w:b/>
          <w:sz w:val="20"/>
          <w:szCs w:val="20"/>
        </w:rPr>
      </w:pPr>
      <w:r w:rsidRPr="001978F4">
        <w:rPr>
          <w:b/>
          <w:sz w:val="20"/>
          <w:szCs w:val="20"/>
        </w:rPr>
        <w:t>КИРОВСКОЙ ОБЛАСТИ</w:t>
      </w:r>
    </w:p>
    <w:p w:rsidR="00E2624A" w:rsidRPr="001978F4" w:rsidRDefault="00E2624A" w:rsidP="001978F4">
      <w:pPr>
        <w:jc w:val="center"/>
        <w:rPr>
          <w:b/>
          <w:sz w:val="20"/>
          <w:szCs w:val="20"/>
        </w:rPr>
      </w:pPr>
    </w:p>
    <w:p w:rsidR="00E2624A" w:rsidRPr="001978F4" w:rsidRDefault="00E2624A" w:rsidP="001978F4">
      <w:pPr>
        <w:jc w:val="center"/>
        <w:rPr>
          <w:b/>
          <w:sz w:val="20"/>
          <w:szCs w:val="20"/>
        </w:rPr>
      </w:pPr>
      <w:r w:rsidRPr="001978F4">
        <w:rPr>
          <w:b/>
          <w:sz w:val="20"/>
          <w:szCs w:val="20"/>
        </w:rPr>
        <w:t>РЕШЕНИЕ</w:t>
      </w:r>
    </w:p>
    <w:p w:rsidR="00E2624A" w:rsidRPr="001978F4" w:rsidRDefault="00E2624A" w:rsidP="001978F4">
      <w:pPr>
        <w:tabs>
          <w:tab w:val="left" w:pos="4260"/>
        </w:tabs>
        <w:rPr>
          <w:sz w:val="20"/>
          <w:szCs w:val="20"/>
          <w:u w:val="single"/>
        </w:rPr>
      </w:pPr>
      <w:r w:rsidRPr="001978F4">
        <w:rPr>
          <w:sz w:val="20"/>
          <w:szCs w:val="20"/>
          <w:u w:val="single"/>
        </w:rPr>
        <w:t>29.02.2016</w:t>
      </w:r>
      <w:r w:rsidRPr="001978F4">
        <w:rPr>
          <w:sz w:val="20"/>
          <w:szCs w:val="20"/>
        </w:rPr>
        <w:tab/>
      </w:r>
      <w:r w:rsidRPr="001978F4">
        <w:rPr>
          <w:sz w:val="20"/>
          <w:szCs w:val="20"/>
        </w:rPr>
        <w:tab/>
      </w:r>
      <w:r w:rsidRPr="001978F4">
        <w:rPr>
          <w:sz w:val="20"/>
          <w:szCs w:val="20"/>
        </w:rPr>
        <w:tab/>
      </w:r>
      <w:r w:rsidRPr="001978F4">
        <w:rPr>
          <w:sz w:val="20"/>
          <w:szCs w:val="20"/>
        </w:rPr>
        <w:tab/>
      </w:r>
      <w:r w:rsidRPr="001978F4">
        <w:rPr>
          <w:sz w:val="20"/>
          <w:szCs w:val="20"/>
        </w:rPr>
        <w:tab/>
      </w:r>
      <w:r w:rsidRPr="001978F4">
        <w:rPr>
          <w:sz w:val="20"/>
          <w:szCs w:val="20"/>
        </w:rPr>
        <w:tab/>
        <w:t xml:space="preserve">      </w:t>
      </w:r>
      <w:r w:rsidRPr="001978F4">
        <w:rPr>
          <w:sz w:val="20"/>
          <w:szCs w:val="20"/>
          <w:u w:val="single"/>
        </w:rPr>
        <w:t>№ 70/437</w:t>
      </w:r>
    </w:p>
    <w:p w:rsidR="00E2624A" w:rsidRPr="001978F4" w:rsidRDefault="00E2624A" w:rsidP="001978F4">
      <w:pPr>
        <w:jc w:val="center"/>
        <w:rPr>
          <w:sz w:val="20"/>
          <w:szCs w:val="20"/>
        </w:rPr>
      </w:pPr>
      <w:r w:rsidRPr="001978F4">
        <w:rPr>
          <w:sz w:val="20"/>
          <w:szCs w:val="20"/>
        </w:rPr>
        <w:t>пгт Тужа</w:t>
      </w:r>
    </w:p>
    <w:p w:rsidR="00E2624A" w:rsidRPr="001978F4" w:rsidRDefault="00E2624A" w:rsidP="001978F4">
      <w:pPr>
        <w:jc w:val="both"/>
        <w:rPr>
          <w:sz w:val="20"/>
          <w:szCs w:val="20"/>
        </w:rPr>
      </w:pPr>
    </w:p>
    <w:p w:rsidR="00E2624A" w:rsidRPr="001978F4" w:rsidRDefault="00E2624A" w:rsidP="001978F4">
      <w:pPr>
        <w:jc w:val="center"/>
        <w:rPr>
          <w:b/>
          <w:sz w:val="20"/>
          <w:szCs w:val="20"/>
        </w:rPr>
      </w:pPr>
      <w:r w:rsidRPr="001978F4">
        <w:rPr>
          <w:b/>
          <w:sz w:val="20"/>
          <w:szCs w:val="20"/>
        </w:rPr>
        <w:t>О внесении изменений в решение Тужинской районной Думы от 06.05.2011 № 4/30 «О постоянной депутатской комиссии по вопросам местного самоуправления, законности и правопорядку, социальной политики и обеспечения жизнедеятельности населения»</w:t>
      </w:r>
    </w:p>
    <w:p w:rsidR="00E2624A" w:rsidRPr="001978F4" w:rsidRDefault="00E2624A" w:rsidP="001978F4">
      <w:pPr>
        <w:jc w:val="center"/>
        <w:rPr>
          <w:b/>
          <w:sz w:val="20"/>
          <w:szCs w:val="20"/>
        </w:rPr>
      </w:pPr>
    </w:p>
    <w:p w:rsidR="00E2624A" w:rsidRPr="001978F4" w:rsidRDefault="00E2624A" w:rsidP="001978F4">
      <w:pPr>
        <w:ind w:firstLine="708"/>
        <w:jc w:val="both"/>
        <w:rPr>
          <w:sz w:val="20"/>
          <w:szCs w:val="20"/>
        </w:rPr>
      </w:pPr>
      <w:r w:rsidRPr="001978F4">
        <w:rPr>
          <w:sz w:val="20"/>
          <w:szCs w:val="20"/>
        </w:rPr>
        <w:t>В соответствии со статьями 10 и 11 Регламента Тужинской районной Думы, утвержденного решением Тужинской районной Думы от 28.03.2011 №1/2, статьями 1 и 8 Положения о постоянных депутатских комиссиях, утвержденного решением Тужинской районной Думы от 29.04.2011 № 3/14  и в связи со снятием полномочий некоторых депутатов Тужинской районной Думы Тужинская районная Дума РЕШИЛА:</w:t>
      </w:r>
    </w:p>
    <w:p w:rsidR="00E2624A" w:rsidRPr="001978F4" w:rsidRDefault="00E2624A" w:rsidP="001978F4">
      <w:pPr>
        <w:ind w:firstLine="708"/>
        <w:jc w:val="both"/>
        <w:rPr>
          <w:sz w:val="20"/>
          <w:szCs w:val="20"/>
        </w:rPr>
      </w:pPr>
      <w:r w:rsidRPr="001978F4">
        <w:rPr>
          <w:sz w:val="20"/>
          <w:szCs w:val="20"/>
        </w:rPr>
        <w:t>1. Внести в решение Тужинской районной Думы от 06.05.2011 № 4/30 «О постоянной депутатской комиссии по вопросам местного самоуправления, законности и правопорядку, социальной политики и обеспечения жизнедеятельности населения» следующие изменения:</w:t>
      </w:r>
    </w:p>
    <w:p w:rsidR="00E2624A" w:rsidRPr="001978F4" w:rsidRDefault="00E2624A" w:rsidP="001978F4">
      <w:pPr>
        <w:ind w:firstLine="720"/>
        <w:jc w:val="both"/>
        <w:rPr>
          <w:sz w:val="20"/>
          <w:szCs w:val="20"/>
        </w:rPr>
      </w:pPr>
      <w:r w:rsidRPr="001978F4">
        <w:rPr>
          <w:sz w:val="20"/>
          <w:szCs w:val="20"/>
        </w:rPr>
        <w:t xml:space="preserve">1.1. Вывести из состава постоянной депутатской комиссии по вопросам местного самоуправления, законности и правопорядку, социальной политики и обеспечения жизнедеятельности населения Зыкову Т.А. </w:t>
      </w:r>
    </w:p>
    <w:p w:rsidR="00E2624A" w:rsidRPr="001978F4" w:rsidRDefault="00E2624A" w:rsidP="001978F4">
      <w:pPr>
        <w:ind w:firstLine="720"/>
        <w:jc w:val="both"/>
        <w:rPr>
          <w:sz w:val="20"/>
          <w:szCs w:val="20"/>
        </w:rPr>
      </w:pPr>
      <w:r w:rsidRPr="001978F4">
        <w:rPr>
          <w:sz w:val="20"/>
          <w:szCs w:val="20"/>
        </w:rPr>
        <w:t>1.2. Ввести в состав постоянной депутатской комиссии по вопросам местного самоуправления, законности и правопорядку, социальной политики и обеспечения жизнедеятельности населения депутата Кислицыну В.В.</w:t>
      </w:r>
    </w:p>
    <w:p w:rsidR="00E2624A" w:rsidRPr="001978F4" w:rsidRDefault="00E2624A" w:rsidP="001978F4">
      <w:pPr>
        <w:ind w:firstLine="720"/>
        <w:jc w:val="both"/>
        <w:rPr>
          <w:sz w:val="20"/>
          <w:szCs w:val="20"/>
        </w:rPr>
      </w:pPr>
      <w:r w:rsidRPr="001978F4">
        <w:rPr>
          <w:sz w:val="20"/>
          <w:szCs w:val="20"/>
        </w:rPr>
        <w:t>2. Настоящее решение вступает в силу со дня его принятия.</w:t>
      </w:r>
    </w:p>
    <w:p w:rsidR="00E2624A" w:rsidRPr="001978F4" w:rsidRDefault="00E2624A" w:rsidP="001978F4">
      <w:pPr>
        <w:jc w:val="both"/>
        <w:rPr>
          <w:sz w:val="20"/>
          <w:szCs w:val="20"/>
        </w:rPr>
      </w:pPr>
    </w:p>
    <w:p w:rsidR="00E2624A" w:rsidRPr="001978F4" w:rsidRDefault="00E2624A" w:rsidP="001978F4">
      <w:pPr>
        <w:jc w:val="both"/>
        <w:rPr>
          <w:sz w:val="20"/>
          <w:szCs w:val="20"/>
        </w:rPr>
      </w:pPr>
    </w:p>
    <w:p w:rsidR="00E2624A" w:rsidRPr="001978F4" w:rsidRDefault="00E2624A" w:rsidP="001978F4">
      <w:pPr>
        <w:jc w:val="both"/>
        <w:rPr>
          <w:sz w:val="20"/>
          <w:szCs w:val="20"/>
        </w:rPr>
      </w:pPr>
      <w:r w:rsidRPr="001978F4">
        <w:rPr>
          <w:sz w:val="20"/>
          <w:szCs w:val="20"/>
        </w:rPr>
        <w:t>Глава Тужинского района</w:t>
      </w:r>
      <w:r w:rsidRPr="001978F4">
        <w:rPr>
          <w:sz w:val="20"/>
          <w:szCs w:val="20"/>
        </w:rPr>
        <w:tab/>
      </w:r>
      <w:r w:rsidRPr="001978F4">
        <w:rPr>
          <w:sz w:val="20"/>
          <w:szCs w:val="20"/>
        </w:rPr>
        <w:tab/>
        <w:t>Л.А. Трушкова</w:t>
      </w:r>
    </w:p>
    <w:p w:rsidR="00E2624A" w:rsidRPr="001978F4" w:rsidRDefault="00E2624A" w:rsidP="001978F4">
      <w:pPr>
        <w:jc w:val="both"/>
        <w:rPr>
          <w:sz w:val="20"/>
          <w:szCs w:val="20"/>
        </w:rPr>
      </w:pPr>
    </w:p>
    <w:p w:rsidR="00E2624A" w:rsidRPr="001978F4" w:rsidRDefault="00E2624A" w:rsidP="001978F4">
      <w:pPr>
        <w:jc w:val="center"/>
        <w:rPr>
          <w:sz w:val="20"/>
          <w:szCs w:val="20"/>
        </w:rPr>
      </w:pPr>
    </w:p>
    <w:p w:rsidR="00E2624A" w:rsidRPr="001978F4" w:rsidRDefault="00E2624A" w:rsidP="001978F4">
      <w:pPr>
        <w:jc w:val="center"/>
        <w:rPr>
          <w:b/>
          <w:sz w:val="20"/>
          <w:szCs w:val="20"/>
        </w:rPr>
      </w:pPr>
      <w:r w:rsidRPr="001978F4">
        <w:rPr>
          <w:b/>
          <w:sz w:val="20"/>
          <w:szCs w:val="20"/>
        </w:rPr>
        <w:t>ТУЖИНСКАЯ РАЙОННАЯ ДУМА</w:t>
      </w:r>
    </w:p>
    <w:p w:rsidR="00E2624A" w:rsidRPr="001978F4" w:rsidRDefault="00E2624A" w:rsidP="001978F4">
      <w:pPr>
        <w:jc w:val="center"/>
        <w:rPr>
          <w:b/>
          <w:sz w:val="20"/>
          <w:szCs w:val="20"/>
        </w:rPr>
      </w:pPr>
      <w:r w:rsidRPr="001978F4">
        <w:rPr>
          <w:b/>
          <w:sz w:val="20"/>
          <w:szCs w:val="20"/>
        </w:rPr>
        <w:t>КИРОВСКОЙ ОБЛАСТИ</w:t>
      </w:r>
    </w:p>
    <w:p w:rsidR="00E2624A" w:rsidRPr="001978F4" w:rsidRDefault="00E2624A" w:rsidP="001978F4">
      <w:pPr>
        <w:jc w:val="center"/>
        <w:rPr>
          <w:b/>
          <w:sz w:val="20"/>
          <w:szCs w:val="20"/>
        </w:rPr>
      </w:pPr>
    </w:p>
    <w:p w:rsidR="00E2624A" w:rsidRPr="001978F4" w:rsidRDefault="00E2624A" w:rsidP="001978F4">
      <w:pPr>
        <w:jc w:val="center"/>
        <w:rPr>
          <w:b/>
          <w:sz w:val="20"/>
          <w:szCs w:val="20"/>
        </w:rPr>
      </w:pPr>
      <w:r w:rsidRPr="001978F4">
        <w:rPr>
          <w:b/>
          <w:sz w:val="20"/>
          <w:szCs w:val="20"/>
        </w:rPr>
        <w:t>РЕШЕНИЕ</w:t>
      </w:r>
    </w:p>
    <w:tbl>
      <w:tblPr>
        <w:tblW w:w="0" w:type="auto"/>
        <w:tblLook w:val="04A0"/>
      </w:tblPr>
      <w:tblGrid>
        <w:gridCol w:w="2235"/>
        <w:gridCol w:w="4819"/>
        <w:gridCol w:w="2516"/>
      </w:tblGrid>
      <w:tr w:rsidR="00E2624A" w:rsidRPr="00676F29" w:rsidTr="00817A45">
        <w:tc>
          <w:tcPr>
            <w:tcW w:w="2235" w:type="dxa"/>
            <w:tcBorders>
              <w:bottom w:val="single" w:sz="4" w:space="0" w:color="auto"/>
            </w:tcBorders>
          </w:tcPr>
          <w:p w:rsidR="00676F29" w:rsidRDefault="00676F29" w:rsidP="001978F4">
            <w:pPr>
              <w:pStyle w:val="a3"/>
              <w:jc w:val="center"/>
              <w:rPr>
                <w:rFonts w:ascii="Times New Roman" w:hAnsi="Times New Roman" w:cs="Times New Roman"/>
                <w:sz w:val="20"/>
                <w:szCs w:val="20"/>
              </w:rPr>
            </w:pPr>
          </w:p>
          <w:p w:rsidR="00E2624A" w:rsidRPr="00676F29" w:rsidRDefault="00E2624A" w:rsidP="001978F4">
            <w:pPr>
              <w:pStyle w:val="a3"/>
              <w:jc w:val="center"/>
              <w:rPr>
                <w:rFonts w:ascii="Times New Roman" w:hAnsi="Times New Roman" w:cs="Times New Roman"/>
                <w:sz w:val="20"/>
                <w:szCs w:val="20"/>
              </w:rPr>
            </w:pPr>
            <w:r w:rsidRPr="00676F29">
              <w:rPr>
                <w:rFonts w:ascii="Times New Roman" w:hAnsi="Times New Roman" w:cs="Times New Roman"/>
                <w:sz w:val="20"/>
                <w:szCs w:val="20"/>
              </w:rPr>
              <w:t>29.02.2016</w:t>
            </w:r>
          </w:p>
        </w:tc>
        <w:tc>
          <w:tcPr>
            <w:tcW w:w="4819" w:type="dxa"/>
          </w:tcPr>
          <w:p w:rsidR="00E2624A" w:rsidRPr="00676F29" w:rsidRDefault="00E2624A" w:rsidP="001978F4">
            <w:pPr>
              <w:pStyle w:val="a3"/>
              <w:jc w:val="right"/>
              <w:rPr>
                <w:rFonts w:ascii="Times New Roman" w:hAnsi="Times New Roman" w:cs="Times New Roman"/>
                <w:sz w:val="20"/>
                <w:szCs w:val="20"/>
              </w:rPr>
            </w:pPr>
            <w:r w:rsidRPr="00676F29">
              <w:rPr>
                <w:rFonts w:ascii="Times New Roman" w:hAnsi="Times New Roman" w:cs="Times New Roman"/>
                <w:sz w:val="20"/>
                <w:szCs w:val="20"/>
              </w:rPr>
              <w:t>№</w:t>
            </w:r>
          </w:p>
        </w:tc>
        <w:tc>
          <w:tcPr>
            <w:tcW w:w="2516" w:type="dxa"/>
            <w:tcBorders>
              <w:bottom w:val="single" w:sz="4" w:space="0" w:color="auto"/>
            </w:tcBorders>
          </w:tcPr>
          <w:p w:rsidR="00E2624A" w:rsidRPr="00676F29" w:rsidRDefault="00E2624A" w:rsidP="001978F4">
            <w:pPr>
              <w:pStyle w:val="a3"/>
              <w:jc w:val="center"/>
              <w:rPr>
                <w:rFonts w:ascii="Times New Roman" w:hAnsi="Times New Roman" w:cs="Times New Roman"/>
                <w:sz w:val="20"/>
                <w:szCs w:val="20"/>
              </w:rPr>
            </w:pPr>
            <w:r w:rsidRPr="00676F29">
              <w:rPr>
                <w:rFonts w:ascii="Times New Roman" w:hAnsi="Times New Roman" w:cs="Times New Roman"/>
                <w:sz w:val="20"/>
                <w:szCs w:val="20"/>
              </w:rPr>
              <w:t>70/438</w:t>
            </w:r>
          </w:p>
        </w:tc>
      </w:tr>
    </w:tbl>
    <w:p w:rsidR="00E2624A" w:rsidRPr="00676F29" w:rsidRDefault="00E2624A" w:rsidP="001978F4">
      <w:pPr>
        <w:pStyle w:val="a3"/>
        <w:jc w:val="center"/>
        <w:rPr>
          <w:rFonts w:ascii="Times New Roman" w:hAnsi="Times New Roman" w:cs="Times New Roman"/>
          <w:sz w:val="20"/>
          <w:szCs w:val="20"/>
        </w:rPr>
      </w:pPr>
      <w:r w:rsidRPr="00676F29">
        <w:rPr>
          <w:rFonts w:ascii="Times New Roman" w:hAnsi="Times New Roman" w:cs="Times New Roman"/>
          <w:sz w:val="20"/>
          <w:szCs w:val="20"/>
        </w:rPr>
        <w:t>пгт Тужа</w:t>
      </w:r>
    </w:p>
    <w:p w:rsidR="00E2624A" w:rsidRPr="001978F4" w:rsidRDefault="00E2624A" w:rsidP="001978F4">
      <w:pPr>
        <w:rPr>
          <w:sz w:val="20"/>
          <w:szCs w:val="20"/>
          <w:u w:val="single"/>
        </w:rPr>
      </w:pPr>
    </w:p>
    <w:p w:rsidR="00E2624A" w:rsidRPr="001978F4" w:rsidRDefault="00E2624A" w:rsidP="001978F4">
      <w:pPr>
        <w:jc w:val="center"/>
        <w:rPr>
          <w:b/>
          <w:sz w:val="20"/>
          <w:szCs w:val="20"/>
        </w:rPr>
      </w:pPr>
      <w:r w:rsidRPr="001978F4">
        <w:rPr>
          <w:b/>
          <w:sz w:val="20"/>
          <w:szCs w:val="20"/>
        </w:rPr>
        <w:t xml:space="preserve">О внесении изменения в решение Тужинской районной Думы </w:t>
      </w:r>
    </w:p>
    <w:p w:rsidR="00E2624A" w:rsidRPr="001978F4" w:rsidRDefault="00E2624A" w:rsidP="001978F4">
      <w:pPr>
        <w:jc w:val="center"/>
        <w:rPr>
          <w:b/>
          <w:sz w:val="20"/>
          <w:szCs w:val="20"/>
        </w:rPr>
      </w:pPr>
      <w:r w:rsidRPr="001978F4">
        <w:rPr>
          <w:b/>
          <w:sz w:val="20"/>
          <w:szCs w:val="20"/>
        </w:rPr>
        <w:t xml:space="preserve"> от 31.03.2008 № 26/218</w:t>
      </w:r>
    </w:p>
    <w:p w:rsidR="00E2624A" w:rsidRPr="001978F4" w:rsidRDefault="00E2624A" w:rsidP="001978F4">
      <w:pPr>
        <w:jc w:val="center"/>
        <w:rPr>
          <w:b/>
          <w:sz w:val="20"/>
          <w:szCs w:val="20"/>
        </w:rPr>
      </w:pPr>
    </w:p>
    <w:p w:rsidR="00E2624A" w:rsidRPr="001978F4" w:rsidRDefault="00E2624A" w:rsidP="001978F4">
      <w:pPr>
        <w:pStyle w:val="ConsPlusNormal0"/>
        <w:jc w:val="both"/>
        <w:rPr>
          <w:rFonts w:ascii="Times New Roman" w:hAnsi="Times New Roman" w:cs="Times New Roman"/>
        </w:rPr>
      </w:pPr>
      <w:r w:rsidRPr="001978F4">
        <w:rPr>
          <w:rFonts w:ascii="Times New Roman" w:hAnsi="Times New Roman" w:cs="Times New Roman"/>
        </w:rPr>
        <w:t>В соответствии с Федеральным законом от 03.11.2015 №303-ФЗ «О вн</w:t>
      </w:r>
      <w:r w:rsidRPr="001978F4">
        <w:rPr>
          <w:rFonts w:ascii="Times New Roman" w:hAnsi="Times New Roman" w:cs="Times New Roman"/>
        </w:rPr>
        <w:t>е</w:t>
      </w:r>
      <w:r w:rsidRPr="001978F4">
        <w:rPr>
          <w:rFonts w:ascii="Times New Roman" w:hAnsi="Times New Roman" w:cs="Times New Roman"/>
        </w:rPr>
        <w:t>сении изменений в отдельные законодательные акты Российской Федер</w:t>
      </w:r>
      <w:r w:rsidRPr="001978F4">
        <w:rPr>
          <w:rFonts w:ascii="Times New Roman" w:hAnsi="Times New Roman" w:cs="Times New Roman"/>
        </w:rPr>
        <w:t>а</w:t>
      </w:r>
      <w:r w:rsidRPr="001978F4">
        <w:rPr>
          <w:rFonts w:ascii="Times New Roman" w:hAnsi="Times New Roman" w:cs="Times New Roman"/>
        </w:rPr>
        <w:t>ции», с частью 7.1 статьи 40 Федерального закона от 06.10.2003№ 131-ФЗ «Об общих принципах организации местного самоуправления в Российской Федер</w:t>
      </w:r>
      <w:r w:rsidRPr="001978F4">
        <w:rPr>
          <w:rFonts w:ascii="Times New Roman" w:hAnsi="Times New Roman" w:cs="Times New Roman"/>
        </w:rPr>
        <w:t>а</w:t>
      </w:r>
      <w:r w:rsidRPr="001978F4">
        <w:rPr>
          <w:rFonts w:ascii="Times New Roman" w:hAnsi="Times New Roman" w:cs="Times New Roman"/>
        </w:rPr>
        <w:t>ции» Тужинская районная Дума РЕШИЛА:</w:t>
      </w:r>
    </w:p>
    <w:p w:rsidR="00E2624A" w:rsidRPr="001978F4" w:rsidRDefault="00E2624A" w:rsidP="001978F4">
      <w:pPr>
        <w:pStyle w:val="a7"/>
        <w:suppressAutoHyphens/>
        <w:ind w:left="0" w:firstLine="708"/>
        <w:rPr>
          <w:sz w:val="20"/>
          <w:szCs w:val="20"/>
        </w:rPr>
      </w:pPr>
      <w:r w:rsidRPr="001978F4">
        <w:rPr>
          <w:sz w:val="20"/>
          <w:szCs w:val="20"/>
        </w:rPr>
        <w:t>1. Внести в решение Тужинской районной Думы от 31.03.2008 №26/218, пунктом 1 которого утверждено Положение о статусе депутата Тужинской районной Думы и главы Тужинского муниципального района (далее – Положение) следующее изменение:</w:t>
      </w:r>
    </w:p>
    <w:p w:rsidR="00E2624A" w:rsidRPr="001978F4" w:rsidRDefault="00E2624A" w:rsidP="001978F4">
      <w:pPr>
        <w:pStyle w:val="a7"/>
        <w:suppressAutoHyphens/>
        <w:ind w:left="0" w:firstLine="708"/>
        <w:rPr>
          <w:sz w:val="20"/>
          <w:szCs w:val="20"/>
        </w:rPr>
      </w:pPr>
      <w:r w:rsidRPr="001978F4">
        <w:rPr>
          <w:sz w:val="20"/>
          <w:szCs w:val="20"/>
        </w:rPr>
        <w:t>Дополнить статью 3 Положения частью 3 следующего содержания:</w:t>
      </w:r>
    </w:p>
    <w:p w:rsidR="00E2624A" w:rsidRPr="001978F4" w:rsidRDefault="00E2624A" w:rsidP="001978F4">
      <w:pPr>
        <w:autoSpaceDE w:val="0"/>
        <w:autoSpaceDN w:val="0"/>
        <w:adjustRightInd w:val="0"/>
        <w:ind w:firstLine="540"/>
        <w:jc w:val="both"/>
        <w:rPr>
          <w:color w:val="000000"/>
          <w:sz w:val="20"/>
          <w:szCs w:val="20"/>
        </w:rPr>
      </w:pPr>
      <w:r w:rsidRPr="001978F4">
        <w:rPr>
          <w:sz w:val="20"/>
          <w:szCs w:val="20"/>
        </w:rPr>
        <w:t xml:space="preserve">«3. Депутат должен </w:t>
      </w:r>
      <w:r w:rsidRPr="001978F4">
        <w:rPr>
          <w:color w:val="000000"/>
          <w:sz w:val="20"/>
          <w:szCs w:val="20"/>
        </w:rPr>
        <w:t>соблюдать ограничения, запреты, исполнять обяза</w:t>
      </w:r>
      <w:r w:rsidRPr="001978F4">
        <w:rPr>
          <w:color w:val="000000"/>
          <w:sz w:val="20"/>
          <w:szCs w:val="20"/>
        </w:rPr>
        <w:t>н</w:t>
      </w:r>
      <w:r w:rsidRPr="001978F4">
        <w:rPr>
          <w:color w:val="000000"/>
          <w:sz w:val="20"/>
          <w:szCs w:val="20"/>
        </w:rPr>
        <w:t>ности, которые установлены Федеральным законом от 25 декабря 2008 года</w:t>
      </w:r>
      <w:r w:rsidR="00676F29">
        <w:rPr>
          <w:color w:val="000000"/>
          <w:sz w:val="20"/>
          <w:szCs w:val="20"/>
        </w:rPr>
        <w:t xml:space="preserve">  </w:t>
      </w:r>
      <w:r w:rsidRPr="001978F4">
        <w:rPr>
          <w:color w:val="000000"/>
          <w:sz w:val="20"/>
          <w:szCs w:val="20"/>
        </w:rPr>
        <w:t>№ 273-ФЗ «О противодействии коррупции» и другими федеральными законами. Полномочия депутата прекращаются досрочно в случае несоблюдения о</w:t>
      </w:r>
      <w:r w:rsidRPr="001978F4">
        <w:rPr>
          <w:color w:val="000000"/>
          <w:sz w:val="20"/>
          <w:szCs w:val="20"/>
        </w:rPr>
        <w:t>г</w:t>
      </w:r>
      <w:r w:rsidRPr="001978F4">
        <w:rPr>
          <w:color w:val="000000"/>
          <w:sz w:val="20"/>
          <w:szCs w:val="20"/>
        </w:rPr>
        <w:t xml:space="preserve">раничений, запретов, неисполнения обязанностей, установленных Федеральным </w:t>
      </w:r>
      <w:hyperlink r:id="rId25" w:history="1">
        <w:r w:rsidRPr="001978F4">
          <w:rPr>
            <w:color w:val="000000"/>
            <w:sz w:val="20"/>
            <w:szCs w:val="20"/>
          </w:rPr>
          <w:t>законом</w:t>
        </w:r>
      </w:hyperlink>
      <w:r w:rsidRPr="001978F4">
        <w:rPr>
          <w:color w:val="000000"/>
          <w:sz w:val="20"/>
          <w:szCs w:val="20"/>
        </w:rPr>
        <w:t xml:space="preserve"> от 25 декабря 2008 года № 273-ФЗ «О противодействии коррупции», Ф</w:t>
      </w:r>
      <w:r w:rsidRPr="001978F4">
        <w:rPr>
          <w:color w:val="000000"/>
          <w:sz w:val="20"/>
          <w:szCs w:val="20"/>
        </w:rPr>
        <w:t>е</w:t>
      </w:r>
      <w:r w:rsidRPr="001978F4">
        <w:rPr>
          <w:color w:val="000000"/>
          <w:sz w:val="20"/>
          <w:szCs w:val="20"/>
        </w:rPr>
        <w:t>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w:t>
      </w:r>
      <w:r w:rsidRPr="001978F4">
        <w:rPr>
          <w:color w:val="000000"/>
          <w:sz w:val="20"/>
          <w:szCs w:val="20"/>
        </w:rPr>
        <w:t>е</w:t>
      </w:r>
      <w:r w:rsidRPr="001978F4">
        <w:rPr>
          <w:color w:val="000000"/>
          <w:sz w:val="20"/>
          <w:szCs w:val="20"/>
        </w:rPr>
        <w:t>те отдельным категориям лиц открывать и иметь счета (вклады), хранить наличные денежные средства и ценности в иностранных банках, расположе</w:t>
      </w:r>
      <w:r w:rsidRPr="001978F4">
        <w:rPr>
          <w:color w:val="000000"/>
          <w:sz w:val="20"/>
          <w:szCs w:val="20"/>
        </w:rPr>
        <w:t>н</w:t>
      </w:r>
      <w:r w:rsidRPr="001978F4">
        <w:rPr>
          <w:color w:val="000000"/>
          <w:sz w:val="20"/>
          <w:szCs w:val="20"/>
        </w:rPr>
        <w:t>ных за пределами территории Российской Федерации, владеть и (или) пользоваться ин</w:t>
      </w:r>
      <w:r w:rsidRPr="001978F4">
        <w:rPr>
          <w:color w:val="000000"/>
          <w:sz w:val="20"/>
          <w:szCs w:val="20"/>
        </w:rPr>
        <w:t>о</w:t>
      </w:r>
      <w:r w:rsidRPr="001978F4">
        <w:rPr>
          <w:color w:val="000000"/>
          <w:sz w:val="20"/>
          <w:szCs w:val="20"/>
        </w:rPr>
        <w:t>странными финансовыми инструментами».</w:t>
      </w:r>
    </w:p>
    <w:p w:rsidR="00E2624A" w:rsidRPr="001978F4" w:rsidRDefault="00E2624A" w:rsidP="001978F4">
      <w:pPr>
        <w:pStyle w:val="a7"/>
        <w:suppressAutoHyphens/>
        <w:ind w:left="0" w:firstLine="709"/>
        <w:rPr>
          <w:sz w:val="20"/>
          <w:szCs w:val="20"/>
        </w:rPr>
      </w:pPr>
      <w:r w:rsidRPr="001978F4">
        <w:rPr>
          <w:sz w:val="20"/>
          <w:szCs w:val="20"/>
        </w:rPr>
        <w:t>2. Настоящее решение вступает в силу со дня его официального опубликования в Бюллетене муниципальных правовых актов органов местного самоуправления Тужинского муниципального района.</w:t>
      </w:r>
    </w:p>
    <w:p w:rsidR="00E2624A" w:rsidRPr="001978F4" w:rsidRDefault="00E2624A" w:rsidP="001978F4">
      <w:pPr>
        <w:pStyle w:val="a7"/>
        <w:suppressAutoHyphens/>
        <w:ind w:left="0" w:firstLine="709"/>
        <w:rPr>
          <w:sz w:val="20"/>
          <w:szCs w:val="20"/>
        </w:rPr>
      </w:pPr>
    </w:p>
    <w:p w:rsidR="00E2624A" w:rsidRPr="001978F4" w:rsidRDefault="00E2624A" w:rsidP="001978F4">
      <w:pPr>
        <w:autoSpaceDE w:val="0"/>
        <w:ind w:right="-1"/>
        <w:rPr>
          <w:sz w:val="20"/>
          <w:szCs w:val="20"/>
        </w:rPr>
      </w:pPr>
      <w:r w:rsidRPr="001978F4">
        <w:rPr>
          <w:sz w:val="20"/>
          <w:szCs w:val="20"/>
        </w:rPr>
        <w:t>Глава Тужинского района               Л.А.Трушкова</w:t>
      </w:r>
    </w:p>
    <w:p w:rsidR="00C53DF1" w:rsidRPr="001978F4" w:rsidRDefault="00C53DF1" w:rsidP="001978F4">
      <w:pPr>
        <w:ind w:firstLine="708"/>
        <w:jc w:val="both"/>
        <w:rPr>
          <w:sz w:val="20"/>
          <w:szCs w:val="20"/>
        </w:rPr>
      </w:pPr>
    </w:p>
    <w:p w:rsidR="00B1324B" w:rsidRPr="001978F4" w:rsidRDefault="00B1324B" w:rsidP="001978F4">
      <w:pPr>
        <w:ind w:firstLine="708"/>
        <w:jc w:val="both"/>
        <w:rPr>
          <w:rFonts w:eastAsia="Calibri"/>
          <w:sz w:val="20"/>
          <w:szCs w:val="20"/>
        </w:rPr>
      </w:pPr>
    </w:p>
    <w:p w:rsidR="00E2624A" w:rsidRPr="001978F4" w:rsidRDefault="00E2624A" w:rsidP="001978F4">
      <w:pPr>
        <w:jc w:val="center"/>
        <w:rPr>
          <w:b/>
          <w:sz w:val="20"/>
          <w:szCs w:val="20"/>
        </w:rPr>
      </w:pPr>
    </w:p>
    <w:p w:rsidR="00E2624A" w:rsidRPr="001978F4" w:rsidRDefault="00E2624A" w:rsidP="001978F4">
      <w:pPr>
        <w:jc w:val="center"/>
        <w:rPr>
          <w:b/>
          <w:sz w:val="20"/>
          <w:szCs w:val="20"/>
        </w:rPr>
      </w:pPr>
      <w:r w:rsidRPr="001978F4">
        <w:rPr>
          <w:b/>
          <w:sz w:val="20"/>
          <w:szCs w:val="20"/>
        </w:rPr>
        <w:t>ТУЖИНСКАЯ РАЙОННАЯ ДУМА</w:t>
      </w:r>
    </w:p>
    <w:p w:rsidR="00E2624A" w:rsidRPr="001978F4" w:rsidRDefault="00E2624A" w:rsidP="001978F4">
      <w:pPr>
        <w:jc w:val="center"/>
        <w:rPr>
          <w:b/>
          <w:sz w:val="20"/>
          <w:szCs w:val="20"/>
        </w:rPr>
      </w:pPr>
      <w:r w:rsidRPr="001978F4">
        <w:rPr>
          <w:b/>
          <w:sz w:val="20"/>
          <w:szCs w:val="20"/>
        </w:rPr>
        <w:t>КИРОВСКОЙ ОБЛАСТИ</w:t>
      </w:r>
    </w:p>
    <w:p w:rsidR="00E2624A" w:rsidRPr="001978F4" w:rsidRDefault="00E2624A" w:rsidP="001978F4">
      <w:pPr>
        <w:jc w:val="center"/>
        <w:rPr>
          <w:b/>
          <w:sz w:val="20"/>
          <w:szCs w:val="20"/>
        </w:rPr>
      </w:pPr>
    </w:p>
    <w:p w:rsidR="00E2624A" w:rsidRPr="001978F4" w:rsidRDefault="00E2624A" w:rsidP="001978F4">
      <w:pPr>
        <w:jc w:val="center"/>
        <w:rPr>
          <w:b/>
          <w:sz w:val="20"/>
          <w:szCs w:val="20"/>
        </w:rPr>
      </w:pPr>
      <w:r w:rsidRPr="001978F4">
        <w:rPr>
          <w:b/>
          <w:sz w:val="20"/>
          <w:szCs w:val="20"/>
        </w:rPr>
        <w:t>РЕШЕНИЕ</w:t>
      </w:r>
    </w:p>
    <w:p w:rsidR="00E2624A" w:rsidRPr="001978F4" w:rsidRDefault="00E2624A" w:rsidP="001978F4">
      <w:pPr>
        <w:tabs>
          <w:tab w:val="left" w:pos="4260"/>
        </w:tabs>
        <w:rPr>
          <w:sz w:val="20"/>
          <w:szCs w:val="20"/>
          <w:u w:val="single"/>
        </w:rPr>
      </w:pPr>
      <w:r w:rsidRPr="001978F4">
        <w:rPr>
          <w:sz w:val="20"/>
          <w:szCs w:val="20"/>
          <w:u w:val="single"/>
        </w:rPr>
        <w:t>29.02.2016</w:t>
      </w:r>
      <w:r w:rsidRPr="001978F4">
        <w:rPr>
          <w:sz w:val="20"/>
          <w:szCs w:val="20"/>
        </w:rPr>
        <w:tab/>
      </w:r>
      <w:r w:rsidRPr="001978F4">
        <w:rPr>
          <w:sz w:val="20"/>
          <w:szCs w:val="20"/>
        </w:rPr>
        <w:tab/>
      </w:r>
      <w:r w:rsidRPr="001978F4">
        <w:rPr>
          <w:sz w:val="20"/>
          <w:szCs w:val="20"/>
        </w:rPr>
        <w:tab/>
      </w:r>
      <w:r w:rsidRPr="001978F4">
        <w:rPr>
          <w:sz w:val="20"/>
          <w:szCs w:val="20"/>
        </w:rPr>
        <w:tab/>
      </w:r>
      <w:r w:rsidRPr="001978F4">
        <w:rPr>
          <w:sz w:val="20"/>
          <w:szCs w:val="20"/>
        </w:rPr>
        <w:tab/>
      </w:r>
      <w:r w:rsidRPr="001978F4">
        <w:rPr>
          <w:sz w:val="20"/>
          <w:szCs w:val="20"/>
        </w:rPr>
        <w:tab/>
        <w:t xml:space="preserve">          </w:t>
      </w:r>
      <w:r w:rsidRPr="001978F4">
        <w:rPr>
          <w:sz w:val="20"/>
          <w:szCs w:val="20"/>
          <w:u w:val="single"/>
        </w:rPr>
        <w:t>№ 70/439</w:t>
      </w:r>
    </w:p>
    <w:p w:rsidR="00E2624A" w:rsidRPr="001978F4" w:rsidRDefault="00E2624A" w:rsidP="001978F4">
      <w:pPr>
        <w:jc w:val="center"/>
        <w:rPr>
          <w:sz w:val="20"/>
          <w:szCs w:val="20"/>
        </w:rPr>
      </w:pPr>
      <w:r w:rsidRPr="001978F4">
        <w:rPr>
          <w:sz w:val="20"/>
          <w:szCs w:val="20"/>
        </w:rPr>
        <w:t>пгт Тужа</w:t>
      </w:r>
    </w:p>
    <w:p w:rsidR="00E2624A" w:rsidRPr="001978F4" w:rsidRDefault="00E2624A" w:rsidP="001978F4">
      <w:pPr>
        <w:jc w:val="both"/>
        <w:rPr>
          <w:sz w:val="20"/>
          <w:szCs w:val="20"/>
        </w:rPr>
      </w:pPr>
    </w:p>
    <w:p w:rsidR="00E2624A" w:rsidRPr="001978F4" w:rsidRDefault="00E2624A" w:rsidP="001978F4">
      <w:pPr>
        <w:jc w:val="center"/>
        <w:rPr>
          <w:b/>
          <w:sz w:val="20"/>
          <w:szCs w:val="20"/>
        </w:rPr>
      </w:pPr>
      <w:r w:rsidRPr="001978F4">
        <w:rPr>
          <w:b/>
          <w:sz w:val="20"/>
          <w:szCs w:val="20"/>
        </w:rPr>
        <w:t>О внесении изменения в решение Тужинской районной Думы</w:t>
      </w:r>
    </w:p>
    <w:p w:rsidR="00E2624A" w:rsidRPr="001978F4" w:rsidRDefault="00E2624A" w:rsidP="001978F4">
      <w:pPr>
        <w:jc w:val="center"/>
        <w:rPr>
          <w:b/>
          <w:sz w:val="20"/>
          <w:szCs w:val="20"/>
        </w:rPr>
      </w:pPr>
      <w:r w:rsidRPr="001978F4">
        <w:rPr>
          <w:b/>
          <w:sz w:val="20"/>
          <w:szCs w:val="20"/>
        </w:rPr>
        <w:t xml:space="preserve">от 29.04.2011 № 3/14 «Об утверждении Положения о постоянных депутатских комиссиях Тужинской районной Думы </w:t>
      </w:r>
      <w:r w:rsidRPr="001978F4">
        <w:rPr>
          <w:b/>
          <w:sz w:val="20"/>
          <w:szCs w:val="20"/>
          <w:lang w:val="en-US"/>
        </w:rPr>
        <w:t>IV</w:t>
      </w:r>
      <w:r w:rsidRPr="001978F4">
        <w:rPr>
          <w:b/>
          <w:sz w:val="20"/>
          <w:szCs w:val="20"/>
        </w:rPr>
        <w:t xml:space="preserve"> созыва»</w:t>
      </w:r>
    </w:p>
    <w:p w:rsidR="00E2624A" w:rsidRPr="001978F4" w:rsidRDefault="00E2624A" w:rsidP="001978F4">
      <w:pPr>
        <w:jc w:val="center"/>
        <w:rPr>
          <w:b/>
          <w:sz w:val="20"/>
          <w:szCs w:val="20"/>
        </w:rPr>
      </w:pPr>
    </w:p>
    <w:p w:rsidR="00E2624A" w:rsidRPr="001978F4" w:rsidRDefault="00E2624A" w:rsidP="001978F4">
      <w:pPr>
        <w:ind w:firstLine="708"/>
        <w:jc w:val="both"/>
        <w:rPr>
          <w:sz w:val="20"/>
          <w:szCs w:val="20"/>
        </w:rPr>
      </w:pPr>
      <w:r w:rsidRPr="001978F4">
        <w:rPr>
          <w:sz w:val="20"/>
          <w:szCs w:val="20"/>
        </w:rPr>
        <w:t>В соответствии с частью 7.1 статьи 40 Федерального закона от 06.10.2003 № 131-ФЗ "Об общих принципах организации местного самоуправления в Российской Федерации", с пунктами 1, 9 статьи 10 Регламента Тужинской районной Думы, утвержденного решением Тужинской районной Думы от 28.03.2011 №1/2 Тужинская районная Дума РЕШИЛА:</w:t>
      </w:r>
    </w:p>
    <w:p w:rsidR="00E2624A" w:rsidRPr="001978F4" w:rsidRDefault="00E2624A" w:rsidP="001978F4">
      <w:pPr>
        <w:ind w:firstLine="708"/>
        <w:jc w:val="both"/>
        <w:rPr>
          <w:sz w:val="20"/>
          <w:szCs w:val="20"/>
        </w:rPr>
      </w:pPr>
      <w:r w:rsidRPr="001978F4">
        <w:rPr>
          <w:sz w:val="20"/>
          <w:szCs w:val="20"/>
        </w:rPr>
        <w:t xml:space="preserve">1. Внести в решение Тужинской районной Думы от 29.04.2011 № 3/14 «Об утверждении Положения о постоянных депутатских комиссиях Тужинской районной Думы </w:t>
      </w:r>
      <w:r w:rsidRPr="001978F4">
        <w:rPr>
          <w:sz w:val="20"/>
          <w:szCs w:val="20"/>
          <w:lang w:val="en-US"/>
        </w:rPr>
        <w:t>IV</w:t>
      </w:r>
      <w:r w:rsidRPr="001978F4">
        <w:rPr>
          <w:sz w:val="20"/>
          <w:szCs w:val="20"/>
        </w:rPr>
        <w:t xml:space="preserve"> созыва» следующее изменение:</w:t>
      </w:r>
    </w:p>
    <w:p w:rsidR="00E2624A" w:rsidRPr="001978F4" w:rsidRDefault="00E2624A" w:rsidP="001978F4">
      <w:pPr>
        <w:ind w:firstLine="720"/>
        <w:jc w:val="both"/>
        <w:rPr>
          <w:sz w:val="20"/>
          <w:szCs w:val="20"/>
        </w:rPr>
      </w:pPr>
      <w:r w:rsidRPr="001978F4">
        <w:rPr>
          <w:sz w:val="20"/>
          <w:szCs w:val="20"/>
        </w:rPr>
        <w:t>Статью 11 Положения дополнить абзацем седьмым следующего содержания:</w:t>
      </w:r>
    </w:p>
    <w:p w:rsidR="00E2624A" w:rsidRPr="001978F4" w:rsidRDefault="00E2624A" w:rsidP="001978F4">
      <w:pPr>
        <w:ind w:firstLine="720"/>
        <w:jc w:val="both"/>
        <w:rPr>
          <w:sz w:val="20"/>
          <w:szCs w:val="20"/>
        </w:rPr>
      </w:pPr>
      <w:r w:rsidRPr="001978F4">
        <w:rPr>
          <w:sz w:val="20"/>
          <w:szCs w:val="20"/>
        </w:rPr>
        <w:t>«Комиссия осуществляет контроль за достоверностью сведений о доходах, расходах об имуществе и обязательствах имущественного характера депутатов, их супруг (супругов) и несовершеннолетних детей.».</w:t>
      </w:r>
    </w:p>
    <w:p w:rsidR="00E2624A" w:rsidRPr="001978F4" w:rsidRDefault="00E2624A" w:rsidP="001978F4">
      <w:pPr>
        <w:ind w:firstLine="720"/>
        <w:jc w:val="both"/>
        <w:rPr>
          <w:sz w:val="20"/>
          <w:szCs w:val="20"/>
        </w:rPr>
      </w:pPr>
      <w:r w:rsidRPr="001978F4">
        <w:rPr>
          <w:sz w:val="20"/>
          <w:szCs w:val="20"/>
        </w:rPr>
        <w:t>2. Настоящее решение вступает в силу со дня его принятия.</w:t>
      </w:r>
    </w:p>
    <w:p w:rsidR="00E2624A" w:rsidRPr="001978F4" w:rsidRDefault="00E2624A" w:rsidP="001978F4">
      <w:pPr>
        <w:jc w:val="both"/>
        <w:rPr>
          <w:sz w:val="20"/>
          <w:szCs w:val="20"/>
        </w:rPr>
      </w:pPr>
    </w:p>
    <w:p w:rsidR="00E2624A" w:rsidRPr="001978F4" w:rsidRDefault="00E2624A" w:rsidP="001978F4">
      <w:pPr>
        <w:jc w:val="both"/>
        <w:rPr>
          <w:sz w:val="20"/>
          <w:szCs w:val="20"/>
        </w:rPr>
      </w:pPr>
      <w:r w:rsidRPr="001978F4">
        <w:rPr>
          <w:sz w:val="20"/>
          <w:szCs w:val="20"/>
        </w:rPr>
        <w:t>Глава Тужинского района</w:t>
      </w:r>
      <w:r w:rsidRPr="001978F4">
        <w:rPr>
          <w:sz w:val="20"/>
          <w:szCs w:val="20"/>
        </w:rPr>
        <w:tab/>
      </w:r>
      <w:r w:rsidRPr="001978F4">
        <w:rPr>
          <w:sz w:val="20"/>
          <w:szCs w:val="20"/>
        </w:rPr>
        <w:tab/>
        <w:t>Л.А. Трушкова</w:t>
      </w:r>
    </w:p>
    <w:p w:rsidR="00B1324B" w:rsidRPr="00676F29" w:rsidRDefault="00B1324B" w:rsidP="001978F4">
      <w:pPr>
        <w:ind w:firstLine="708"/>
        <w:jc w:val="both"/>
        <w:rPr>
          <w:rFonts w:eastAsia="Calibri"/>
          <w:sz w:val="20"/>
          <w:szCs w:val="20"/>
        </w:rPr>
      </w:pPr>
    </w:p>
    <w:p w:rsidR="00333C6A" w:rsidRPr="00676F29" w:rsidRDefault="00333C6A" w:rsidP="001978F4">
      <w:pPr>
        <w:pStyle w:val="a3"/>
        <w:jc w:val="center"/>
        <w:rPr>
          <w:rFonts w:ascii="Times New Roman" w:hAnsi="Times New Roman" w:cs="Times New Roman"/>
          <w:b/>
          <w:sz w:val="20"/>
          <w:szCs w:val="20"/>
        </w:rPr>
      </w:pPr>
      <w:r w:rsidRPr="00676F29">
        <w:rPr>
          <w:rFonts w:ascii="Times New Roman" w:hAnsi="Times New Roman" w:cs="Times New Roman"/>
          <w:b/>
          <w:sz w:val="20"/>
          <w:szCs w:val="20"/>
        </w:rPr>
        <w:t>ТУЖИНСКАЯ РАЙОННАЯ ДУМА</w:t>
      </w:r>
    </w:p>
    <w:p w:rsidR="00333C6A" w:rsidRPr="00676F29" w:rsidRDefault="00333C6A" w:rsidP="001978F4">
      <w:pPr>
        <w:pStyle w:val="a3"/>
        <w:jc w:val="center"/>
        <w:rPr>
          <w:rFonts w:ascii="Times New Roman" w:hAnsi="Times New Roman" w:cs="Times New Roman"/>
          <w:b/>
          <w:sz w:val="20"/>
          <w:szCs w:val="20"/>
        </w:rPr>
      </w:pPr>
      <w:r w:rsidRPr="00676F29">
        <w:rPr>
          <w:rFonts w:ascii="Times New Roman" w:hAnsi="Times New Roman" w:cs="Times New Roman"/>
          <w:b/>
          <w:sz w:val="20"/>
          <w:szCs w:val="20"/>
        </w:rPr>
        <w:t>КИРОВСКОЙ ОБЛАСТИ</w:t>
      </w:r>
    </w:p>
    <w:p w:rsidR="00333C6A" w:rsidRPr="00676F29" w:rsidRDefault="00333C6A" w:rsidP="001978F4">
      <w:pPr>
        <w:pStyle w:val="a3"/>
        <w:jc w:val="center"/>
        <w:rPr>
          <w:rFonts w:ascii="Times New Roman" w:hAnsi="Times New Roman" w:cs="Times New Roman"/>
          <w:sz w:val="20"/>
          <w:szCs w:val="20"/>
        </w:rPr>
      </w:pPr>
    </w:p>
    <w:p w:rsidR="00333C6A" w:rsidRPr="00676F29" w:rsidRDefault="00333C6A" w:rsidP="001978F4">
      <w:pPr>
        <w:pStyle w:val="a3"/>
        <w:jc w:val="center"/>
        <w:rPr>
          <w:rFonts w:ascii="Times New Roman" w:hAnsi="Times New Roman" w:cs="Times New Roman"/>
          <w:b/>
          <w:sz w:val="20"/>
          <w:szCs w:val="20"/>
        </w:rPr>
      </w:pPr>
      <w:r w:rsidRPr="00676F29">
        <w:rPr>
          <w:rFonts w:ascii="Times New Roman" w:hAnsi="Times New Roman" w:cs="Times New Roman"/>
          <w:b/>
          <w:sz w:val="20"/>
          <w:szCs w:val="20"/>
        </w:rPr>
        <w:t>РЕШЕНИЕ</w:t>
      </w:r>
    </w:p>
    <w:p w:rsidR="00333C6A" w:rsidRPr="00676F29" w:rsidRDefault="00333C6A" w:rsidP="001978F4">
      <w:pPr>
        <w:pStyle w:val="a3"/>
        <w:jc w:val="center"/>
        <w:rPr>
          <w:rFonts w:ascii="Times New Roman" w:hAnsi="Times New Roman" w:cs="Times New Roman"/>
          <w:sz w:val="20"/>
          <w:szCs w:val="20"/>
        </w:rPr>
      </w:pPr>
    </w:p>
    <w:tbl>
      <w:tblPr>
        <w:tblW w:w="0" w:type="auto"/>
        <w:tblLook w:val="04A0"/>
      </w:tblPr>
      <w:tblGrid>
        <w:gridCol w:w="2235"/>
        <w:gridCol w:w="4819"/>
        <w:gridCol w:w="2516"/>
      </w:tblGrid>
      <w:tr w:rsidR="00333C6A" w:rsidRPr="00676F29" w:rsidTr="00817A45">
        <w:tc>
          <w:tcPr>
            <w:tcW w:w="2235" w:type="dxa"/>
            <w:tcBorders>
              <w:bottom w:val="single" w:sz="4" w:space="0" w:color="auto"/>
            </w:tcBorders>
          </w:tcPr>
          <w:p w:rsidR="00333C6A" w:rsidRPr="00676F29" w:rsidRDefault="00333C6A" w:rsidP="001978F4">
            <w:pPr>
              <w:pStyle w:val="a3"/>
              <w:jc w:val="center"/>
              <w:rPr>
                <w:rFonts w:ascii="Times New Roman" w:hAnsi="Times New Roman" w:cs="Times New Roman"/>
                <w:sz w:val="20"/>
                <w:szCs w:val="20"/>
              </w:rPr>
            </w:pPr>
            <w:r w:rsidRPr="00676F29">
              <w:rPr>
                <w:rFonts w:ascii="Times New Roman" w:hAnsi="Times New Roman" w:cs="Times New Roman"/>
                <w:sz w:val="20"/>
                <w:szCs w:val="20"/>
              </w:rPr>
              <w:t xml:space="preserve">29.02.2016 </w:t>
            </w:r>
          </w:p>
        </w:tc>
        <w:tc>
          <w:tcPr>
            <w:tcW w:w="4819" w:type="dxa"/>
          </w:tcPr>
          <w:p w:rsidR="00333C6A" w:rsidRPr="00676F29" w:rsidRDefault="00333C6A" w:rsidP="001978F4">
            <w:pPr>
              <w:pStyle w:val="a3"/>
              <w:jc w:val="right"/>
              <w:rPr>
                <w:rFonts w:ascii="Times New Roman" w:hAnsi="Times New Roman" w:cs="Times New Roman"/>
                <w:sz w:val="20"/>
                <w:szCs w:val="20"/>
              </w:rPr>
            </w:pPr>
            <w:r w:rsidRPr="00676F29">
              <w:rPr>
                <w:rFonts w:ascii="Times New Roman" w:hAnsi="Times New Roman" w:cs="Times New Roman"/>
                <w:sz w:val="20"/>
                <w:szCs w:val="20"/>
              </w:rPr>
              <w:t>№</w:t>
            </w:r>
          </w:p>
        </w:tc>
        <w:tc>
          <w:tcPr>
            <w:tcW w:w="2516" w:type="dxa"/>
            <w:tcBorders>
              <w:bottom w:val="single" w:sz="4" w:space="0" w:color="auto"/>
            </w:tcBorders>
          </w:tcPr>
          <w:p w:rsidR="00333C6A" w:rsidRPr="00676F29" w:rsidRDefault="00333C6A" w:rsidP="001978F4">
            <w:pPr>
              <w:pStyle w:val="a3"/>
              <w:jc w:val="center"/>
              <w:rPr>
                <w:rFonts w:ascii="Times New Roman" w:hAnsi="Times New Roman" w:cs="Times New Roman"/>
                <w:sz w:val="20"/>
                <w:szCs w:val="20"/>
              </w:rPr>
            </w:pPr>
            <w:r w:rsidRPr="00676F29">
              <w:rPr>
                <w:rFonts w:ascii="Times New Roman" w:hAnsi="Times New Roman" w:cs="Times New Roman"/>
                <w:sz w:val="20"/>
                <w:szCs w:val="20"/>
              </w:rPr>
              <w:t xml:space="preserve">70/440 </w:t>
            </w:r>
          </w:p>
        </w:tc>
      </w:tr>
    </w:tbl>
    <w:p w:rsidR="00333C6A" w:rsidRPr="00676F29" w:rsidRDefault="00333C6A" w:rsidP="001978F4">
      <w:pPr>
        <w:pStyle w:val="a3"/>
        <w:jc w:val="center"/>
        <w:rPr>
          <w:rFonts w:ascii="Times New Roman" w:hAnsi="Times New Roman" w:cs="Times New Roman"/>
          <w:sz w:val="20"/>
          <w:szCs w:val="20"/>
        </w:rPr>
      </w:pPr>
      <w:r w:rsidRPr="00676F29">
        <w:rPr>
          <w:rFonts w:ascii="Times New Roman" w:hAnsi="Times New Roman" w:cs="Times New Roman"/>
          <w:sz w:val="20"/>
          <w:szCs w:val="20"/>
        </w:rPr>
        <w:t>пгт Тужа</w:t>
      </w:r>
    </w:p>
    <w:p w:rsidR="00333C6A" w:rsidRPr="00676F29" w:rsidRDefault="00333C6A" w:rsidP="001978F4">
      <w:pPr>
        <w:rPr>
          <w:sz w:val="20"/>
          <w:szCs w:val="20"/>
        </w:rPr>
      </w:pPr>
    </w:p>
    <w:p w:rsidR="00333C6A" w:rsidRPr="00676F29" w:rsidRDefault="00333C6A" w:rsidP="001978F4">
      <w:pPr>
        <w:pStyle w:val="ConsPlusTitle"/>
        <w:jc w:val="center"/>
        <w:rPr>
          <w:rFonts w:ascii="Times New Roman" w:hAnsi="Times New Roman" w:cs="Times New Roman"/>
        </w:rPr>
      </w:pPr>
      <w:r w:rsidRPr="00676F29">
        <w:rPr>
          <w:rFonts w:ascii="Times New Roman" w:hAnsi="Times New Roman" w:cs="Times New Roman"/>
        </w:rPr>
        <w:t>О представлении депутатами Тужинской районной Думы сведений о доходах, расходах, об имуществе и обязательствах</w:t>
      </w:r>
      <w:r w:rsidR="00676F29">
        <w:rPr>
          <w:rFonts w:ascii="Times New Roman" w:hAnsi="Times New Roman" w:cs="Times New Roman"/>
        </w:rPr>
        <w:t xml:space="preserve"> </w:t>
      </w:r>
      <w:r w:rsidRPr="00676F29">
        <w:rPr>
          <w:rFonts w:ascii="Times New Roman" w:hAnsi="Times New Roman" w:cs="Times New Roman"/>
        </w:rPr>
        <w:t>имущественного характера</w:t>
      </w:r>
    </w:p>
    <w:p w:rsidR="00333C6A" w:rsidRPr="00676F29" w:rsidRDefault="00333C6A" w:rsidP="001978F4">
      <w:pPr>
        <w:jc w:val="center"/>
        <w:rPr>
          <w:b/>
          <w:bCs/>
          <w:sz w:val="20"/>
          <w:szCs w:val="20"/>
        </w:rPr>
      </w:pPr>
    </w:p>
    <w:p w:rsidR="00333C6A" w:rsidRPr="00676F29" w:rsidRDefault="00333C6A" w:rsidP="001978F4">
      <w:pPr>
        <w:ind w:firstLine="708"/>
        <w:jc w:val="both"/>
        <w:rPr>
          <w:sz w:val="20"/>
          <w:szCs w:val="20"/>
        </w:rPr>
      </w:pPr>
      <w:r w:rsidRPr="00676F29">
        <w:rPr>
          <w:sz w:val="20"/>
          <w:szCs w:val="20"/>
        </w:rPr>
        <w:t>В соответствии с частью 7.1 статьи 40 Федерального закона от 06.10.2003 № 131-ФЗ «Об общих принципах организации местного самоуправления в Российской Федерации», на основании части 3 статьи 3 решения Тужинской районной Думы от 31.03.2008 № 26/218 «Об утверждении Положения о статусе депутата Тужинской районной Думы и главы Тужинского муниципального района» Тужинская районная Дума РЕШИЛА:</w:t>
      </w:r>
    </w:p>
    <w:p w:rsidR="00333C6A" w:rsidRPr="00676F29" w:rsidRDefault="00333C6A" w:rsidP="00CD0ADE">
      <w:pPr>
        <w:pStyle w:val="ConsPlusNormal0"/>
        <w:numPr>
          <w:ilvl w:val="0"/>
          <w:numId w:val="12"/>
        </w:numPr>
        <w:tabs>
          <w:tab w:val="left" w:pos="993"/>
        </w:tabs>
        <w:adjustRightInd/>
        <w:ind w:left="0" w:firstLine="567"/>
        <w:jc w:val="both"/>
        <w:rPr>
          <w:rFonts w:ascii="Times New Roman" w:hAnsi="Times New Roman" w:cs="Times New Roman"/>
        </w:rPr>
      </w:pPr>
      <w:r w:rsidRPr="00676F29">
        <w:rPr>
          <w:rFonts w:ascii="Times New Roman" w:hAnsi="Times New Roman" w:cs="Times New Roman"/>
        </w:rPr>
        <w:t xml:space="preserve">Утвердить </w:t>
      </w:r>
      <w:hyperlink w:anchor="P41" w:history="1">
        <w:r w:rsidRPr="00676F29">
          <w:rPr>
            <w:rFonts w:ascii="Times New Roman" w:hAnsi="Times New Roman" w:cs="Times New Roman"/>
          </w:rPr>
          <w:t>Положение</w:t>
        </w:r>
      </w:hyperlink>
      <w:r w:rsidRPr="00676F29">
        <w:rPr>
          <w:rFonts w:ascii="Times New Roman" w:hAnsi="Times New Roman" w:cs="Times New Roman"/>
        </w:rPr>
        <w:t xml:space="preserve"> о представлении депутатами Тужинской районной Думы, сведений о доходах, расходах, об имуществе и обязательствах имущественного характера согласно приложению.</w:t>
      </w:r>
    </w:p>
    <w:p w:rsidR="00333C6A" w:rsidRPr="00676F29" w:rsidRDefault="00333C6A" w:rsidP="001978F4">
      <w:pPr>
        <w:ind w:firstLine="709"/>
        <w:jc w:val="both"/>
        <w:rPr>
          <w:sz w:val="20"/>
          <w:szCs w:val="20"/>
        </w:rPr>
      </w:pPr>
      <w:r w:rsidRPr="00676F29">
        <w:rPr>
          <w:sz w:val="20"/>
          <w:szCs w:val="20"/>
        </w:rPr>
        <w:t>2. Настоящее решение вступает в силу с момента его принятия.</w:t>
      </w:r>
    </w:p>
    <w:p w:rsidR="00333C6A" w:rsidRPr="00676F29" w:rsidRDefault="00333C6A" w:rsidP="001978F4">
      <w:pPr>
        <w:spacing w:after="600"/>
        <w:ind w:firstLine="708"/>
        <w:jc w:val="both"/>
        <w:rPr>
          <w:sz w:val="20"/>
          <w:szCs w:val="20"/>
        </w:rPr>
      </w:pPr>
      <w:r w:rsidRPr="00676F29">
        <w:rPr>
          <w:sz w:val="20"/>
          <w:szCs w:val="20"/>
        </w:rPr>
        <w:t>3. Опубликовать настоящее решение в Бюллетене муниципальных нормативных правовых актов  органов местного самоуправления Тужинского муниципального района Кировской области.</w:t>
      </w:r>
    </w:p>
    <w:p w:rsidR="00333C6A" w:rsidRPr="00676F29" w:rsidRDefault="00333C6A" w:rsidP="001978F4">
      <w:pPr>
        <w:jc w:val="both"/>
        <w:rPr>
          <w:sz w:val="20"/>
          <w:szCs w:val="20"/>
        </w:rPr>
      </w:pPr>
      <w:r w:rsidRPr="00676F29">
        <w:rPr>
          <w:sz w:val="20"/>
          <w:szCs w:val="20"/>
        </w:rPr>
        <w:t>Глава Тужинского района</w:t>
      </w:r>
      <w:r w:rsidRPr="00676F29">
        <w:rPr>
          <w:sz w:val="20"/>
          <w:szCs w:val="20"/>
        </w:rPr>
        <w:tab/>
      </w:r>
      <w:r w:rsidRPr="00676F29">
        <w:rPr>
          <w:sz w:val="20"/>
          <w:szCs w:val="20"/>
        </w:rPr>
        <w:tab/>
        <w:t>Л.А.Трушкова</w:t>
      </w:r>
    </w:p>
    <w:p w:rsidR="00333C6A" w:rsidRPr="00676F29" w:rsidRDefault="00333C6A" w:rsidP="001978F4">
      <w:pPr>
        <w:jc w:val="both"/>
        <w:rPr>
          <w:sz w:val="20"/>
          <w:szCs w:val="20"/>
        </w:rPr>
      </w:pPr>
    </w:p>
    <w:p w:rsidR="00333C6A" w:rsidRPr="00676F29" w:rsidRDefault="00333C6A" w:rsidP="001978F4">
      <w:pPr>
        <w:pStyle w:val="ConsPlusNormal0"/>
        <w:ind w:left="5672"/>
        <w:rPr>
          <w:rFonts w:ascii="Times New Roman" w:hAnsi="Times New Roman" w:cs="Times New Roman"/>
        </w:rPr>
      </w:pPr>
      <w:r w:rsidRPr="00676F29">
        <w:rPr>
          <w:rFonts w:ascii="Times New Roman" w:hAnsi="Times New Roman" w:cs="Times New Roman"/>
        </w:rPr>
        <w:t>Приложение</w:t>
      </w:r>
    </w:p>
    <w:p w:rsidR="00333C6A" w:rsidRPr="00676F29" w:rsidRDefault="00333C6A" w:rsidP="001978F4">
      <w:pPr>
        <w:pStyle w:val="ConsPlusNormal0"/>
        <w:ind w:left="5672"/>
        <w:rPr>
          <w:rFonts w:ascii="Times New Roman" w:hAnsi="Times New Roman" w:cs="Times New Roman"/>
        </w:rPr>
      </w:pPr>
    </w:p>
    <w:p w:rsidR="00333C6A" w:rsidRPr="00676F29" w:rsidRDefault="00333C6A" w:rsidP="001978F4">
      <w:pPr>
        <w:pStyle w:val="ConsPlusNormal0"/>
        <w:ind w:left="5672"/>
        <w:rPr>
          <w:rFonts w:ascii="Times New Roman" w:hAnsi="Times New Roman" w:cs="Times New Roman"/>
        </w:rPr>
      </w:pPr>
      <w:r w:rsidRPr="00676F29">
        <w:rPr>
          <w:rFonts w:ascii="Times New Roman" w:hAnsi="Times New Roman" w:cs="Times New Roman"/>
        </w:rPr>
        <w:t>УТВЕРЖДЕНО</w:t>
      </w:r>
    </w:p>
    <w:p w:rsidR="00333C6A" w:rsidRPr="00676F29" w:rsidRDefault="00333C6A" w:rsidP="001978F4">
      <w:pPr>
        <w:pStyle w:val="ConsPlusNormal0"/>
        <w:ind w:left="5672"/>
        <w:rPr>
          <w:rFonts w:ascii="Times New Roman" w:hAnsi="Times New Roman" w:cs="Times New Roman"/>
        </w:rPr>
      </w:pPr>
      <w:r w:rsidRPr="00676F29">
        <w:rPr>
          <w:rFonts w:ascii="Times New Roman" w:hAnsi="Times New Roman" w:cs="Times New Roman"/>
        </w:rPr>
        <w:t>решением Тужинской районной Думы</w:t>
      </w:r>
    </w:p>
    <w:p w:rsidR="00333C6A" w:rsidRPr="00676F29" w:rsidRDefault="00333C6A" w:rsidP="001978F4">
      <w:pPr>
        <w:pStyle w:val="ConsPlusNormal0"/>
        <w:ind w:left="5672"/>
        <w:rPr>
          <w:rFonts w:ascii="Times New Roman" w:hAnsi="Times New Roman" w:cs="Times New Roman"/>
          <w:u w:val="single"/>
        </w:rPr>
      </w:pPr>
      <w:r w:rsidRPr="00676F29">
        <w:rPr>
          <w:rFonts w:ascii="Times New Roman" w:hAnsi="Times New Roman" w:cs="Times New Roman"/>
          <w:u w:val="single"/>
        </w:rPr>
        <w:t>от 29.02.2016  № 70/440</w:t>
      </w:r>
    </w:p>
    <w:p w:rsidR="00333C6A" w:rsidRPr="00676F29" w:rsidRDefault="00333C6A" w:rsidP="001978F4">
      <w:pPr>
        <w:pStyle w:val="ConsPlusNormal0"/>
        <w:jc w:val="both"/>
        <w:rPr>
          <w:rFonts w:ascii="Times New Roman" w:hAnsi="Times New Roman" w:cs="Times New Roman"/>
        </w:rPr>
      </w:pPr>
    </w:p>
    <w:p w:rsidR="00333C6A" w:rsidRPr="00676F29" w:rsidRDefault="00333C6A" w:rsidP="001978F4">
      <w:pPr>
        <w:pStyle w:val="ConsPlusTitle"/>
        <w:jc w:val="center"/>
        <w:rPr>
          <w:rFonts w:ascii="Times New Roman" w:hAnsi="Times New Roman" w:cs="Times New Roman"/>
        </w:rPr>
      </w:pPr>
      <w:bookmarkStart w:id="2" w:name="P41"/>
      <w:bookmarkEnd w:id="2"/>
      <w:r w:rsidRPr="00676F29">
        <w:rPr>
          <w:rFonts w:ascii="Times New Roman" w:hAnsi="Times New Roman" w:cs="Times New Roman"/>
        </w:rPr>
        <w:t>ПОЛОЖЕНИЕ</w:t>
      </w:r>
    </w:p>
    <w:p w:rsidR="00333C6A" w:rsidRPr="00676F29" w:rsidRDefault="00333C6A" w:rsidP="001978F4">
      <w:pPr>
        <w:pStyle w:val="ConsPlusTitle"/>
        <w:jc w:val="center"/>
        <w:rPr>
          <w:rFonts w:ascii="Times New Roman" w:hAnsi="Times New Roman" w:cs="Times New Roman"/>
        </w:rPr>
      </w:pPr>
      <w:r w:rsidRPr="00676F29">
        <w:rPr>
          <w:rFonts w:ascii="Times New Roman" w:hAnsi="Times New Roman" w:cs="Times New Roman"/>
        </w:rPr>
        <w:t>о представлении депутатами Тужинской районной Думы сведений о доходах, расходах, об имуществе и обязательствах</w:t>
      </w:r>
    </w:p>
    <w:p w:rsidR="00333C6A" w:rsidRPr="00676F29" w:rsidRDefault="00333C6A" w:rsidP="001978F4">
      <w:pPr>
        <w:pStyle w:val="ConsPlusTitle"/>
        <w:jc w:val="center"/>
        <w:rPr>
          <w:rFonts w:ascii="Times New Roman" w:hAnsi="Times New Roman" w:cs="Times New Roman"/>
        </w:rPr>
      </w:pPr>
      <w:r w:rsidRPr="00676F29">
        <w:rPr>
          <w:rFonts w:ascii="Times New Roman" w:hAnsi="Times New Roman" w:cs="Times New Roman"/>
        </w:rPr>
        <w:t>имущественного характера</w:t>
      </w:r>
    </w:p>
    <w:p w:rsidR="00333C6A" w:rsidRPr="00676F29" w:rsidRDefault="00333C6A" w:rsidP="001978F4">
      <w:pPr>
        <w:pStyle w:val="ConsPlusTitle"/>
        <w:jc w:val="center"/>
        <w:rPr>
          <w:rFonts w:ascii="Times New Roman" w:hAnsi="Times New Roman" w:cs="Times New Roman"/>
        </w:rPr>
      </w:pPr>
    </w:p>
    <w:p w:rsidR="00333C6A" w:rsidRPr="00676F29" w:rsidRDefault="00333C6A" w:rsidP="00CD0ADE">
      <w:pPr>
        <w:pStyle w:val="ConsPlusNormal0"/>
        <w:numPr>
          <w:ilvl w:val="0"/>
          <w:numId w:val="13"/>
        </w:numPr>
        <w:tabs>
          <w:tab w:val="left" w:pos="993"/>
        </w:tabs>
        <w:adjustRightInd/>
        <w:ind w:left="0" w:firstLine="709"/>
        <w:jc w:val="both"/>
        <w:rPr>
          <w:rFonts w:ascii="Times New Roman" w:hAnsi="Times New Roman" w:cs="Times New Roman"/>
        </w:rPr>
      </w:pPr>
      <w:r w:rsidRPr="00676F29">
        <w:rPr>
          <w:rFonts w:ascii="Times New Roman" w:hAnsi="Times New Roman" w:cs="Times New Roman"/>
        </w:rPr>
        <w:t>Положением о представлении депутатами Тужинской районной Думы</w:t>
      </w:r>
      <w:r w:rsidRPr="00676F29">
        <w:rPr>
          <w:rFonts w:ascii="Times New Roman" w:hAnsi="Times New Roman" w:cs="Times New Roman"/>
          <w:color w:val="FF0000"/>
        </w:rPr>
        <w:t xml:space="preserve"> </w:t>
      </w:r>
      <w:r w:rsidRPr="00676F29">
        <w:rPr>
          <w:rFonts w:ascii="Times New Roman" w:hAnsi="Times New Roman" w:cs="Times New Roman"/>
        </w:rPr>
        <w:t>(далее – депутат), сведений о доходах, расходах, об имуществе и обязательствах имущественного характера (далее – Положение) определяется порядок представления депутатами,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расходах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w:t>
      </w:r>
    </w:p>
    <w:p w:rsidR="00333C6A" w:rsidRPr="001978F4" w:rsidRDefault="00333C6A" w:rsidP="001978F4">
      <w:pPr>
        <w:pStyle w:val="ConsPlusNormal0"/>
        <w:ind w:firstLine="709"/>
        <w:jc w:val="both"/>
        <w:rPr>
          <w:rFonts w:ascii="Times New Roman" w:hAnsi="Times New Roman" w:cs="Times New Roman"/>
        </w:rPr>
      </w:pPr>
      <w:bookmarkStart w:id="3" w:name="P56"/>
      <w:bookmarkEnd w:id="3"/>
      <w:r w:rsidRPr="00676F29">
        <w:rPr>
          <w:rFonts w:ascii="Times New Roman" w:hAnsi="Times New Roman" w:cs="Times New Roman"/>
        </w:rPr>
        <w:t>2. Депутат, ежегодно, не позднее 30 апреля года, следующ</w:t>
      </w:r>
      <w:r w:rsidRPr="001978F4">
        <w:rPr>
          <w:rFonts w:ascii="Times New Roman" w:hAnsi="Times New Roman" w:cs="Times New Roman"/>
        </w:rPr>
        <w:t>его за отчетным финансовым годом, представляет специалисту по кадровой работе администрации Тужинского муниципального района по форме, утвержденной Губернатором Кировской области:</w:t>
      </w:r>
    </w:p>
    <w:p w:rsidR="00333C6A" w:rsidRPr="001978F4" w:rsidRDefault="00333C6A" w:rsidP="001978F4">
      <w:pPr>
        <w:pStyle w:val="ConsPlusNormal0"/>
        <w:ind w:firstLine="709"/>
        <w:jc w:val="both"/>
        <w:rPr>
          <w:rFonts w:ascii="Times New Roman" w:hAnsi="Times New Roman" w:cs="Times New Roman"/>
        </w:rPr>
      </w:pPr>
      <w:r w:rsidRPr="001978F4">
        <w:rPr>
          <w:rFonts w:ascii="Times New Roman" w:hAnsi="Times New Roman" w:cs="Times New Roman"/>
        </w:rPr>
        <w:t>2.1.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 ценных бумагах и ином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333C6A" w:rsidRPr="001978F4" w:rsidRDefault="00333C6A" w:rsidP="001978F4">
      <w:pPr>
        <w:pStyle w:val="ConsPlusNormal0"/>
        <w:ind w:firstLine="709"/>
        <w:jc w:val="both"/>
        <w:rPr>
          <w:rFonts w:ascii="Times New Roman" w:hAnsi="Times New Roman" w:cs="Times New Roman"/>
        </w:rPr>
      </w:pPr>
      <w:r w:rsidRPr="001978F4">
        <w:rPr>
          <w:rFonts w:ascii="Times New Roman" w:hAnsi="Times New Roman" w:cs="Times New Roman"/>
        </w:rPr>
        <w:t>2.2. Сведения о доходах своих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 ценных бумагах и ином имуществе, принадлежащем им на праве собственности, и об их обязательствах имущественного характера по состоянию на конец отчетного периода.</w:t>
      </w:r>
    </w:p>
    <w:p w:rsidR="00333C6A" w:rsidRPr="001978F4" w:rsidRDefault="00333C6A" w:rsidP="001978F4">
      <w:pPr>
        <w:pStyle w:val="ConsPlusNormal0"/>
        <w:ind w:firstLine="709"/>
        <w:jc w:val="both"/>
        <w:rPr>
          <w:rFonts w:ascii="Times New Roman" w:hAnsi="Times New Roman" w:cs="Times New Roman"/>
        </w:rPr>
      </w:pPr>
      <w:r w:rsidRPr="001978F4">
        <w:rPr>
          <w:rFonts w:ascii="Times New Roman" w:hAnsi="Times New Roman" w:cs="Times New Roman"/>
        </w:rPr>
        <w:t>2.3.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333C6A" w:rsidRPr="001978F4" w:rsidRDefault="00333C6A" w:rsidP="001978F4">
      <w:pPr>
        <w:pStyle w:val="ConsPlusNormal0"/>
        <w:ind w:firstLine="770"/>
        <w:jc w:val="both"/>
        <w:rPr>
          <w:rFonts w:ascii="Times New Roman" w:hAnsi="Times New Roman" w:cs="Times New Roman"/>
        </w:rPr>
      </w:pPr>
      <w:r w:rsidRPr="001978F4">
        <w:rPr>
          <w:rFonts w:ascii="Times New Roman" w:hAnsi="Times New Roman" w:cs="Times New Roman"/>
        </w:rPr>
        <w:t>3. В случае если депутат обнаружит, что в представленных им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порядке, установленном настоящим Положением.</w:t>
      </w:r>
    </w:p>
    <w:p w:rsidR="00333C6A" w:rsidRPr="001978F4" w:rsidRDefault="00333C6A" w:rsidP="001978F4">
      <w:pPr>
        <w:pStyle w:val="ConsPlusNormal0"/>
        <w:ind w:firstLine="770"/>
        <w:jc w:val="both"/>
        <w:rPr>
          <w:rFonts w:ascii="Times New Roman" w:hAnsi="Times New Roman" w:cs="Times New Roman"/>
        </w:rPr>
      </w:pPr>
      <w:r w:rsidRPr="001978F4">
        <w:rPr>
          <w:rFonts w:ascii="Times New Roman" w:hAnsi="Times New Roman" w:cs="Times New Roman"/>
        </w:rPr>
        <w:t xml:space="preserve">Депутат может представить уточненные сведения в течение одного месяца после окончания срока, указанного в </w:t>
      </w:r>
      <w:hyperlink w:anchor="P56" w:history="1">
        <w:r w:rsidRPr="001978F4">
          <w:rPr>
            <w:rFonts w:ascii="Times New Roman" w:hAnsi="Times New Roman" w:cs="Times New Roman"/>
          </w:rPr>
          <w:t>пункте 2</w:t>
        </w:r>
      </w:hyperlink>
      <w:r w:rsidRPr="001978F4">
        <w:rPr>
          <w:rFonts w:ascii="Times New Roman" w:hAnsi="Times New Roman" w:cs="Times New Roman"/>
        </w:rPr>
        <w:t xml:space="preserve"> настоящего Положения.</w:t>
      </w:r>
    </w:p>
    <w:p w:rsidR="00333C6A" w:rsidRPr="001978F4" w:rsidRDefault="00333C6A" w:rsidP="001978F4">
      <w:pPr>
        <w:pStyle w:val="ConsPlusNormal0"/>
        <w:ind w:firstLine="770"/>
        <w:jc w:val="both"/>
        <w:rPr>
          <w:rFonts w:ascii="Times New Roman" w:hAnsi="Times New Roman" w:cs="Times New Roman"/>
        </w:rPr>
      </w:pPr>
      <w:r w:rsidRPr="001978F4">
        <w:rPr>
          <w:rFonts w:ascii="Times New Roman" w:hAnsi="Times New Roman" w:cs="Times New Roman"/>
        </w:rPr>
        <w:t>4. В случае непредставления по объективным причинам депутатом сведений о доходах, расходах, об имуществе и обязательствах имущественного характера своих супруги (супруга) и несовершеннолетних детей данный факт подлежит рассмотрению комиссией по мандатам, регламенту и депутатской этике Тужинской районной Думы.</w:t>
      </w:r>
    </w:p>
    <w:p w:rsidR="00333C6A" w:rsidRPr="001978F4" w:rsidRDefault="00333C6A" w:rsidP="001978F4">
      <w:pPr>
        <w:pStyle w:val="ConsPlusNormal0"/>
        <w:ind w:firstLine="770"/>
        <w:jc w:val="both"/>
        <w:rPr>
          <w:rFonts w:ascii="Times New Roman" w:hAnsi="Times New Roman" w:cs="Times New Roman"/>
        </w:rPr>
      </w:pPr>
      <w:r w:rsidRPr="001978F4">
        <w:rPr>
          <w:rFonts w:ascii="Times New Roman" w:hAnsi="Times New Roman" w:cs="Times New Roman"/>
        </w:rPr>
        <w:t>5. 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депутатами, осуществляется комиссией по мандатам, регламенту и депутатской этике Тужинской районной Думы в соответствии с законодательством Российской Федерации.</w:t>
      </w:r>
    </w:p>
    <w:p w:rsidR="00333C6A" w:rsidRPr="001978F4" w:rsidRDefault="00333C6A" w:rsidP="001978F4">
      <w:pPr>
        <w:pStyle w:val="ConsPlusNormal0"/>
        <w:ind w:firstLine="770"/>
        <w:jc w:val="both"/>
        <w:rPr>
          <w:rFonts w:ascii="Times New Roman" w:hAnsi="Times New Roman" w:cs="Times New Roman"/>
        </w:rPr>
      </w:pPr>
      <w:r w:rsidRPr="001978F4">
        <w:rPr>
          <w:rFonts w:ascii="Times New Roman" w:hAnsi="Times New Roman" w:cs="Times New Roman"/>
        </w:rPr>
        <w:t>6. Сведения о доходах, расходах, об имуществе и обязательствах имущественного характера, представляемые в соответствии с настоящим Положением депутатом, относятся к информации ограниченного доступа, если федеральным законом они не отнесены к сведениям, составляющим государственную тайну.</w:t>
      </w:r>
    </w:p>
    <w:p w:rsidR="00333C6A" w:rsidRPr="001978F4" w:rsidRDefault="00333C6A" w:rsidP="001978F4">
      <w:pPr>
        <w:pStyle w:val="ConsPlusNormal0"/>
        <w:ind w:firstLine="770"/>
        <w:jc w:val="both"/>
        <w:rPr>
          <w:rFonts w:ascii="Times New Roman" w:hAnsi="Times New Roman" w:cs="Times New Roman"/>
        </w:rPr>
      </w:pPr>
      <w:r w:rsidRPr="001978F4">
        <w:rPr>
          <w:rFonts w:ascii="Times New Roman" w:hAnsi="Times New Roman" w:cs="Times New Roman"/>
        </w:rPr>
        <w:t>7. Муниципальные служащие Тужинского муниципального района,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333C6A" w:rsidRPr="001978F4" w:rsidRDefault="00333C6A" w:rsidP="001978F4">
      <w:pPr>
        <w:pStyle w:val="ConsPlusNormal0"/>
        <w:ind w:firstLine="770"/>
        <w:jc w:val="both"/>
        <w:rPr>
          <w:rFonts w:ascii="Times New Roman" w:hAnsi="Times New Roman" w:cs="Times New Roman"/>
        </w:rPr>
      </w:pPr>
      <w:r w:rsidRPr="001978F4">
        <w:rPr>
          <w:rFonts w:ascii="Times New Roman" w:hAnsi="Times New Roman" w:cs="Times New Roman"/>
        </w:rPr>
        <w:t>8. Сведения о доходах, расходах, об имуществе и обязательствах имущественного характера, представляемые депутатом ежегодно, и информация о результатах проверки достоверности и полноты этих сведений хранятся у специалиста по кадровой работе администрации Тужинского муниципального района</w:t>
      </w:r>
      <w:r w:rsidRPr="001978F4">
        <w:rPr>
          <w:rFonts w:ascii="Times New Roman" w:hAnsi="Times New Roman" w:cs="Times New Roman"/>
          <w:color w:val="000000"/>
        </w:rPr>
        <w:t xml:space="preserve"> на основании соглашения о материал</w:t>
      </w:r>
      <w:r w:rsidRPr="001978F4">
        <w:rPr>
          <w:rFonts w:ascii="Times New Roman" w:hAnsi="Times New Roman" w:cs="Times New Roman"/>
          <w:color w:val="000000"/>
        </w:rPr>
        <w:t>ь</w:t>
      </w:r>
      <w:r w:rsidRPr="001978F4">
        <w:rPr>
          <w:rFonts w:ascii="Times New Roman" w:hAnsi="Times New Roman" w:cs="Times New Roman"/>
          <w:color w:val="000000"/>
        </w:rPr>
        <w:t>но-техническом, транспортном и информационном обеспечении администрацией района деятельности Тужи</w:t>
      </w:r>
      <w:r w:rsidRPr="001978F4">
        <w:rPr>
          <w:rFonts w:ascii="Times New Roman" w:hAnsi="Times New Roman" w:cs="Times New Roman"/>
          <w:color w:val="000000"/>
        </w:rPr>
        <w:t>н</w:t>
      </w:r>
      <w:r w:rsidRPr="001978F4">
        <w:rPr>
          <w:rFonts w:ascii="Times New Roman" w:hAnsi="Times New Roman" w:cs="Times New Roman"/>
          <w:color w:val="000000"/>
        </w:rPr>
        <w:t>ской районной Думы</w:t>
      </w:r>
      <w:r w:rsidRPr="001978F4">
        <w:rPr>
          <w:rFonts w:ascii="Times New Roman" w:hAnsi="Times New Roman" w:cs="Times New Roman"/>
        </w:rPr>
        <w:t>.</w:t>
      </w:r>
    </w:p>
    <w:p w:rsidR="00333C6A" w:rsidRPr="001978F4" w:rsidRDefault="00333C6A" w:rsidP="001978F4">
      <w:pPr>
        <w:pStyle w:val="ConsPlusNormal0"/>
        <w:ind w:firstLine="540"/>
        <w:jc w:val="both"/>
        <w:rPr>
          <w:rFonts w:ascii="Times New Roman" w:hAnsi="Times New Roman" w:cs="Times New Roman"/>
          <w:color w:val="FF0000"/>
        </w:rPr>
      </w:pPr>
      <w:r w:rsidRPr="001978F4">
        <w:rPr>
          <w:rFonts w:ascii="Times New Roman" w:hAnsi="Times New Roman" w:cs="Times New Roman"/>
        </w:rPr>
        <w:t>9. В случае непредставления или представления заведомо ложных сведений о доходах, расходах, об имуществе и обязательствах имущественного характера депутат несет ответственность в соответствии с законодательством Российской Федерации.</w:t>
      </w:r>
    </w:p>
    <w:p w:rsidR="00333C6A" w:rsidRPr="001978F4" w:rsidRDefault="00333C6A" w:rsidP="001978F4">
      <w:pPr>
        <w:pStyle w:val="ConsPlusNormal0"/>
        <w:ind w:firstLine="540"/>
        <w:jc w:val="both"/>
        <w:rPr>
          <w:rFonts w:ascii="Times New Roman" w:hAnsi="Times New Roman" w:cs="Times New Roman"/>
          <w:lang w:eastAsia="en-US"/>
        </w:rPr>
      </w:pPr>
      <w:r w:rsidRPr="001978F4">
        <w:rPr>
          <w:rFonts w:ascii="Times New Roman" w:hAnsi="Times New Roman" w:cs="Times New Roman"/>
        </w:rPr>
        <w:t xml:space="preserve">10. </w:t>
      </w:r>
      <w:r w:rsidRPr="001978F4">
        <w:rPr>
          <w:rFonts w:ascii="Times New Roman" w:hAnsi="Times New Roman" w:cs="Times New Roman"/>
          <w:lang w:eastAsia="en-US"/>
        </w:rPr>
        <w:t xml:space="preserve">Сведения о доходах, расходах, об имуществе и обязательствах имущественного характера </w:t>
      </w:r>
      <w:r w:rsidRPr="001978F4">
        <w:rPr>
          <w:rFonts w:ascii="Times New Roman" w:hAnsi="Times New Roman" w:cs="Times New Roman"/>
        </w:rPr>
        <w:t>депутата</w:t>
      </w:r>
      <w:r w:rsidRPr="001978F4">
        <w:rPr>
          <w:rFonts w:ascii="Times New Roman" w:hAnsi="Times New Roman" w:cs="Times New Roman"/>
          <w:lang w:eastAsia="en-US"/>
        </w:rPr>
        <w:t>, его супруги (супруга) и несовершеннолетних детей размещаются на официальном сайте Тужинского муниципального района в объеме, сроки и порядке, определенном распоряжением главы Тужинского муниципального района.</w:t>
      </w:r>
    </w:p>
    <w:p w:rsidR="007E7761" w:rsidRDefault="007E7761" w:rsidP="007E7761">
      <w:pPr>
        <w:rPr>
          <w:sz w:val="18"/>
          <w:szCs w:val="18"/>
        </w:rPr>
      </w:pPr>
    </w:p>
    <w:p w:rsidR="007E7761" w:rsidRDefault="007E7761" w:rsidP="00D271B0">
      <w:pPr>
        <w:jc w:val="center"/>
        <w:rPr>
          <w:sz w:val="18"/>
          <w:szCs w:val="18"/>
        </w:rPr>
      </w:pPr>
    </w:p>
    <w:p w:rsidR="00D271B0" w:rsidRPr="00D271B0" w:rsidRDefault="00D271B0" w:rsidP="00D271B0">
      <w:pPr>
        <w:pStyle w:val="ConsPlusTitle"/>
        <w:jc w:val="center"/>
        <w:rPr>
          <w:rFonts w:ascii="Times New Roman" w:hAnsi="Times New Roman" w:cs="Times New Roman"/>
        </w:rPr>
      </w:pPr>
      <w:r w:rsidRPr="00D271B0">
        <w:rPr>
          <w:rFonts w:ascii="Times New Roman" w:hAnsi="Times New Roman" w:cs="Times New Roman"/>
        </w:rPr>
        <w:t>АДМИНИСТРАЦИЯ ТУЖИНСКОГО МУНИЦИПАЛЬНОГО РАЙОНА</w:t>
      </w:r>
    </w:p>
    <w:p w:rsidR="00D271B0" w:rsidRPr="00D271B0" w:rsidRDefault="00D271B0" w:rsidP="00D271B0">
      <w:pPr>
        <w:pStyle w:val="ConsPlusTitle"/>
        <w:jc w:val="center"/>
        <w:rPr>
          <w:rFonts w:ascii="Times New Roman" w:hAnsi="Times New Roman" w:cs="Times New Roman"/>
        </w:rPr>
      </w:pPr>
      <w:r w:rsidRPr="00D271B0">
        <w:rPr>
          <w:rFonts w:ascii="Times New Roman" w:hAnsi="Times New Roman" w:cs="Times New Roman"/>
        </w:rPr>
        <w:t>КИРОВСКОЙ ОБЛАСТИ</w:t>
      </w:r>
    </w:p>
    <w:p w:rsidR="00D271B0" w:rsidRPr="00D271B0" w:rsidRDefault="00D271B0" w:rsidP="00D271B0">
      <w:pPr>
        <w:pStyle w:val="ConsPlusTitle"/>
        <w:jc w:val="center"/>
        <w:rPr>
          <w:rFonts w:ascii="Times New Roman" w:hAnsi="Times New Roman" w:cs="Times New Roman"/>
          <w:b w:val="0"/>
        </w:rPr>
      </w:pPr>
    </w:p>
    <w:p w:rsidR="00D271B0" w:rsidRPr="00D271B0" w:rsidRDefault="00D271B0" w:rsidP="00D271B0">
      <w:pPr>
        <w:pStyle w:val="ConsPlusTitle"/>
        <w:jc w:val="center"/>
        <w:rPr>
          <w:rFonts w:ascii="Times New Roman" w:hAnsi="Times New Roman" w:cs="Times New Roman"/>
        </w:rPr>
      </w:pPr>
      <w:r w:rsidRPr="00D271B0">
        <w:rPr>
          <w:rFonts w:ascii="Times New Roman" w:hAnsi="Times New Roman" w:cs="Times New Roman"/>
        </w:rPr>
        <w:t>ПОСТАНОВЛЕНИЕ</w:t>
      </w:r>
    </w:p>
    <w:p w:rsidR="00D271B0" w:rsidRPr="00D271B0" w:rsidRDefault="00D271B0" w:rsidP="00D271B0">
      <w:pPr>
        <w:pStyle w:val="ConsPlusTitle"/>
        <w:rPr>
          <w:rFonts w:ascii="Times New Roman" w:hAnsi="Times New Roman" w:cs="Times New Roman"/>
          <w:b w:val="0"/>
        </w:rPr>
      </w:pPr>
    </w:p>
    <w:tbl>
      <w:tblPr>
        <w:tblW w:w="0" w:type="auto"/>
        <w:tblBorders>
          <w:bottom w:val="single" w:sz="4" w:space="0" w:color="auto"/>
        </w:tblBorders>
        <w:tblLook w:val="01E0"/>
      </w:tblPr>
      <w:tblGrid>
        <w:gridCol w:w="1908"/>
        <w:gridCol w:w="2753"/>
        <w:gridCol w:w="3367"/>
        <w:gridCol w:w="1800"/>
      </w:tblGrid>
      <w:tr w:rsidR="00D271B0" w:rsidRPr="00D271B0" w:rsidTr="00D271B0">
        <w:tc>
          <w:tcPr>
            <w:tcW w:w="1908" w:type="dxa"/>
            <w:tcBorders>
              <w:bottom w:val="single" w:sz="4" w:space="0" w:color="auto"/>
            </w:tcBorders>
          </w:tcPr>
          <w:p w:rsidR="00D271B0" w:rsidRPr="00D271B0" w:rsidRDefault="00D271B0" w:rsidP="00D271B0">
            <w:pPr>
              <w:autoSpaceDE w:val="0"/>
              <w:autoSpaceDN w:val="0"/>
              <w:adjustRightInd w:val="0"/>
              <w:jc w:val="center"/>
              <w:rPr>
                <w:sz w:val="20"/>
                <w:szCs w:val="20"/>
              </w:rPr>
            </w:pPr>
            <w:r w:rsidRPr="00D271B0">
              <w:rPr>
                <w:sz w:val="20"/>
                <w:szCs w:val="20"/>
              </w:rPr>
              <w:t>03.03.2016</w:t>
            </w:r>
          </w:p>
        </w:tc>
        <w:tc>
          <w:tcPr>
            <w:tcW w:w="2753" w:type="dxa"/>
            <w:tcBorders>
              <w:bottom w:val="nil"/>
            </w:tcBorders>
          </w:tcPr>
          <w:p w:rsidR="00D271B0" w:rsidRPr="00D271B0" w:rsidRDefault="00D271B0" w:rsidP="00D271B0">
            <w:pPr>
              <w:autoSpaceDE w:val="0"/>
              <w:autoSpaceDN w:val="0"/>
              <w:adjustRightInd w:val="0"/>
              <w:jc w:val="both"/>
              <w:rPr>
                <w:sz w:val="20"/>
                <w:szCs w:val="20"/>
              </w:rPr>
            </w:pPr>
          </w:p>
        </w:tc>
        <w:tc>
          <w:tcPr>
            <w:tcW w:w="3367" w:type="dxa"/>
            <w:tcBorders>
              <w:bottom w:val="nil"/>
            </w:tcBorders>
          </w:tcPr>
          <w:p w:rsidR="00D271B0" w:rsidRPr="00D271B0" w:rsidRDefault="00D271B0" w:rsidP="00D271B0">
            <w:pPr>
              <w:autoSpaceDE w:val="0"/>
              <w:autoSpaceDN w:val="0"/>
              <w:adjustRightInd w:val="0"/>
              <w:jc w:val="right"/>
              <w:rPr>
                <w:sz w:val="20"/>
                <w:szCs w:val="20"/>
              </w:rPr>
            </w:pPr>
            <w:r w:rsidRPr="00D271B0">
              <w:rPr>
                <w:sz w:val="20"/>
                <w:szCs w:val="20"/>
              </w:rPr>
              <w:t>№</w:t>
            </w:r>
          </w:p>
        </w:tc>
        <w:tc>
          <w:tcPr>
            <w:tcW w:w="1800" w:type="dxa"/>
            <w:tcBorders>
              <w:bottom w:val="single" w:sz="4" w:space="0" w:color="auto"/>
            </w:tcBorders>
          </w:tcPr>
          <w:p w:rsidR="00D271B0" w:rsidRPr="00D271B0" w:rsidRDefault="00D271B0" w:rsidP="00D271B0">
            <w:pPr>
              <w:autoSpaceDE w:val="0"/>
              <w:autoSpaceDN w:val="0"/>
              <w:adjustRightInd w:val="0"/>
              <w:jc w:val="center"/>
              <w:rPr>
                <w:sz w:val="20"/>
                <w:szCs w:val="20"/>
              </w:rPr>
            </w:pPr>
            <w:r w:rsidRPr="00D271B0">
              <w:rPr>
                <w:sz w:val="20"/>
                <w:szCs w:val="20"/>
              </w:rPr>
              <w:t>57</w:t>
            </w:r>
          </w:p>
        </w:tc>
      </w:tr>
      <w:tr w:rsidR="00D271B0" w:rsidRPr="00D271B0" w:rsidTr="00D271B0">
        <w:tc>
          <w:tcPr>
            <w:tcW w:w="9828" w:type="dxa"/>
            <w:gridSpan w:val="4"/>
            <w:tcBorders>
              <w:bottom w:val="nil"/>
            </w:tcBorders>
          </w:tcPr>
          <w:p w:rsidR="00D271B0" w:rsidRPr="00D271B0" w:rsidRDefault="00D271B0" w:rsidP="00D271B0">
            <w:pPr>
              <w:autoSpaceDE w:val="0"/>
              <w:autoSpaceDN w:val="0"/>
              <w:adjustRightInd w:val="0"/>
              <w:jc w:val="center"/>
              <w:rPr>
                <w:rStyle w:val="consplusnormal"/>
                <w:sz w:val="20"/>
                <w:szCs w:val="20"/>
              </w:rPr>
            </w:pPr>
            <w:r w:rsidRPr="00D271B0">
              <w:rPr>
                <w:rStyle w:val="consplusnormal"/>
                <w:sz w:val="20"/>
                <w:szCs w:val="20"/>
              </w:rPr>
              <w:t>пгт Тужа</w:t>
            </w:r>
          </w:p>
          <w:p w:rsidR="00D271B0" w:rsidRPr="00D271B0" w:rsidRDefault="00D271B0" w:rsidP="00D271B0">
            <w:pPr>
              <w:autoSpaceDE w:val="0"/>
              <w:autoSpaceDN w:val="0"/>
              <w:adjustRightInd w:val="0"/>
              <w:jc w:val="center"/>
              <w:rPr>
                <w:sz w:val="20"/>
                <w:szCs w:val="20"/>
              </w:rPr>
            </w:pPr>
          </w:p>
        </w:tc>
      </w:tr>
    </w:tbl>
    <w:p w:rsidR="00D271B0" w:rsidRPr="00D271B0" w:rsidRDefault="00D271B0" w:rsidP="00D271B0">
      <w:pPr>
        <w:jc w:val="center"/>
        <w:rPr>
          <w:b/>
          <w:sz w:val="20"/>
          <w:szCs w:val="20"/>
        </w:rPr>
      </w:pPr>
      <w:r w:rsidRPr="00D271B0">
        <w:rPr>
          <w:b/>
          <w:sz w:val="20"/>
          <w:szCs w:val="20"/>
        </w:rPr>
        <w:t>О внесении изменений в постановление администрации Тужинского муниципального района от 11.10.2013 № 537</w:t>
      </w:r>
    </w:p>
    <w:p w:rsidR="00D271B0" w:rsidRPr="00D271B0" w:rsidRDefault="00D271B0" w:rsidP="00D271B0">
      <w:pPr>
        <w:jc w:val="center"/>
        <w:rPr>
          <w:b/>
          <w:sz w:val="20"/>
          <w:szCs w:val="20"/>
        </w:rPr>
      </w:pPr>
    </w:p>
    <w:p w:rsidR="00D271B0" w:rsidRPr="00D271B0" w:rsidRDefault="00D271B0" w:rsidP="00D271B0">
      <w:pPr>
        <w:autoSpaceDE w:val="0"/>
        <w:autoSpaceDN w:val="0"/>
        <w:adjustRightInd w:val="0"/>
        <w:ind w:firstLine="708"/>
        <w:jc w:val="both"/>
        <w:rPr>
          <w:rFonts w:eastAsia="Lucida Sans Unicode"/>
          <w:kern w:val="1"/>
          <w:sz w:val="20"/>
          <w:szCs w:val="20"/>
        </w:rPr>
      </w:pPr>
      <w:r w:rsidRPr="00D271B0">
        <w:rPr>
          <w:sz w:val="20"/>
          <w:szCs w:val="20"/>
        </w:rPr>
        <w:t>В соответствии с постановлением администрации Тужинского муниципального района от 19.02.2015 №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rsidR="00D271B0" w:rsidRPr="00D271B0" w:rsidRDefault="00D271B0" w:rsidP="00D271B0">
      <w:pPr>
        <w:adjustRightInd w:val="0"/>
        <w:ind w:firstLine="567"/>
        <w:jc w:val="both"/>
        <w:outlineLvl w:val="0"/>
        <w:rPr>
          <w:sz w:val="20"/>
          <w:szCs w:val="20"/>
        </w:rPr>
      </w:pPr>
      <w:r w:rsidRPr="00D271B0">
        <w:rPr>
          <w:sz w:val="20"/>
          <w:szCs w:val="20"/>
        </w:rPr>
        <w:t>1. Муниципальную программу Тужинского муниципального района «Развитие транспортной инфраструктуры» на 2014 – 2018 годы, утвержденную постановлением администрации Тужинского муниципального района от 11.10.2013 № 537 «Об утверждении муниципальной программы Тужинского муниципального района «Развитие транспортной инфраструктуры» на 2014-2018 годы», изложить в новой редакции согласно приложению.</w:t>
      </w:r>
    </w:p>
    <w:p w:rsidR="00D271B0" w:rsidRPr="00D271B0" w:rsidRDefault="00D271B0" w:rsidP="00D271B0">
      <w:pPr>
        <w:tabs>
          <w:tab w:val="num" w:pos="2160"/>
        </w:tabs>
        <w:suppressAutoHyphens/>
        <w:autoSpaceDE w:val="0"/>
        <w:snapToGrid w:val="0"/>
        <w:jc w:val="both"/>
        <w:rPr>
          <w:sz w:val="20"/>
          <w:szCs w:val="20"/>
        </w:rPr>
      </w:pPr>
      <w:r w:rsidRPr="00D271B0">
        <w:rPr>
          <w:sz w:val="20"/>
          <w:szCs w:val="20"/>
        </w:rPr>
        <w:t xml:space="preserve">          2. Настоящее постановление вступает в силу с момента опубликования в Бюллетене муниципальных нормативно правовых актов органов местного самоуправления Тужинского муниципального района Кировской области.</w:t>
      </w:r>
    </w:p>
    <w:p w:rsidR="00D271B0" w:rsidRPr="00D271B0" w:rsidRDefault="00D271B0" w:rsidP="00D271B0">
      <w:pPr>
        <w:pStyle w:val="heading"/>
        <w:shd w:val="clear" w:color="auto" w:fill="auto"/>
        <w:spacing w:before="0" w:beforeAutospacing="0" w:after="0" w:afterAutospacing="0"/>
        <w:ind w:firstLine="720"/>
        <w:jc w:val="both"/>
        <w:rPr>
          <w:color w:val="auto"/>
          <w:sz w:val="20"/>
          <w:szCs w:val="20"/>
        </w:rPr>
      </w:pPr>
      <w:r w:rsidRPr="00D271B0">
        <w:rPr>
          <w:color w:val="auto"/>
          <w:sz w:val="20"/>
          <w:szCs w:val="20"/>
        </w:rPr>
        <w:t>3. Контроль за исполнением постановления возложить на заместителя главы администрации Тужинского муниципального района по жизнеобеспечению Бледных Л.В.</w:t>
      </w:r>
    </w:p>
    <w:p w:rsidR="00D271B0" w:rsidRPr="00D271B0" w:rsidRDefault="00D271B0" w:rsidP="00D271B0">
      <w:pPr>
        <w:jc w:val="both"/>
        <w:rPr>
          <w:sz w:val="20"/>
          <w:szCs w:val="20"/>
        </w:rPr>
      </w:pPr>
      <w:r w:rsidRPr="00D271B0">
        <w:rPr>
          <w:sz w:val="20"/>
          <w:szCs w:val="20"/>
        </w:rPr>
        <w:t xml:space="preserve">Глава администрации </w:t>
      </w:r>
    </w:p>
    <w:p w:rsidR="00D271B0" w:rsidRPr="00D271B0" w:rsidRDefault="00D271B0" w:rsidP="00D271B0">
      <w:pPr>
        <w:jc w:val="both"/>
        <w:rPr>
          <w:sz w:val="20"/>
          <w:szCs w:val="20"/>
        </w:rPr>
      </w:pPr>
      <w:r w:rsidRPr="00D271B0">
        <w:rPr>
          <w:sz w:val="20"/>
          <w:szCs w:val="20"/>
        </w:rPr>
        <w:t xml:space="preserve">Тужинского муниципального района                         </w:t>
      </w:r>
      <w:r>
        <w:rPr>
          <w:sz w:val="20"/>
          <w:szCs w:val="20"/>
        </w:rPr>
        <w:t xml:space="preserve">                   Е.В. Видякина</w:t>
      </w:r>
    </w:p>
    <w:tbl>
      <w:tblPr>
        <w:tblW w:w="9570" w:type="dxa"/>
        <w:tblLayout w:type="fixed"/>
        <w:tblLook w:val="0000"/>
      </w:tblPr>
      <w:tblGrid>
        <w:gridCol w:w="4785"/>
        <w:gridCol w:w="4785"/>
      </w:tblGrid>
      <w:tr w:rsidR="00D271B0" w:rsidRPr="00D271B0" w:rsidTr="00D271B0">
        <w:trPr>
          <w:trHeight w:val="1620"/>
        </w:trPr>
        <w:tc>
          <w:tcPr>
            <w:tcW w:w="4785" w:type="dxa"/>
          </w:tcPr>
          <w:p w:rsidR="00D271B0" w:rsidRPr="00D271B0" w:rsidRDefault="00D271B0" w:rsidP="00D271B0">
            <w:pPr>
              <w:rPr>
                <w:sz w:val="20"/>
                <w:szCs w:val="20"/>
              </w:rPr>
            </w:pPr>
            <w:r w:rsidRPr="00D271B0">
              <w:rPr>
                <w:sz w:val="20"/>
                <w:szCs w:val="20"/>
              </w:rPr>
              <w:t xml:space="preserve">  </w:t>
            </w:r>
          </w:p>
        </w:tc>
        <w:tc>
          <w:tcPr>
            <w:tcW w:w="4785" w:type="dxa"/>
          </w:tcPr>
          <w:p w:rsidR="00D271B0" w:rsidRPr="00D271B0" w:rsidRDefault="00D271B0" w:rsidP="00D271B0">
            <w:pPr>
              <w:jc w:val="both"/>
              <w:rPr>
                <w:sz w:val="20"/>
                <w:szCs w:val="20"/>
              </w:rPr>
            </w:pPr>
            <w:r w:rsidRPr="00D271B0">
              <w:rPr>
                <w:b/>
                <w:sz w:val="20"/>
                <w:szCs w:val="20"/>
              </w:rPr>
              <w:t xml:space="preserve">   </w:t>
            </w:r>
            <w:r w:rsidRPr="00D271B0">
              <w:rPr>
                <w:sz w:val="20"/>
                <w:szCs w:val="20"/>
              </w:rPr>
              <w:t>ПРИЛОЖЕНИЕ</w:t>
            </w:r>
          </w:p>
          <w:p w:rsidR="00D271B0" w:rsidRPr="00D271B0" w:rsidRDefault="00D271B0" w:rsidP="00D271B0">
            <w:pPr>
              <w:jc w:val="both"/>
              <w:rPr>
                <w:sz w:val="20"/>
                <w:szCs w:val="20"/>
              </w:rPr>
            </w:pPr>
          </w:p>
          <w:p w:rsidR="00D271B0" w:rsidRPr="00D271B0" w:rsidRDefault="00D271B0" w:rsidP="00D271B0">
            <w:pPr>
              <w:jc w:val="both"/>
              <w:rPr>
                <w:sz w:val="20"/>
                <w:szCs w:val="20"/>
              </w:rPr>
            </w:pPr>
            <w:r w:rsidRPr="00D271B0">
              <w:rPr>
                <w:sz w:val="20"/>
                <w:szCs w:val="20"/>
              </w:rPr>
              <w:t xml:space="preserve">                                                                            к постановлению администрации</w:t>
            </w:r>
          </w:p>
          <w:p w:rsidR="00D271B0" w:rsidRPr="00D271B0" w:rsidRDefault="00D271B0" w:rsidP="00D271B0">
            <w:pPr>
              <w:jc w:val="both"/>
              <w:rPr>
                <w:sz w:val="20"/>
                <w:szCs w:val="20"/>
              </w:rPr>
            </w:pPr>
            <w:r w:rsidRPr="00D271B0">
              <w:rPr>
                <w:sz w:val="20"/>
                <w:szCs w:val="20"/>
              </w:rPr>
              <w:t xml:space="preserve">Тужинского муниципального </w:t>
            </w:r>
          </w:p>
          <w:p w:rsidR="00D271B0" w:rsidRPr="00D271B0" w:rsidRDefault="00D271B0" w:rsidP="00D271B0">
            <w:pPr>
              <w:jc w:val="both"/>
              <w:rPr>
                <w:sz w:val="20"/>
                <w:szCs w:val="20"/>
              </w:rPr>
            </w:pPr>
            <w:r w:rsidRPr="00D271B0">
              <w:rPr>
                <w:sz w:val="20"/>
                <w:szCs w:val="20"/>
              </w:rPr>
              <w:t>района Кировской области</w:t>
            </w:r>
          </w:p>
          <w:p w:rsidR="00D271B0" w:rsidRPr="00D271B0" w:rsidRDefault="00D271B0" w:rsidP="00D271B0">
            <w:pPr>
              <w:jc w:val="both"/>
              <w:rPr>
                <w:sz w:val="20"/>
                <w:szCs w:val="20"/>
              </w:rPr>
            </w:pPr>
            <w:r w:rsidRPr="00D271B0">
              <w:rPr>
                <w:sz w:val="20"/>
                <w:szCs w:val="20"/>
              </w:rPr>
              <w:t xml:space="preserve">от 03.03.2016  № 57                                    </w:t>
            </w:r>
          </w:p>
          <w:p w:rsidR="00D271B0" w:rsidRPr="00D271B0" w:rsidRDefault="00D271B0" w:rsidP="00D271B0">
            <w:pPr>
              <w:ind w:firstLine="284"/>
              <w:jc w:val="both"/>
              <w:rPr>
                <w:sz w:val="20"/>
                <w:szCs w:val="20"/>
              </w:rPr>
            </w:pPr>
          </w:p>
        </w:tc>
      </w:tr>
    </w:tbl>
    <w:p w:rsidR="00D271B0" w:rsidRPr="00D271B0" w:rsidRDefault="00D271B0" w:rsidP="00D271B0">
      <w:pPr>
        <w:pStyle w:val="33"/>
        <w:ind w:firstLine="284"/>
        <w:rPr>
          <w:b/>
          <w:sz w:val="20"/>
          <w:szCs w:val="20"/>
        </w:rPr>
      </w:pPr>
    </w:p>
    <w:p w:rsidR="00D271B0" w:rsidRPr="00D271B0" w:rsidRDefault="00D271B0" w:rsidP="00D271B0">
      <w:pPr>
        <w:pStyle w:val="33"/>
        <w:ind w:firstLine="284"/>
        <w:jc w:val="center"/>
        <w:rPr>
          <w:sz w:val="20"/>
          <w:szCs w:val="20"/>
        </w:rPr>
      </w:pPr>
      <w:r w:rsidRPr="00D271B0">
        <w:rPr>
          <w:sz w:val="20"/>
          <w:szCs w:val="20"/>
        </w:rPr>
        <w:t>МУНИЦИПАЛЬНАЯ ПРОГРАММА</w:t>
      </w:r>
    </w:p>
    <w:p w:rsidR="00D271B0" w:rsidRPr="00D271B0" w:rsidRDefault="00D271B0" w:rsidP="00D271B0">
      <w:pPr>
        <w:pStyle w:val="33"/>
        <w:ind w:firstLine="284"/>
        <w:jc w:val="center"/>
        <w:rPr>
          <w:sz w:val="20"/>
          <w:szCs w:val="20"/>
        </w:rPr>
      </w:pPr>
      <w:r w:rsidRPr="00D271B0">
        <w:rPr>
          <w:sz w:val="20"/>
          <w:szCs w:val="20"/>
        </w:rPr>
        <w:t>Тужинского муниципального района</w:t>
      </w:r>
    </w:p>
    <w:p w:rsidR="00D271B0" w:rsidRPr="00D271B0" w:rsidRDefault="00D271B0" w:rsidP="00D271B0">
      <w:pPr>
        <w:ind w:firstLine="284"/>
        <w:jc w:val="center"/>
        <w:rPr>
          <w:sz w:val="20"/>
          <w:szCs w:val="20"/>
        </w:rPr>
      </w:pPr>
      <w:r w:rsidRPr="00D271B0">
        <w:rPr>
          <w:sz w:val="20"/>
          <w:szCs w:val="20"/>
        </w:rPr>
        <w:t>« РАЗВИТИЕ ТРАНСПОРТНОЙ ИНФРАСТРУКТУРЫ»</w:t>
      </w:r>
    </w:p>
    <w:p w:rsidR="00D271B0" w:rsidRPr="00D271B0" w:rsidRDefault="00D271B0" w:rsidP="00D271B0">
      <w:pPr>
        <w:ind w:firstLine="284"/>
        <w:jc w:val="center"/>
        <w:rPr>
          <w:sz w:val="20"/>
          <w:szCs w:val="20"/>
        </w:rPr>
      </w:pPr>
      <w:r w:rsidRPr="00D271B0">
        <w:rPr>
          <w:sz w:val="20"/>
          <w:szCs w:val="20"/>
        </w:rPr>
        <w:t xml:space="preserve"> на 2014-2018 годы</w:t>
      </w:r>
    </w:p>
    <w:p w:rsidR="00D271B0" w:rsidRPr="00D271B0" w:rsidRDefault="00D271B0" w:rsidP="00D271B0">
      <w:pPr>
        <w:ind w:firstLine="284"/>
        <w:rPr>
          <w:sz w:val="20"/>
          <w:szCs w:val="20"/>
        </w:rPr>
      </w:pPr>
    </w:p>
    <w:p w:rsidR="00D271B0" w:rsidRPr="00D271B0" w:rsidRDefault="00D271B0" w:rsidP="00D271B0">
      <w:pPr>
        <w:ind w:firstLine="284"/>
        <w:jc w:val="center"/>
        <w:rPr>
          <w:b/>
          <w:sz w:val="20"/>
          <w:szCs w:val="20"/>
        </w:rPr>
      </w:pPr>
    </w:p>
    <w:p w:rsidR="00D271B0" w:rsidRDefault="00D271B0" w:rsidP="00D271B0">
      <w:pPr>
        <w:ind w:firstLine="284"/>
        <w:jc w:val="center"/>
        <w:rPr>
          <w:b/>
          <w:sz w:val="20"/>
          <w:szCs w:val="20"/>
        </w:rPr>
      </w:pPr>
      <w:r w:rsidRPr="00D271B0">
        <w:rPr>
          <w:b/>
          <w:sz w:val="20"/>
          <w:szCs w:val="20"/>
        </w:rPr>
        <w:t>пгт ТУЖА</w:t>
      </w:r>
    </w:p>
    <w:p w:rsidR="0010471D" w:rsidRPr="00D271B0" w:rsidRDefault="0010471D" w:rsidP="00D271B0">
      <w:pPr>
        <w:ind w:firstLine="284"/>
        <w:jc w:val="center"/>
        <w:rPr>
          <w:b/>
          <w:sz w:val="20"/>
          <w:szCs w:val="20"/>
        </w:rPr>
      </w:pPr>
    </w:p>
    <w:p w:rsidR="00D271B0" w:rsidRPr="00D271B0" w:rsidRDefault="00D271B0" w:rsidP="00D271B0">
      <w:pPr>
        <w:ind w:firstLine="284"/>
        <w:jc w:val="center"/>
        <w:rPr>
          <w:sz w:val="20"/>
          <w:szCs w:val="20"/>
        </w:rPr>
      </w:pPr>
      <w:r w:rsidRPr="00D271B0">
        <w:rPr>
          <w:b/>
          <w:sz w:val="20"/>
          <w:szCs w:val="20"/>
        </w:rPr>
        <w:t>2013</w:t>
      </w:r>
    </w:p>
    <w:p w:rsidR="00D271B0" w:rsidRPr="00D271B0" w:rsidRDefault="00D271B0" w:rsidP="00D271B0">
      <w:pPr>
        <w:pStyle w:val="3"/>
        <w:ind w:firstLine="284"/>
        <w:jc w:val="center"/>
        <w:rPr>
          <w:sz w:val="20"/>
          <w:szCs w:val="20"/>
        </w:rPr>
      </w:pPr>
      <w:r w:rsidRPr="00D271B0">
        <w:rPr>
          <w:sz w:val="20"/>
          <w:szCs w:val="20"/>
        </w:rPr>
        <w:t>ПАСПОРТ</w:t>
      </w:r>
    </w:p>
    <w:p w:rsidR="00D271B0" w:rsidRPr="00D271B0" w:rsidRDefault="00D271B0" w:rsidP="00D271B0">
      <w:pPr>
        <w:rPr>
          <w:sz w:val="20"/>
          <w:szCs w:val="20"/>
        </w:rPr>
      </w:pPr>
    </w:p>
    <w:p w:rsidR="00D271B0" w:rsidRPr="00D271B0" w:rsidRDefault="00D271B0" w:rsidP="00D271B0">
      <w:pPr>
        <w:pStyle w:val="a7"/>
        <w:ind w:left="0" w:firstLine="284"/>
        <w:jc w:val="center"/>
        <w:rPr>
          <w:b/>
          <w:sz w:val="20"/>
          <w:szCs w:val="20"/>
        </w:rPr>
      </w:pPr>
      <w:r w:rsidRPr="00D271B0">
        <w:rPr>
          <w:b/>
          <w:sz w:val="20"/>
          <w:szCs w:val="20"/>
        </w:rPr>
        <w:t xml:space="preserve">Муниципальной программы Тужинского муниципального района   </w:t>
      </w:r>
    </w:p>
    <w:p w:rsidR="00D271B0" w:rsidRPr="00D271B0" w:rsidRDefault="00D271B0" w:rsidP="00D271B0">
      <w:pPr>
        <w:pStyle w:val="a7"/>
        <w:ind w:left="0" w:firstLine="284"/>
        <w:jc w:val="center"/>
        <w:rPr>
          <w:b/>
          <w:sz w:val="20"/>
          <w:szCs w:val="20"/>
        </w:rPr>
      </w:pPr>
      <w:r w:rsidRPr="00D271B0">
        <w:rPr>
          <w:b/>
          <w:sz w:val="20"/>
          <w:szCs w:val="20"/>
        </w:rPr>
        <w:t xml:space="preserve"> « Развитие транспортной инфраструктуры»    на 2014- 2018 годы</w:t>
      </w:r>
    </w:p>
    <w:p w:rsidR="00D271B0" w:rsidRPr="00D271B0" w:rsidRDefault="00D271B0" w:rsidP="00D271B0">
      <w:pPr>
        <w:pStyle w:val="a7"/>
        <w:ind w:left="0"/>
        <w:rPr>
          <w:sz w:val="20"/>
          <w:szCs w:val="20"/>
        </w:rPr>
      </w:pPr>
    </w:p>
    <w:p w:rsidR="00D271B0" w:rsidRPr="00D271B0" w:rsidRDefault="00D271B0" w:rsidP="00D271B0">
      <w:pPr>
        <w:pStyle w:val="a7"/>
        <w:ind w:left="0" w:firstLine="284"/>
        <w:jc w:val="cente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45"/>
        <w:gridCol w:w="8677"/>
      </w:tblGrid>
      <w:tr w:rsidR="00D271B0" w:rsidRPr="00D271B0" w:rsidTr="0010471D">
        <w:tc>
          <w:tcPr>
            <w:tcW w:w="1168" w:type="pct"/>
          </w:tcPr>
          <w:p w:rsidR="00D271B0" w:rsidRPr="00D271B0" w:rsidRDefault="00D271B0" w:rsidP="00D271B0">
            <w:pPr>
              <w:ind w:firstLine="284"/>
              <w:rPr>
                <w:sz w:val="20"/>
                <w:szCs w:val="20"/>
              </w:rPr>
            </w:pPr>
            <w:r w:rsidRPr="00D271B0">
              <w:rPr>
                <w:sz w:val="20"/>
                <w:szCs w:val="20"/>
              </w:rPr>
              <w:t>Ответственный исполнитель муниципальной программы</w:t>
            </w:r>
          </w:p>
        </w:tc>
        <w:tc>
          <w:tcPr>
            <w:tcW w:w="3832" w:type="pct"/>
          </w:tcPr>
          <w:p w:rsidR="00D271B0" w:rsidRPr="00D271B0" w:rsidRDefault="00D271B0" w:rsidP="00D271B0">
            <w:pPr>
              <w:ind w:firstLine="284"/>
              <w:jc w:val="both"/>
              <w:rPr>
                <w:sz w:val="20"/>
                <w:szCs w:val="20"/>
              </w:rPr>
            </w:pPr>
            <w:r w:rsidRPr="00D271B0">
              <w:rPr>
                <w:sz w:val="20"/>
                <w:szCs w:val="20"/>
              </w:rPr>
              <w:t>Отдел жизнеобеспечения администрации Тужинского района</w:t>
            </w:r>
          </w:p>
        </w:tc>
      </w:tr>
      <w:tr w:rsidR="00D271B0" w:rsidRPr="00D271B0" w:rsidTr="0010471D">
        <w:tc>
          <w:tcPr>
            <w:tcW w:w="1168" w:type="pct"/>
          </w:tcPr>
          <w:p w:rsidR="00D271B0" w:rsidRPr="00D271B0" w:rsidRDefault="00D271B0" w:rsidP="00D271B0">
            <w:pPr>
              <w:ind w:firstLine="284"/>
              <w:rPr>
                <w:sz w:val="20"/>
                <w:szCs w:val="20"/>
                <w:highlight w:val="yellow"/>
              </w:rPr>
            </w:pPr>
            <w:r w:rsidRPr="00D271B0">
              <w:rPr>
                <w:sz w:val="20"/>
                <w:szCs w:val="20"/>
              </w:rPr>
              <w:t>Соисполнители программы</w:t>
            </w:r>
          </w:p>
        </w:tc>
        <w:tc>
          <w:tcPr>
            <w:tcW w:w="3832" w:type="pct"/>
          </w:tcPr>
          <w:p w:rsidR="00D271B0" w:rsidRPr="00D271B0" w:rsidRDefault="00D271B0" w:rsidP="00D271B0">
            <w:pPr>
              <w:ind w:firstLine="284"/>
              <w:jc w:val="both"/>
              <w:rPr>
                <w:sz w:val="20"/>
                <w:szCs w:val="20"/>
                <w:highlight w:val="yellow"/>
              </w:rPr>
            </w:pPr>
            <w:r w:rsidRPr="00D271B0">
              <w:rPr>
                <w:sz w:val="20"/>
                <w:szCs w:val="20"/>
              </w:rPr>
              <w:t xml:space="preserve">МУП « Тужинское автотранспортное предприятие» </w:t>
            </w:r>
          </w:p>
        </w:tc>
      </w:tr>
      <w:tr w:rsidR="00D271B0" w:rsidRPr="00D271B0" w:rsidTr="0010471D">
        <w:tc>
          <w:tcPr>
            <w:tcW w:w="1168" w:type="pct"/>
          </w:tcPr>
          <w:p w:rsidR="00D271B0" w:rsidRPr="00D271B0" w:rsidRDefault="00D271B0" w:rsidP="00D271B0">
            <w:pPr>
              <w:ind w:firstLine="284"/>
              <w:rPr>
                <w:sz w:val="20"/>
                <w:szCs w:val="20"/>
              </w:rPr>
            </w:pPr>
            <w:r w:rsidRPr="00D271B0">
              <w:rPr>
                <w:sz w:val="20"/>
                <w:szCs w:val="20"/>
              </w:rPr>
              <w:t>Наименование подпрограмм</w:t>
            </w:r>
          </w:p>
        </w:tc>
        <w:tc>
          <w:tcPr>
            <w:tcW w:w="3832" w:type="pct"/>
          </w:tcPr>
          <w:p w:rsidR="00D271B0" w:rsidRPr="00D271B0" w:rsidRDefault="00D271B0" w:rsidP="00D271B0">
            <w:pPr>
              <w:ind w:firstLine="284"/>
              <w:jc w:val="both"/>
              <w:rPr>
                <w:sz w:val="20"/>
                <w:szCs w:val="20"/>
              </w:rPr>
            </w:pPr>
            <w:r w:rsidRPr="00D271B0">
              <w:rPr>
                <w:sz w:val="20"/>
                <w:szCs w:val="20"/>
              </w:rPr>
              <w:t>отсутствуют</w:t>
            </w:r>
          </w:p>
        </w:tc>
      </w:tr>
      <w:tr w:rsidR="00D271B0" w:rsidRPr="00D271B0" w:rsidTr="0010471D">
        <w:tc>
          <w:tcPr>
            <w:tcW w:w="1168" w:type="pct"/>
          </w:tcPr>
          <w:p w:rsidR="00D271B0" w:rsidRPr="00D271B0" w:rsidRDefault="00D271B0" w:rsidP="00D271B0">
            <w:pPr>
              <w:ind w:firstLine="284"/>
              <w:rPr>
                <w:sz w:val="20"/>
                <w:szCs w:val="20"/>
              </w:rPr>
            </w:pPr>
            <w:r w:rsidRPr="00D271B0">
              <w:rPr>
                <w:sz w:val="20"/>
                <w:szCs w:val="20"/>
              </w:rPr>
              <w:t>Программно-целевые  инструменты муниципальной программы</w:t>
            </w:r>
          </w:p>
        </w:tc>
        <w:tc>
          <w:tcPr>
            <w:tcW w:w="3832" w:type="pct"/>
          </w:tcPr>
          <w:p w:rsidR="00D271B0" w:rsidRPr="00D271B0" w:rsidRDefault="00D271B0" w:rsidP="00D271B0">
            <w:pPr>
              <w:ind w:firstLine="284"/>
              <w:jc w:val="both"/>
              <w:rPr>
                <w:sz w:val="20"/>
                <w:szCs w:val="20"/>
              </w:rPr>
            </w:pPr>
            <w:r w:rsidRPr="00D271B0">
              <w:rPr>
                <w:sz w:val="20"/>
                <w:szCs w:val="20"/>
              </w:rPr>
              <w:t>отсутствуют</w:t>
            </w:r>
          </w:p>
        </w:tc>
      </w:tr>
      <w:tr w:rsidR="00D271B0" w:rsidRPr="00D271B0" w:rsidTr="0010471D">
        <w:tc>
          <w:tcPr>
            <w:tcW w:w="1168" w:type="pct"/>
          </w:tcPr>
          <w:p w:rsidR="00D271B0" w:rsidRPr="00D271B0" w:rsidRDefault="00D271B0" w:rsidP="00D271B0">
            <w:pPr>
              <w:ind w:firstLine="284"/>
              <w:rPr>
                <w:sz w:val="20"/>
                <w:szCs w:val="20"/>
              </w:rPr>
            </w:pPr>
            <w:r w:rsidRPr="00D271B0">
              <w:rPr>
                <w:sz w:val="20"/>
                <w:szCs w:val="20"/>
              </w:rPr>
              <w:t>Цели  муниципальной программы</w:t>
            </w:r>
          </w:p>
        </w:tc>
        <w:tc>
          <w:tcPr>
            <w:tcW w:w="3832" w:type="pct"/>
          </w:tcPr>
          <w:p w:rsidR="00D271B0" w:rsidRPr="00D271B0" w:rsidRDefault="00D271B0" w:rsidP="00D271B0">
            <w:pPr>
              <w:ind w:firstLine="284"/>
              <w:jc w:val="both"/>
              <w:rPr>
                <w:sz w:val="20"/>
                <w:szCs w:val="20"/>
              </w:rPr>
            </w:pPr>
            <w:r w:rsidRPr="00D271B0">
              <w:rPr>
                <w:sz w:val="20"/>
                <w:szCs w:val="20"/>
              </w:rPr>
              <w:t>развитие транспортной инфраструктуры с повышением уровня безопасности, доступности и качества услуг транспортного комплекса для населения, интеграцией в российское транспортное пространство в соответствии со стратегическими планами социально-экономического развития района.</w:t>
            </w:r>
          </w:p>
        </w:tc>
      </w:tr>
      <w:tr w:rsidR="00D271B0" w:rsidRPr="00D271B0" w:rsidTr="0010471D">
        <w:tc>
          <w:tcPr>
            <w:tcW w:w="1168" w:type="pct"/>
          </w:tcPr>
          <w:p w:rsidR="00D271B0" w:rsidRPr="00D271B0" w:rsidRDefault="00D271B0" w:rsidP="00D271B0">
            <w:pPr>
              <w:ind w:firstLine="284"/>
              <w:rPr>
                <w:sz w:val="20"/>
                <w:szCs w:val="20"/>
              </w:rPr>
            </w:pPr>
            <w:r w:rsidRPr="00D271B0">
              <w:rPr>
                <w:sz w:val="20"/>
                <w:szCs w:val="20"/>
              </w:rPr>
              <w:t>Задачи Программы</w:t>
            </w:r>
          </w:p>
        </w:tc>
        <w:tc>
          <w:tcPr>
            <w:tcW w:w="3832" w:type="pct"/>
          </w:tcPr>
          <w:p w:rsidR="00D271B0" w:rsidRPr="00D271B0" w:rsidRDefault="00D271B0" w:rsidP="00D271B0">
            <w:pPr>
              <w:ind w:firstLine="284"/>
              <w:jc w:val="both"/>
              <w:rPr>
                <w:sz w:val="20"/>
                <w:szCs w:val="20"/>
              </w:rPr>
            </w:pPr>
            <w:r w:rsidRPr="00D271B0">
              <w:rPr>
                <w:sz w:val="20"/>
                <w:szCs w:val="20"/>
              </w:rPr>
              <w:t>увеличение протяженности автомобильных дорог общего пользования местного значения соответствующих нормативным требованиям;</w:t>
            </w:r>
          </w:p>
          <w:p w:rsidR="00D271B0" w:rsidRPr="00D271B0" w:rsidRDefault="00D271B0" w:rsidP="00D271B0">
            <w:pPr>
              <w:ind w:firstLine="284"/>
              <w:rPr>
                <w:sz w:val="20"/>
                <w:szCs w:val="20"/>
              </w:rPr>
            </w:pPr>
          </w:p>
          <w:p w:rsidR="00D271B0" w:rsidRPr="00D271B0" w:rsidRDefault="00D271B0" w:rsidP="00D271B0">
            <w:pPr>
              <w:ind w:firstLine="284"/>
              <w:jc w:val="both"/>
              <w:rPr>
                <w:sz w:val="20"/>
                <w:szCs w:val="20"/>
              </w:rPr>
            </w:pPr>
            <w:r w:rsidRPr="00D271B0">
              <w:rPr>
                <w:sz w:val="20"/>
                <w:szCs w:val="20"/>
              </w:rPr>
              <w:t>поддержание автомобильных дорог общего пользования местного значения вне границ населенных пунктов и искусственных сооружений на них на уровне, соответствующем нормативным требованиям, путем содержания автодорог и искусственных сооружений на них;</w:t>
            </w:r>
          </w:p>
          <w:p w:rsidR="00D271B0" w:rsidRPr="00D271B0" w:rsidRDefault="00D271B0" w:rsidP="00D271B0">
            <w:pPr>
              <w:ind w:firstLine="284"/>
              <w:rPr>
                <w:sz w:val="20"/>
                <w:szCs w:val="20"/>
              </w:rPr>
            </w:pPr>
          </w:p>
          <w:p w:rsidR="00D271B0" w:rsidRPr="00D271B0" w:rsidRDefault="00D271B0" w:rsidP="00D271B0">
            <w:pPr>
              <w:ind w:firstLine="284"/>
              <w:rPr>
                <w:sz w:val="20"/>
                <w:szCs w:val="20"/>
              </w:rPr>
            </w:pPr>
            <w:r w:rsidRPr="00D271B0">
              <w:rPr>
                <w:sz w:val="20"/>
                <w:szCs w:val="20"/>
              </w:rPr>
              <w:t>обеспечение регулярного автобусного сообщения на маршрутах с низким пассажиропотоком;</w:t>
            </w:r>
          </w:p>
        </w:tc>
      </w:tr>
      <w:tr w:rsidR="00D271B0" w:rsidRPr="00D271B0" w:rsidTr="0010471D">
        <w:trPr>
          <w:trHeight w:val="685"/>
        </w:trPr>
        <w:tc>
          <w:tcPr>
            <w:tcW w:w="1168" w:type="pct"/>
          </w:tcPr>
          <w:p w:rsidR="00D271B0" w:rsidRPr="00D271B0" w:rsidRDefault="00D271B0" w:rsidP="00D271B0">
            <w:pPr>
              <w:ind w:firstLine="284"/>
              <w:rPr>
                <w:sz w:val="20"/>
                <w:szCs w:val="20"/>
              </w:rPr>
            </w:pPr>
            <w:r w:rsidRPr="00D271B0">
              <w:rPr>
                <w:sz w:val="20"/>
                <w:szCs w:val="20"/>
              </w:rPr>
              <w:t>Целевые показатели эффективности реализации муниципальной программы</w:t>
            </w:r>
          </w:p>
        </w:tc>
        <w:tc>
          <w:tcPr>
            <w:tcW w:w="3832" w:type="pct"/>
          </w:tcPr>
          <w:p w:rsidR="00D271B0" w:rsidRPr="00D271B0" w:rsidRDefault="00D271B0" w:rsidP="00D271B0">
            <w:pPr>
              <w:ind w:firstLine="284"/>
              <w:rPr>
                <w:sz w:val="20"/>
                <w:szCs w:val="20"/>
              </w:rPr>
            </w:pPr>
            <w:r w:rsidRPr="00D271B0">
              <w:rPr>
                <w:sz w:val="20"/>
                <w:szCs w:val="20"/>
              </w:rPr>
              <w:t>протяженность отремонтированных автомобильных дорог общего пользования местного значения вне границ населенных пунктов;</w:t>
            </w:r>
          </w:p>
          <w:p w:rsidR="00D271B0" w:rsidRPr="00D271B0" w:rsidRDefault="00D271B0" w:rsidP="00D271B0">
            <w:pPr>
              <w:ind w:firstLine="284"/>
              <w:rPr>
                <w:sz w:val="20"/>
                <w:szCs w:val="20"/>
              </w:rPr>
            </w:pPr>
          </w:p>
          <w:p w:rsidR="00D271B0" w:rsidRPr="00D271B0" w:rsidRDefault="00D271B0" w:rsidP="00D271B0">
            <w:pPr>
              <w:ind w:firstLine="284"/>
              <w:jc w:val="both"/>
              <w:rPr>
                <w:sz w:val="20"/>
                <w:szCs w:val="20"/>
              </w:rPr>
            </w:pPr>
            <w:r w:rsidRPr="00D271B0">
              <w:rPr>
                <w:sz w:val="20"/>
                <w:szCs w:val="20"/>
              </w:rPr>
              <w:t>доля протяженности автомобильных дорог общего пользования местного значения  вне границ населенных пунктов, не отвечающих нормативным требованиям, в общей протяженности автомобильных дорог общего пользования местного значения вне границ населенных пунктов;</w:t>
            </w:r>
          </w:p>
          <w:p w:rsidR="00D271B0" w:rsidRPr="00D271B0" w:rsidRDefault="00D271B0" w:rsidP="00D271B0">
            <w:pPr>
              <w:ind w:firstLine="284"/>
              <w:rPr>
                <w:sz w:val="20"/>
                <w:szCs w:val="20"/>
              </w:rPr>
            </w:pPr>
          </w:p>
          <w:p w:rsidR="00D271B0" w:rsidRPr="00D271B0" w:rsidRDefault="00D271B0" w:rsidP="00D271B0">
            <w:pPr>
              <w:ind w:firstLine="284"/>
              <w:jc w:val="both"/>
              <w:rPr>
                <w:sz w:val="20"/>
                <w:szCs w:val="20"/>
              </w:rPr>
            </w:pPr>
            <w:r w:rsidRPr="00D271B0">
              <w:rPr>
                <w:sz w:val="20"/>
                <w:szCs w:val="20"/>
              </w:rPr>
              <w:t>доля населения, проживающего в населенных пунктах, не имеющих регулярного автобусного сообщения с административным центром муниципального района, в общей численности населения муниципального района;</w:t>
            </w:r>
          </w:p>
          <w:p w:rsidR="00D271B0" w:rsidRPr="00D271B0" w:rsidRDefault="00D271B0" w:rsidP="00D271B0">
            <w:pPr>
              <w:ind w:firstLine="284"/>
              <w:rPr>
                <w:sz w:val="20"/>
                <w:szCs w:val="20"/>
              </w:rPr>
            </w:pPr>
          </w:p>
          <w:p w:rsidR="00D271B0" w:rsidRPr="00D271B0" w:rsidRDefault="00D271B0" w:rsidP="00D271B0">
            <w:pPr>
              <w:ind w:firstLine="284"/>
              <w:rPr>
                <w:sz w:val="20"/>
                <w:szCs w:val="20"/>
              </w:rPr>
            </w:pPr>
            <w:r w:rsidRPr="00D271B0">
              <w:rPr>
                <w:sz w:val="20"/>
                <w:szCs w:val="20"/>
              </w:rPr>
              <w:t>содержание автомобильных  дорог общего пользования местного значения вне границ населенных пунктов.</w:t>
            </w:r>
          </w:p>
          <w:p w:rsidR="00D271B0" w:rsidRPr="00D271B0" w:rsidRDefault="00D271B0" w:rsidP="00D271B0">
            <w:pPr>
              <w:ind w:firstLine="284"/>
              <w:rPr>
                <w:sz w:val="20"/>
                <w:szCs w:val="20"/>
              </w:rPr>
            </w:pPr>
          </w:p>
        </w:tc>
      </w:tr>
      <w:tr w:rsidR="00D271B0" w:rsidRPr="00D271B0" w:rsidTr="0010471D">
        <w:trPr>
          <w:trHeight w:val="836"/>
        </w:trPr>
        <w:tc>
          <w:tcPr>
            <w:tcW w:w="1168" w:type="pct"/>
          </w:tcPr>
          <w:p w:rsidR="00D271B0" w:rsidRPr="00D271B0" w:rsidRDefault="00D271B0" w:rsidP="00D271B0">
            <w:pPr>
              <w:rPr>
                <w:sz w:val="20"/>
                <w:szCs w:val="20"/>
              </w:rPr>
            </w:pPr>
            <w:r w:rsidRPr="00D271B0">
              <w:rPr>
                <w:sz w:val="20"/>
                <w:szCs w:val="20"/>
              </w:rPr>
              <w:t>Этапы и сроки реализации муниципальной программы</w:t>
            </w:r>
          </w:p>
        </w:tc>
        <w:tc>
          <w:tcPr>
            <w:tcW w:w="3832" w:type="pct"/>
          </w:tcPr>
          <w:p w:rsidR="00D271B0" w:rsidRPr="00D271B0" w:rsidRDefault="00D271B0" w:rsidP="00D271B0">
            <w:pPr>
              <w:ind w:firstLine="284"/>
              <w:jc w:val="both"/>
              <w:rPr>
                <w:sz w:val="20"/>
                <w:szCs w:val="20"/>
              </w:rPr>
            </w:pPr>
            <w:r w:rsidRPr="00D271B0">
              <w:rPr>
                <w:sz w:val="20"/>
                <w:szCs w:val="20"/>
              </w:rPr>
              <w:t>2014-2018 годы. Этапы реализации программы не выделяются</w:t>
            </w:r>
          </w:p>
        </w:tc>
      </w:tr>
      <w:tr w:rsidR="00D271B0" w:rsidRPr="00D271B0" w:rsidTr="0010471D">
        <w:tc>
          <w:tcPr>
            <w:tcW w:w="1168" w:type="pct"/>
          </w:tcPr>
          <w:p w:rsidR="00D271B0" w:rsidRPr="00D271B0" w:rsidRDefault="00D271B0" w:rsidP="00D271B0">
            <w:pPr>
              <w:ind w:firstLine="284"/>
              <w:rPr>
                <w:sz w:val="20"/>
                <w:szCs w:val="20"/>
              </w:rPr>
            </w:pPr>
            <w:r w:rsidRPr="00D271B0">
              <w:rPr>
                <w:sz w:val="20"/>
                <w:szCs w:val="20"/>
              </w:rPr>
              <w:t>Объемы ассигнований муниципальной программы</w:t>
            </w:r>
          </w:p>
        </w:tc>
        <w:tc>
          <w:tcPr>
            <w:tcW w:w="3832" w:type="pct"/>
          </w:tcPr>
          <w:p w:rsidR="00D271B0" w:rsidRPr="00D271B0" w:rsidRDefault="00D271B0" w:rsidP="00D271B0">
            <w:pPr>
              <w:ind w:firstLine="284"/>
              <w:jc w:val="both"/>
              <w:rPr>
                <w:sz w:val="20"/>
                <w:szCs w:val="20"/>
              </w:rPr>
            </w:pPr>
            <w:r w:rsidRPr="00D271B0">
              <w:rPr>
                <w:sz w:val="20"/>
                <w:szCs w:val="20"/>
              </w:rPr>
              <w:t xml:space="preserve">общий объем финансирования муниципальной программы составит  </w:t>
            </w:r>
            <w:r w:rsidRPr="00D271B0">
              <w:rPr>
                <w:b/>
                <w:sz w:val="20"/>
                <w:szCs w:val="20"/>
              </w:rPr>
              <w:t xml:space="preserve">82828,762 </w:t>
            </w:r>
            <w:r w:rsidRPr="00D271B0">
              <w:rPr>
                <w:sz w:val="20"/>
                <w:szCs w:val="20"/>
              </w:rPr>
              <w:t>тыс. рублей, в том числе:</w:t>
            </w:r>
          </w:p>
          <w:p w:rsidR="00D271B0" w:rsidRPr="00D271B0" w:rsidRDefault="00D271B0" w:rsidP="00D271B0">
            <w:pPr>
              <w:ind w:firstLine="284"/>
              <w:jc w:val="both"/>
              <w:rPr>
                <w:sz w:val="20"/>
                <w:szCs w:val="20"/>
              </w:rPr>
            </w:pPr>
          </w:p>
          <w:p w:rsidR="00D271B0" w:rsidRPr="00D271B0" w:rsidRDefault="00D271B0" w:rsidP="00D271B0">
            <w:pPr>
              <w:ind w:firstLine="284"/>
              <w:jc w:val="both"/>
              <w:rPr>
                <w:sz w:val="20"/>
                <w:szCs w:val="20"/>
              </w:rPr>
            </w:pPr>
            <w:r w:rsidRPr="00D271B0">
              <w:rPr>
                <w:sz w:val="20"/>
                <w:szCs w:val="20"/>
              </w:rPr>
              <w:t xml:space="preserve">средства областного бюджета – </w:t>
            </w:r>
            <w:r w:rsidRPr="00D271B0">
              <w:rPr>
                <w:b/>
                <w:sz w:val="20"/>
                <w:szCs w:val="20"/>
              </w:rPr>
              <w:t xml:space="preserve"> 66674,262 </w:t>
            </w:r>
            <w:r w:rsidRPr="00D271B0">
              <w:rPr>
                <w:sz w:val="20"/>
                <w:szCs w:val="20"/>
              </w:rPr>
              <w:t>тыс. рублей;</w:t>
            </w:r>
          </w:p>
          <w:p w:rsidR="00D271B0" w:rsidRPr="00D271B0" w:rsidRDefault="00D271B0" w:rsidP="00D271B0">
            <w:pPr>
              <w:ind w:firstLine="284"/>
              <w:jc w:val="both"/>
              <w:rPr>
                <w:sz w:val="20"/>
                <w:szCs w:val="20"/>
              </w:rPr>
            </w:pPr>
          </w:p>
          <w:p w:rsidR="00D271B0" w:rsidRPr="00D271B0" w:rsidRDefault="00D271B0" w:rsidP="00D271B0">
            <w:pPr>
              <w:ind w:firstLine="284"/>
              <w:jc w:val="both"/>
              <w:rPr>
                <w:sz w:val="20"/>
                <w:szCs w:val="20"/>
              </w:rPr>
            </w:pPr>
            <w:r w:rsidRPr="00D271B0">
              <w:rPr>
                <w:sz w:val="20"/>
                <w:szCs w:val="20"/>
              </w:rPr>
              <w:t xml:space="preserve">средства местного бюджета – </w:t>
            </w:r>
            <w:r w:rsidRPr="00D271B0">
              <w:rPr>
                <w:b/>
                <w:sz w:val="20"/>
                <w:szCs w:val="20"/>
              </w:rPr>
              <w:t xml:space="preserve">16154,5 </w:t>
            </w:r>
            <w:r w:rsidRPr="00D271B0">
              <w:rPr>
                <w:sz w:val="20"/>
                <w:szCs w:val="20"/>
              </w:rPr>
              <w:t>тыс. рублей</w:t>
            </w:r>
          </w:p>
        </w:tc>
      </w:tr>
      <w:tr w:rsidR="00D271B0" w:rsidRPr="00D271B0" w:rsidTr="0010471D">
        <w:tc>
          <w:tcPr>
            <w:tcW w:w="1168" w:type="pct"/>
          </w:tcPr>
          <w:p w:rsidR="00D271B0" w:rsidRPr="00D271B0" w:rsidRDefault="00D271B0" w:rsidP="00D271B0">
            <w:pPr>
              <w:ind w:firstLine="284"/>
              <w:rPr>
                <w:sz w:val="20"/>
                <w:szCs w:val="20"/>
              </w:rPr>
            </w:pPr>
            <w:r w:rsidRPr="00D271B0">
              <w:rPr>
                <w:sz w:val="20"/>
                <w:szCs w:val="20"/>
              </w:rPr>
              <w:t>Ожидаемые конечные результаты реализации программы</w:t>
            </w:r>
          </w:p>
        </w:tc>
        <w:tc>
          <w:tcPr>
            <w:tcW w:w="3832" w:type="pct"/>
          </w:tcPr>
          <w:p w:rsidR="00D271B0" w:rsidRPr="00D271B0" w:rsidRDefault="00D271B0" w:rsidP="00D271B0">
            <w:pPr>
              <w:ind w:firstLine="284"/>
              <w:jc w:val="both"/>
              <w:rPr>
                <w:sz w:val="20"/>
                <w:szCs w:val="20"/>
              </w:rPr>
            </w:pPr>
            <w:r w:rsidRPr="00D271B0">
              <w:rPr>
                <w:sz w:val="20"/>
                <w:szCs w:val="20"/>
              </w:rPr>
              <w:t>к 2018 году предполагается достичь следующих результатов:</w:t>
            </w:r>
          </w:p>
          <w:p w:rsidR="00D271B0" w:rsidRPr="00D271B0" w:rsidRDefault="00D271B0" w:rsidP="00D271B0">
            <w:pPr>
              <w:ind w:firstLine="284"/>
              <w:jc w:val="both"/>
              <w:rPr>
                <w:sz w:val="20"/>
                <w:szCs w:val="20"/>
              </w:rPr>
            </w:pPr>
          </w:p>
          <w:p w:rsidR="00D271B0" w:rsidRPr="00D271B0" w:rsidRDefault="00D271B0" w:rsidP="00D271B0">
            <w:pPr>
              <w:ind w:firstLine="284"/>
              <w:jc w:val="both"/>
              <w:rPr>
                <w:sz w:val="20"/>
                <w:szCs w:val="20"/>
              </w:rPr>
            </w:pPr>
            <w:r w:rsidRPr="00D271B0">
              <w:rPr>
                <w:sz w:val="20"/>
                <w:szCs w:val="20"/>
              </w:rPr>
              <w:t>отремонтировать более 7 километров автомобильных дорог общего пользования местного значения вне границ населенных пунктов;</w:t>
            </w:r>
          </w:p>
          <w:p w:rsidR="00D271B0" w:rsidRPr="00D271B0" w:rsidRDefault="00D271B0" w:rsidP="00D271B0">
            <w:pPr>
              <w:ind w:firstLine="284"/>
              <w:jc w:val="both"/>
              <w:rPr>
                <w:sz w:val="20"/>
                <w:szCs w:val="20"/>
              </w:rPr>
            </w:pPr>
          </w:p>
          <w:p w:rsidR="00D271B0" w:rsidRPr="00D271B0" w:rsidRDefault="00D271B0" w:rsidP="00D271B0">
            <w:pPr>
              <w:jc w:val="both"/>
              <w:rPr>
                <w:sz w:val="20"/>
                <w:szCs w:val="20"/>
              </w:rPr>
            </w:pPr>
            <w:r w:rsidRPr="00D271B0">
              <w:rPr>
                <w:sz w:val="20"/>
                <w:szCs w:val="20"/>
              </w:rPr>
              <w:t xml:space="preserve">    сократить долю протяженности автомобильных дорог общего пользования местного значения вне границ населенных пунктов, не отвечающих нормативным требованиям, в общей протяженности автомобильных дорог общего пользования местного значения до 67 %</w:t>
            </w:r>
          </w:p>
          <w:p w:rsidR="00D271B0" w:rsidRPr="00D271B0" w:rsidRDefault="00D271B0" w:rsidP="00D271B0">
            <w:pPr>
              <w:ind w:firstLine="284"/>
              <w:jc w:val="both"/>
              <w:rPr>
                <w:sz w:val="20"/>
                <w:szCs w:val="20"/>
              </w:rPr>
            </w:pPr>
          </w:p>
          <w:p w:rsidR="00D271B0" w:rsidRPr="00D271B0" w:rsidRDefault="00D271B0" w:rsidP="00D271B0">
            <w:pPr>
              <w:ind w:firstLine="284"/>
              <w:jc w:val="both"/>
              <w:rPr>
                <w:sz w:val="20"/>
                <w:szCs w:val="20"/>
              </w:rPr>
            </w:pPr>
            <w:r w:rsidRPr="00D271B0">
              <w:rPr>
                <w:sz w:val="20"/>
                <w:szCs w:val="20"/>
              </w:rPr>
              <w:t>сократить долю населения, проживающего в населенных пунктах, не имеющих регулярного автобусного сообщения с административным центром муниципального района, в общей численности населения муниципального района до 0 %;</w:t>
            </w:r>
          </w:p>
          <w:p w:rsidR="00D271B0" w:rsidRPr="00D271B0" w:rsidRDefault="00D271B0" w:rsidP="00D271B0">
            <w:pPr>
              <w:ind w:firstLine="284"/>
              <w:jc w:val="both"/>
              <w:rPr>
                <w:sz w:val="20"/>
                <w:szCs w:val="20"/>
              </w:rPr>
            </w:pPr>
          </w:p>
          <w:p w:rsidR="00D271B0" w:rsidRPr="00D271B0" w:rsidRDefault="00D271B0" w:rsidP="00D271B0">
            <w:pPr>
              <w:ind w:firstLine="284"/>
              <w:jc w:val="both"/>
              <w:rPr>
                <w:sz w:val="20"/>
                <w:szCs w:val="20"/>
              </w:rPr>
            </w:pPr>
            <w:r w:rsidRPr="00D271B0">
              <w:rPr>
                <w:sz w:val="20"/>
                <w:szCs w:val="20"/>
              </w:rPr>
              <w:t>обеспечить сохранность автомобильных дорог общего пользования местного значения вне границ населенных пунктов протяженностью 182,5 км.</w:t>
            </w:r>
          </w:p>
        </w:tc>
      </w:tr>
    </w:tbl>
    <w:p w:rsidR="00D271B0" w:rsidRPr="00D271B0" w:rsidRDefault="00D271B0" w:rsidP="00D271B0">
      <w:pPr>
        <w:pStyle w:val="1"/>
        <w:ind w:firstLine="284"/>
        <w:jc w:val="center"/>
        <w:rPr>
          <w:color w:val="auto"/>
          <w:sz w:val="20"/>
          <w:szCs w:val="20"/>
        </w:rPr>
      </w:pPr>
      <w:r w:rsidRPr="00D271B0">
        <w:rPr>
          <w:color w:val="auto"/>
          <w:sz w:val="20"/>
          <w:szCs w:val="20"/>
        </w:rPr>
        <w:t>1.Общая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D271B0" w:rsidRPr="00D271B0" w:rsidRDefault="00D271B0" w:rsidP="00D271B0">
      <w:pPr>
        <w:pStyle w:val="1"/>
        <w:ind w:firstLine="284"/>
        <w:rPr>
          <w:color w:val="auto"/>
          <w:sz w:val="20"/>
          <w:szCs w:val="20"/>
        </w:rPr>
      </w:pPr>
      <w:r w:rsidRPr="00D271B0">
        <w:rPr>
          <w:color w:val="auto"/>
          <w:sz w:val="20"/>
          <w:szCs w:val="20"/>
        </w:rPr>
        <w:t xml:space="preserve"> </w:t>
      </w:r>
    </w:p>
    <w:p w:rsidR="00D271B0" w:rsidRPr="00D271B0" w:rsidRDefault="00D271B0" w:rsidP="00D271B0">
      <w:pPr>
        <w:ind w:firstLine="284"/>
        <w:jc w:val="both"/>
        <w:rPr>
          <w:sz w:val="20"/>
          <w:szCs w:val="20"/>
        </w:rPr>
      </w:pPr>
      <w:r w:rsidRPr="00D271B0">
        <w:rPr>
          <w:sz w:val="20"/>
          <w:szCs w:val="20"/>
        </w:rPr>
        <w:t xml:space="preserve">      Транспортный комплекс является важнейшим сектором любой  современной экономики. Его прогрессивное развитие обуславливается тенденциями роста базовых отраслей экономики и промышленности.</w:t>
      </w:r>
      <w:r w:rsidRPr="00D271B0">
        <w:rPr>
          <w:b/>
          <w:sz w:val="20"/>
          <w:szCs w:val="20"/>
        </w:rPr>
        <w:t xml:space="preserve">    </w:t>
      </w:r>
      <w:r w:rsidRPr="00D271B0">
        <w:rPr>
          <w:sz w:val="20"/>
          <w:szCs w:val="20"/>
        </w:rPr>
        <w:t>Географическое положение Тужинского района предопределило его тесное взаимодействие с другими  районами области  и  соседними регионами . По  территории   района  проходит  федеральная   дорога «Вятка»,  связывающая   г.Киров   с   Нижегородской областью  и     республикой  Марий Эл,  благодаря  которой  районный центр  пгт Тужа  имеет  устойчивую  связь  с  областным  центром,  городами  Яранск  и Котельнич.</w:t>
      </w:r>
    </w:p>
    <w:p w:rsidR="00D271B0" w:rsidRPr="00D271B0" w:rsidRDefault="00D271B0" w:rsidP="00D271B0">
      <w:pPr>
        <w:ind w:firstLine="284"/>
        <w:jc w:val="both"/>
        <w:rPr>
          <w:b/>
          <w:sz w:val="20"/>
          <w:szCs w:val="20"/>
        </w:rPr>
      </w:pPr>
      <w:r w:rsidRPr="00D271B0">
        <w:rPr>
          <w:sz w:val="20"/>
          <w:szCs w:val="20"/>
        </w:rPr>
        <w:t xml:space="preserve">Транспортная доступность является важной составляющей комфортности жизнедеятельности граждан, обеспечивающей свободу передвижения и мобильности населения. Сегодня обеспеченность дорогами становится все более важной составляющей жизни людей и экономического развития района. </w:t>
      </w:r>
    </w:p>
    <w:p w:rsidR="00D271B0" w:rsidRPr="00D271B0" w:rsidRDefault="00D271B0" w:rsidP="00D271B0">
      <w:pPr>
        <w:ind w:firstLine="284"/>
        <w:jc w:val="both"/>
        <w:rPr>
          <w:sz w:val="20"/>
          <w:szCs w:val="20"/>
        </w:rPr>
      </w:pPr>
      <w:r w:rsidRPr="00D271B0">
        <w:rPr>
          <w:sz w:val="20"/>
          <w:szCs w:val="20"/>
        </w:rPr>
        <w:t xml:space="preserve">        Высокая социальная значимость транспортной системы в Тужинском районе объясняется низким уровнем компактности проживания населения на территории района. Сегодня  63 % населенных пунктов имеют численность проживания   менее 100 человек.  В 2009 году дороги вне границ населенных пунктов были переданы из областной собственности в собственность муниципального района. Протяженность автомобильных дорог  общего пользования местного значения вне границ населенных пунктов составляет </w:t>
      </w:r>
      <w:smartTag w:uri="urn:schemas-microsoft-com:office:smarttags" w:element="metricconverter">
        <w:smartTagPr>
          <w:attr w:name="ProductID" w:val="182,5 км"/>
        </w:smartTagPr>
        <w:r w:rsidRPr="00D271B0">
          <w:rPr>
            <w:sz w:val="20"/>
            <w:szCs w:val="20"/>
          </w:rPr>
          <w:t>182,5 км</w:t>
        </w:r>
      </w:smartTag>
      <w:r w:rsidRPr="00D271B0">
        <w:rPr>
          <w:sz w:val="20"/>
          <w:szCs w:val="20"/>
        </w:rPr>
        <w:t>, в том  числе :</w:t>
      </w:r>
    </w:p>
    <w:p w:rsidR="00D271B0" w:rsidRPr="00D271B0" w:rsidRDefault="00D271B0" w:rsidP="00D271B0">
      <w:pPr>
        <w:ind w:firstLine="284"/>
        <w:jc w:val="both"/>
        <w:rPr>
          <w:sz w:val="20"/>
          <w:szCs w:val="20"/>
        </w:rPr>
      </w:pPr>
      <w:r w:rsidRPr="00D271B0">
        <w:rPr>
          <w:sz w:val="20"/>
          <w:szCs w:val="20"/>
        </w:rPr>
        <w:t xml:space="preserve">     а/ бетонное покрытие – 63,2км ;</w:t>
      </w:r>
    </w:p>
    <w:p w:rsidR="00D271B0" w:rsidRPr="00D271B0" w:rsidRDefault="00D271B0" w:rsidP="00D271B0">
      <w:pPr>
        <w:ind w:firstLine="284"/>
        <w:jc w:val="both"/>
        <w:rPr>
          <w:sz w:val="20"/>
          <w:szCs w:val="20"/>
        </w:rPr>
      </w:pPr>
      <w:r w:rsidRPr="00D271B0">
        <w:rPr>
          <w:sz w:val="20"/>
          <w:szCs w:val="20"/>
        </w:rPr>
        <w:t xml:space="preserve">      щебеночное                - </w:t>
      </w:r>
      <w:smartTag w:uri="urn:schemas-microsoft-com:office:smarttags" w:element="metricconverter">
        <w:smartTagPr>
          <w:attr w:name="ProductID" w:val="28,4 км"/>
        </w:smartTagPr>
        <w:r w:rsidRPr="00D271B0">
          <w:rPr>
            <w:sz w:val="20"/>
            <w:szCs w:val="20"/>
          </w:rPr>
          <w:t>28,4 км</w:t>
        </w:r>
      </w:smartTag>
      <w:r w:rsidRPr="00D271B0">
        <w:rPr>
          <w:sz w:val="20"/>
          <w:szCs w:val="20"/>
        </w:rPr>
        <w:t xml:space="preserve"> ;</w:t>
      </w:r>
    </w:p>
    <w:p w:rsidR="00D271B0" w:rsidRPr="00D271B0" w:rsidRDefault="00D271B0" w:rsidP="00D271B0">
      <w:pPr>
        <w:ind w:firstLine="284"/>
        <w:jc w:val="both"/>
        <w:rPr>
          <w:sz w:val="20"/>
          <w:szCs w:val="20"/>
        </w:rPr>
      </w:pPr>
      <w:r w:rsidRPr="00D271B0">
        <w:rPr>
          <w:sz w:val="20"/>
          <w:szCs w:val="20"/>
        </w:rPr>
        <w:t xml:space="preserve">      гравийное                    - </w:t>
      </w:r>
      <w:smartTag w:uri="urn:schemas-microsoft-com:office:smarttags" w:element="metricconverter">
        <w:smartTagPr>
          <w:attr w:name="ProductID" w:val="38,4 км"/>
        </w:smartTagPr>
        <w:r w:rsidRPr="00D271B0">
          <w:rPr>
            <w:sz w:val="20"/>
            <w:szCs w:val="20"/>
          </w:rPr>
          <w:t>38,4 км</w:t>
        </w:r>
      </w:smartTag>
      <w:r w:rsidRPr="00D271B0">
        <w:rPr>
          <w:sz w:val="20"/>
          <w:szCs w:val="20"/>
        </w:rPr>
        <w:t xml:space="preserve"> ;</w:t>
      </w:r>
    </w:p>
    <w:p w:rsidR="00D271B0" w:rsidRPr="00D271B0" w:rsidRDefault="00D271B0" w:rsidP="00D271B0">
      <w:pPr>
        <w:ind w:firstLine="284"/>
        <w:jc w:val="both"/>
        <w:rPr>
          <w:sz w:val="20"/>
          <w:szCs w:val="20"/>
        </w:rPr>
      </w:pPr>
      <w:r w:rsidRPr="00D271B0">
        <w:rPr>
          <w:sz w:val="20"/>
          <w:szCs w:val="20"/>
        </w:rPr>
        <w:t xml:space="preserve">      грунтовое                     - </w:t>
      </w:r>
      <w:smartTag w:uri="urn:schemas-microsoft-com:office:smarttags" w:element="metricconverter">
        <w:smartTagPr>
          <w:attr w:name="ProductID" w:val="52,5 км"/>
        </w:smartTagPr>
        <w:r w:rsidRPr="00D271B0">
          <w:rPr>
            <w:sz w:val="20"/>
            <w:szCs w:val="20"/>
          </w:rPr>
          <w:t>52,5 км</w:t>
        </w:r>
      </w:smartTag>
      <w:r w:rsidRPr="00D271B0">
        <w:rPr>
          <w:sz w:val="20"/>
          <w:szCs w:val="20"/>
        </w:rPr>
        <w:t xml:space="preserve"> ;</w:t>
      </w:r>
    </w:p>
    <w:p w:rsidR="00D271B0" w:rsidRPr="00D271B0" w:rsidRDefault="00D271B0" w:rsidP="00D271B0">
      <w:pPr>
        <w:ind w:firstLine="284"/>
        <w:jc w:val="both"/>
        <w:rPr>
          <w:sz w:val="20"/>
          <w:szCs w:val="20"/>
        </w:rPr>
      </w:pPr>
      <w:r w:rsidRPr="00D271B0">
        <w:rPr>
          <w:sz w:val="20"/>
          <w:szCs w:val="20"/>
        </w:rPr>
        <w:t xml:space="preserve">    Все эти автодороги построены более 20-30 лет назад и капитальному ремонту ни одна из них не подвергалась.  Поэтому почти  все  дорожные  одежды  отслужили  по  1,5-2  нормативных  срока  и  находятся в неудовлетворительном состоянии. Такое состояние автомобильных дорог приводит к тому, что доля транспортных  затрат  в  себестоимости  продукции  сельского хозяйства  достигает 27%. </w:t>
      </w:r>
    </w:p>
    <w:p w:rsidR="00D271B0" w:rsidRPr="00D271B0" w:rsidRDefault="00D271B0" w:rsidP="00D271B0">
      <w:pPr>
        <w:ind w:firstLine="284"/>
        <w:jc w:val="both"/>
        <w:rPr>
          <w:sz w:val="20"/>
          <w:szCs w:val="20"/>
        </w:rPr>
      </w:pPr>
      <w:r w:rsidRPr="00D271B0">
        <w:rPr>
          <w:sz w:val="20"/>
          <w:szCs w:val="20"/>
        </w:rPr>
        <w:t>Основной причиной сложившейся ситуации с дорогами является хроническое недофинансирование отрасли в течении многих лет  из-за дефицитов бюджетов всех уровней. Таким образом, низкое качество автомобильных дорог, наличие большого  количества  населенных  пунктов с малочисленным населением  приводит  к  значительным  затратам  районного  бюджета на содержание   социальной  инфраструктуры, отрицательно  влияет на качество оказываемых услуг и комфортность проживания. В районе 127,2 км дорог вне границ населенных пунктов не отвечают нормативным требованиям, что составляет 72% от общей протяженности дорог вне поселений.  Для того, чтобы не допустить увеличения этого показателя, нужно ежегодно ремонтировать  по 1 км автодорог. В 2014-2018 году планируется отремонтировать  отдельные участки  автодорог общего пользования местного значения вне границ населенных пунктов.</w:t>
      </w:r>
    </w:p>
    <w:p w:rsidR="00D271B0" w:rsidRPr="00D271B0" w:rsidRDefault="00D271B0" w:rsidP="00D271B0">
      <w:pPr>
        <w:pStyle w:val="1"/>
        <w:rPr>
          <w:b w:val="0"/>
          <w:color w:val="auto"/>
          <w:sz w:val="20"/>
          <w:szCs w:val="20"/>
        </w:rPr>
      </w:pPr>
      <w:r w:rsidRPr="00D271B0">
        <w:rPr>
          <w:b w:val="0"/>
          <w:color w:val="auto"/>
          <w:sz w:val="20"/>
          <w:szCs w:val="20"/>
        </w:rPr>
        <w:t xml:space="preserve">     Большое  значение для поддержания дорог в проезжем состоянии и приведения их в нормативное состояние  имеет выполнение работ по содержанию автомобильных дорог общего пользования местного значения вне границ населенных пунктов. Для того, чтобы содержать дороги на допустимом уровне, в 2014-2018 гг потребуется около 62 млн.руб. Значительная часть средств пойдет на восстановление изношенных верхних слоев асфальтобетонных покрытий на отдельных участках дорог и восстановление поперечного профиля и ровности проезжей части гравийных и щебеночных покрытий с добавлением нового  материала .   Для  обеспечения  сохранности  автомобильных дорог от разрушения в период весенней распутицы необходимо предельно ограничить движение большегрузных транспортных средств. В соответствии с действующим законодательством это достигается установлением ограничения максимальной  нагрузки на ось автомобиля. Контроль ограничения осуществляется  путем взвешивания на специальных весах.                                 </w:t>
      </w:r>
    </w:p>
    <w:p w:rsidR="00D271B0" w:rsidRPr="00D271B0" w:rsidRDefault="00D271B0" w:rsidP="00D271B0">
      <w:pPr>
        <w:ind w:firstLine="284"/>
        <w:jc w:val="both"/>
        <w:rPr>
          <w:b/>
          <w:sz w:val="20"/>
          <w:szCs w:val="20"/>
        </w:rPr>
      </w:pPr>
      <w:r w:rsidRPr="00D271B0">
        <w:rPr>
          <w:sz w:val="20"/>
          <w:szCs w:val="20"/>
        </w:rPr>
        <w:t xml:space="preserve">     Транспортный   комплекс   Тужинского  района   включает  в себя дорожное  хозяйство и автомобильный  транспорт. Перевозкой пассажиров  в районе  занимается  МУП  «Тужинское   автотранспортное предприятие». Повышение социальной активности населения не отражается положительно на показателях работы по перевозке пассажиров в Киров. Статистические  данные  показывают  снижение пассажирооборота.  Снижение перевозок пассажиров связано с увеличением обеспеченности населения собственными автомобилями, сокращения  численности наиболее мобильного трудоспособного населения Тужинского района, ростом перевозок</w:t>
      </w:r>
      <w:r w:rsidRPr="00D271B0">
        <w:rPr>
          <w:b/>
          <w:sz w:val="20"/>
          <w:szCs w:val="20"/>
        </w:rPr>
        <w:t xml:space="preserve"> </w:t>
      </w:r>
      <w:r w:rsidRPr="00D271B0">
        <w:rPr>
          <w:sz w:val="20"/>
          <w:szCs w:val="20"/>
        </w:rPr>
        <w:t>частными маршрутными такси  и низким уровнем комфортности автобусов МУП «Тужинское автотранспортное предприятие», особенно на междугородних маршрутах.</w:t>
      </w:r>
    </w:p>
    <w:p w:rsidR="00D271B0" w:rsidRPr="00D271B0" w:rsidRDefault="00D271B0" w:rsidP="00D271B0">
      <w:pPr>
        <w:ind w:firstLine="284"/>
        <w:jc w:val="both"/>
        <w:rPr>
          <w:sz w:val="20"/>
          <w:szCs w:val="20"/>
        </w:rPr>
      </w:pPr>
      <w:r w:rsidRPr="00D271B0">
        <w:rPr>
          <w:sz w:val="20"/>
          <w:szCs w:val="20"/>
        </w:rPr>
        <w:t xml:space="preserve">  На уровень безопасности и качество оказываемых услуг влияет  состояние автобусного парка. На сегодняшний день износ автобусов составляет 80%. </w:t>
      </w:r>
    </w:p>
    <w:p w:rsidR="00D271B0" w:rsidRPr="00D271B0" w:rsidRDefault="00D271B0" w:rsidP="00D271B0">
      <w:pPr>
        <w:ind w:firstLine="284"/>
        <w:jc w:val="both"/>
        <w:rPr>
          <w:sz w:val="20"/>
          <w:szCs w:val="20"/>
        </w:rPr>
      </w:pPr>
      <w:r w:rsidRPr="00D271B0">
        <w:rPr>
          <w:sz w:val="20"/>
          <w:szCs w:val="20"/>
        </w:rPr>
        <w:t xml:space="preserve">    Основной  проблемой неразвитости транспортной инфраструктуры является недостаток финансовых    средств  в бюджете  района  на   ремонт   и   содержание    автомобильных   дорог общего пользования местного значения. На решение данных проблем транспортной  инфраструктуры направлена муниципальная программа Тужинского муниципального района «Развитие  транспортной инфраструктуры» на 2014- 2018 годы.</w:t>
      </w:r>
    </w:p>
    <w:p w:rsidR="00D271B0" w:rsidRPr="00D271B0" w:rsidRDefault="00D271B0" w:rsidP="00D271B0">
      <w:pPr>
        <w:ind w:firstLine="284"/>
        <w:jc w:val="both"/>
        <w:rPr>
          <w:sz w:val="20"/>
          <w:szCs w:val="20"/>
        </w:rPr>
      </w:pPr>
      <w:r w:rsidRPr="00D271B0">
        <w:rPr>
          <w:sz w:val="20"/>
          <w:szCs w:val="20"/>
        </w:rPr>
        <w:t xml:space="preserve"> </w:t>
      </w:r>
    </w:p>
    <w:p w:rsidR="00D271B0" w:rsidRPr="00D271B0" w:rsidRDefault="00D271B0" w:rsidP="00D271B0">
      <w:pPr>
        <w:ind w:firstLine="284"/>
        <w:jc w:val="both"/>
        <w:rPr>
          <w:sz w:val="20"/>
          <w:szCs w:val="20"/>
        </w:rPr>
      </w:pPr>
    </w:p>
    <w:p w:rsidR="00D271B0" w:rsidRPr="00D271B0" w:rsidRDefault="00D271B0" w:rsidP="00D271B0">
      <w:pPr>
        <w:ind w:firstLine="284"/>
        <w:jc w:val="both"/>
        <w:rPr>
          <w:b/>
          <w:sz w:val="20"/>
          <w:szCs w:val="20"/>
        </w:rPr>
      </w:pPr>
      <w:r w:rsidRPr="00D271B0">
        <w:rPr>
          <w:b/>
          <w:sz w:val="20"/>
          <w:szCs w:val="20"/>
        </w:rPr>
        <w:t>2.</w:t>
      </w:r>
      <w:r w:rsidRPr="00D271B0">
        <w:rPr>
          <w:b/>
          <w:sz w:val="20"/>
          <w:szCs w:val="20"/>
        </w:rPr>
        <w:tab/>
        <w:t>Приоритеты муниципальной политики в соответствующей сфере реализации муниципальной программы, цели, задачи, целевые показатели эффективности реализации муниципальной программы, описание ожидаемых конечных результатов муниципальной программы, сроков и этапов реализации муниципальной программы</w:t>
      </w:r>
    </w:p>
    <w:p w:rsidR="00D271B0" w:rsidRPr="00D271B0" w:rsidRDefault="00D271B0" w:rsidP="00D271B0">
      <w:pPr>
        <w:ind w:firstLine="284"/>
        <w:jc w:val="both"/>
        <w:rPr>
          <w:b/>
          <w:sz w:val="20"/>
          <w:szCs w:val="20"/>
        </w:rPr>
      </w:pPr>
    </w:p>
    <w:p w:rsidR="00D271B0" w:rsidRPr="00D271B0" w:rsidRDefault="00D271B0" w:rsidP="00D271B0">
      <w:pPr>
        <w:widowControl w:val="0"/>
        <w:autoSpaceDE w:val="0"/>
        <w:autoSpaceDN w:val="0"/>
        <w:adjustRightInd w:val="0"/>
        <w:ind w:firstLine="709"/>
        <w:jc w:val="both"/>
        <w:rPr>
          <w:sz w:val="20"/>
          <w:szCs w:val="20"/>
        </w:rPr>
      </w:pPr>
      <w:r w:rsidRPr="00D271B0">
        <w:rPr>
          <w:sz w:val="20"/>
          <w:szCs w:val="20"/>
        </w:rPr>
        <w:t>Программой социально-экономического развития муниципального образования Тужинский муниципальный район на 2012-2016 годы, утвержденной решением Тужинской районной Думы Кировской области от 12.12.2011 N 13/83, обозначена главная цель  программы - развитие транспортной инфраструктуры Тужинского района с повышением уровня ее безопасности, доступности и качества услуг для населения. Развитая транспортная инфраструктура поможет снизить средний  расход топлива автомобильного транспорта, снизит  объем потребляемых энергоносителей, снизит долю транспортных затрат в себестоимости продукции, что приведет к повышению энергоэффективности экономики в целом.</w:t>
      </w:r>
    </w:p>
    <w:p w:rsidR="00D271B0" w:rsidRPr="00D271B0" w:rsidRDefault="00D271B0" w:rsidP="00D271B0">
      <w:pPr>
        <w:pStyle w:val="afff0"/>
        <w:ind w:firstLine="284"/>
        <w:jc w:val="both"/>
        <w:rPr>
          <w:sz w:val="20"/>
          <w:szCs w:val="20"/>
        </w:rPr>
      </w:pPr>
      <w:r w:rsidRPr="00D271B0">
        <w:rPr>
          <w:sz w:val="20"/>
          <w:szCs w:val="20"/>
        </w:rPr>
        <w:t xml:space="preserve">     </w:t>
      </w:r>
    </w:p>
    <w:p w:rsidR="00D271B0" w:rsidRPr="00D271B0" w:rsidRDefault="00D271B0" w:rsidP="00D271B0">
      <w:pPr>
        <w:pStyle w:val="afff0"/>
        <w:ind w:firstLine="284"/>
        <w:jc w:val="both"/>
        <w:rPr>
          <w:sz w:val="20"/>
          <w:szCs w:val="20"/>
        </w:rPr>
      </w:pPr>
      <w:r w:rsidRPr="00D271B0">
        <w:rPr>
          <w:sz w:val="20"/>
          <w:szCs w:val="20"/>
        </w:rPr>
        <w:t xml:space="preserve"> Для достижения поставленной цели должны быть решены следующие задачи:</w:t>
      </w:r>
    </w:p>
    <w:p w:rsidR="00D271B0" w:rsidRPr="00D271B0" w:rsidRDefault="00D271B0" w:rsidP="00D271B0">
      <w:pPr>
        <w:pStyle w:val="afff0"/>
        <w:ind w:firstLine="284"/>
        <w:jc w:val="both"/>
        <w:rPr>
          <w:sz w:val="20"/>
          <w:szCs w:val="20"/>
        </w:rPr>
      </w:pPr>
    </w:p>
    <w:p w:rsidR="00D271B0" w:rsidRPr="00D271B0" w:rsidRDefault="00D271B0" w:rsidP="00D271B0">
      <w:pPr>
        <w:pStyle w:val="afff0"/>
        <w:ind w:firstLine="284"/>
        <w:jc w:val="both"/>
        <w:rPr>
          <w:sz w:val="20"/>
          <w:szCs w:val="20"/>
        </w:rPr>
      </w:pPr>
      <w:r w:rsidRPr="00D271B0">
        <w:rPr>
          <w:sz w:val="20"/>
          <w:szCs w:val="20"/>
        </w:rPr>
        <w:t>увеличение протяженности автомобильных дорог общего пользования местного значения вне границ населенных пунктов, соответствующих нормативным требованиям;</w:t>
      </w:r>
    </w:p>
    <w:p w:rsidR="00D271B0" w:rsidRPr="00D271B0" w:rsidRDefault="00D271B0" w:rsidP="00D271B0">
      <w:pPr>
        <w:pStyle w:val="afff0"/>
        <w:ind w:firstLine="284"/>
        <w:jc w:val="both"/>
        <w:rPr>
          <w:sz w:val="20"/>
          <w:szCs w:val="20"/>
        </w:rPr>
      </w:pPr>
      <w:r w:rsidRPr="00D271B0">
        <w:rPr>
          <w:sz w:val="20"/>
          <w:szCs w:val="20"/>
        </w:rPr>
        <w:t>поддержание автомобильных дорог общего пользования местного значения вне границ населенных пунктов и искусственных сооружений на них на уровне, соответствующем нормативным требованиям, путем содержания данных автодорог и искусственных сооружений на них;</w:t>
      </w:r>
    </w:p>
    <w:p w:rsidR="00D271B0" w:rsidRPr="00D271B0" w:rsidRDefault="00D271B0" w:rsidP="00D271B0">
      <w:pPr>
        <w:pStyle w:val="afff0"/>
        <w:ind w:firstLine="284"/>
        <w:jc w:val="both"/>
        <w:rPr>
          <w:sz w:val="20"/>
          <w:szCs w:val="20"/>
        </w:rPr>
      </w:pPr>
    </w:p>
    <w:p w:rsidR="00D271B0" w:rsidRPr="00D271B0" w:rsidRDefault="00D271B0" w:rsidP="00D271B0">
      <w:pPr>
        <w:pStyle w:val="afff0"/>
        <w:ind w:firstLine="284"/>
        <w:jc w:val="both"/>
        <w:rPr>
          <w:sz w:val="20"/>
          <w:szCs w:val="20"/>
        </w:rPr>
      </w:pPr>
      <w:r w:rsidRPr="00D271B0">
        <w:rPr>
          <w:sz w:val="20"/>
          <w:szCs w:val="20"/>
        </w:rPr>
        <w:t xml:space="preserve">обеспечение регулярного автобусного сообщения на маршрутах с низким пассажиропотоком;      </w:t>
      </w:r>
    </w:p>
    <w:p w:rsidR="00D271B0" w:rsidRPr="00D271B0" w:rsidRDefault="00D271B0" w:rsidP="00D271B0">
      <w:pPr>
        <w:pStyle w:val="afff0"/>
        <w:ind w:firstLine="284"/>
        <w:jc w:val="both"/>
        <w:rPr>
          <w:sz w:val="20"/>
          <w:szCs w:val="20"/>
        </w:rPr>
      </w:pPr>
    </w:p>
    <w:p w:rsidR="00D271B0" w:rsidRPr="00D271B0" w:rsidRDefault="00D271B0" w:rsidP="00D271B0">
      <w:pPr>
        <w:pStyle w:val="afff0"/>
        <w:ind w:firstLine="284"/>
        <w:jc w:val="both"/>
        <w:rPr>
          <w:sz w:val="20"/>
          <w:szCs w:val="20"/>
        </w:rPr>
      </w:pPr>
      <w:r w:rsidRPr="00D271B0">
        <w:rPr>
          <w:sz w:val="20"/>
          <w:szCs w:val="20"/>
        </w:rPr>
        <w:t xml:space="preserve">Целевыми показателями эффективности реализации муниципальной  программы являются: </w:t>
      </w:r>
    </w:p>
    <w:p w:rsidR="00D271B0" w:rsidRPr="00D271B0" w:rsidRDefault="00D271B0" w:rsidP="00D271B0">
      <w:pPr>
        <w:pStyle w:val="afff0"/>
        <w:ind w:firstLine="284"/>
        <w:jc w:val="both"/>
        <w:rPr>
          <w:sz w:val="20"/>
          <w:szCs w:val="20"/>
        </w:rPr>
      </w:pPr>
    </w:p>
    <w:p w:rsidR="00D271B0" w:rsidRPr="00D271B0" w:rsidRDefault="00D271B0" w:rsidP="00D271B0">
      <w:pPr>
        <w:pStyle w:val="afff0"/>
        <w:ind w:firstLine="284"/>
        <w:jc w:val="both"/>
        <w:rPr>
          <w:sz w:val="20"/>
          <w:szCs w:val="20"/>
        </w:rPr>
      </w:pPr>
      <w:r w:rsidRPr="00D271B0">
        <w:rPr>
          <w:sz w:val="20"/>
          <w:szCs w:val="20"/>
        </w:rPr>
        <w:t>протяженность отремонтированных автомобильных дорог общего пользования местного значения вне границ населенных пунктов.</w:t>
      </w:r>
    </w:p>
    <w:p w:rsidR="00D271B0" w:rsidRPr="00D271B0" w:rsidRDefault="00D271B0" w:rsidP="00D271B0">
      <w:pPr>
        <w:pStyle w:val="afff0"/>
        <w:ind w:firstLine="284"/>
        <w:jc w:val="both"/>
        <w:rPr>
          <w:sz w:val="20"/>
          <w:szCs w:val="20"/>
        </w:rPr>
      </w:pPr>
    </w:p>
    <w:p w:rsidR="00D271B0" w:rsidRPr="00D271B0" w:rsidRDefault="00D271B0" w:rsidP="00D271B0">
      <w:pPr>
        <w:pStyle w:val="afff0"/>
        <w:ind w:firstLine="284"/>
        <w:jc w:val="both"/>
        <w:rPr>
          <w:sz w:val="20"/>
          <w:szCs w:val="20"/>
        </w:rPr>
      </w:pPr>
      <w:r w:rsidRPr="00D271B0">
        <w:rPr>
          <w:sz w:val="20"/>
          <w:szCs w:val="20"/>
        </w:rPr>
        <w:t>Значение показателя определяется в соответствии с данными Территориального органа Федеральной службы государственной статистики по Кировской области (далее – Кировстат), статистической отчетностью по  форме № 3-ДГ «Сведения об автомобильных дорогах общего и не общего пользования местного значения и искусственных сооружений на них, находящихся в собственности муниципальных образований»;</w:t>
      </w:r>
    </w:p>
    <w:p w:rsidR="00D271B0" w:rsidRPr="00D271B0" w:rsidRDefault="00D271B0" w:rsidP="00D271B0">
      <w:pPr>
        <w:pStyle w:val="afff0"/>
        <w:ind w:firstLine="284"/>
        <w:jc w:val="both"/>
        <w:rPr>
          <w:sz w:val="20"/>
          <w:szCs w:val="20"/>
        </w:rPr>
      </w:pPr>
    </w:p>
    <w:p w:rsidR="00D271B0" w:rsidRPr="00D271B0" w:rsidRDefault="00D271B0" w:rsidP="00D271B0">
      <w:pPr>
        <w:pStyle w:val="afff0"/>
        <w:ind w:firstLine="284"/>
        <w:jc w:val="both"/>
        <w:rPr>
          <w:sz w:val="20"/>
          <w:szCs w:val="20"/>
        </w:rPr>
      </w:pPr>
      <w:r w:rsidRPr="00D271B0">
        <w:rPr>
          <w:sz w:val="20"/>
          <w:szCs w:val="20"/>
        </w:rPr>
        <w:t>доля протяженности автомобильных дорог общего пользования местного значения вне границ населенных пунктов, не отвечающих нормативным требованиям, в общей протяженности автомобильных дорог общего пользования местного значения вне границ населенных пунктов.</w:t>
      </w:r>
    </w:p>
    <w:p w:rsidR="00D271B0" w:rsidRPr="00D271B0" w:rsidRDefault="00D271B0" w:rsidP="00D271B0">
      <w:pPr>
        <w:pStyle w:val="afff0"/>
        <w:ind w:firstLine="284"/>
        <w:jc w:val="both"/>
        <w:rPr>
          <w:sz w:val="20"/>
          <w:szCs w:val="20"/>
        </w:rPr>
      </w:pPr>
    </w:p>
    <w:p w:rsidR="00D271B0" w:rsidRPr="00D271B0" w:rsidRDefault="00D271B0" w:rsidP="00D271B0">
      <w:pPr>
        <w:pStyle w:val="afff0"/>
        <w:ind w:firstLine="284"/>
        <w:jc w:val="both"/>
        <w:rPr>
          <w:sz w:val="20"/>
          <w:szCs w:val="20"/>
        </w:rPr>
      </w:pPr>
      <w:r w:rsidRPr="00D271B0">
        <w:rPr>
          <w:sz w:val="20"/>
          <w:szCs w:val="20"/>
        </w:rPr>
        <w:t>Значение показателя определяется в соответствии с данными Территориального органа Федеральной службы государственной статистики по Кировской области (далее – Кировстат), статистической отчетностью по  форме № 3-ДГ «Сведения об автомобильных дорогах общего и не общего пользования местного значения и искусственных сооружений на них, находящихся в собственности муниципальных образований»;</w:t>
      </w:r>
    </w:p>
    <w:p w:rsidR="00D271B0" w:rsidRPr="00D271B0" w:rsidRDefault="00D271B0" w:rsidP="00D271B0">
      <w:pPr>
        <w:pStyle w:val="afff0"/>
        <w:ind w:firstLine="284"/>
        <w:jc w:val="both"/>
        <w:rPr>
          <w:sz w:val="20"/>
          <w:szCs w:val="20"/>
        </w:rPr>
      </w:pPr>
    </w:p>
    <w:p w:rsidR="00D271B0" w:rsidRPr="00D271B0" w:rsidRDefault="00D271B0" w:rsidP="00D271B0">
      <w:pPr>
        <w:pStyle w:val="afff0"/>
        <w:ind w:firstLine="284"/>
        <w:jc w:val="both"/>
        <w:rPr>
          <w:sz w:val="20"/>
          <w:szCs w:val="20"/>
        </w:rPr>
      </w:pPr>
      <w:r w:rsidRPr="00D271B0">
        <w:rPr>
          <w:sz w:val="20"/>
          <w:szCs w:val="20"/>
        </w:rPr>
        <w:t>доля населения, проживающего в населенных пунктах, не имеющих регулярного автобусного сообщения с административным центром муниципального района, в общей численности населения муниципального района.</w:t>
      </w:r>
    </w:p>
    <w:p w:rsidR="00D271B0" w:rsidRPr="00D271B0" w:rsidRDefault="00D271B0" w:rsidP="00D271B0">
      <w:pPr>
        <w:pStyle w:val="afff0"/>
        <w:ind w:firstLine="284"/>
        <w:jc w:val="both"/>
        <w:rPr>
          <w:sz w:val="20"/>
          <w:szCs w:val="20"/>
        </w:rPr>
      </w:pPr>
    </w:p>
    <w:p w:rsidR="00D271B0" w:rsidRPr="00D271B0" w:rsidRDefault="00D271B0" w:rsidP="00D271B0">
      <w:pPr>
        <w:pStyle w:val="afff0"/>
        <w:ind w:firstLine="284"/>
        <w:jc w:val="both"/>
        <w:rPr>
          <w:sz w:val="20"/>
          <w:szCs w:val="20"/>
        </w:rPr>
      </w:pPr>
      <w:r w:rsidRPr="00D271B0">
        <w:rPr>
          <w:sz w:val="20"/>
          <w:szCs w:val="20"/>
        </w:rPr>
        <w:t xml:space="preserve"> Значение показателя определяется в соответствии с данными, представляемыми районом в Правительство Кировской области для оценки эффективности деятельности органов местного самоуправления городских округов и муниципальных районов в соответствии с Приложением к форме № 1-МО Приказа Росстата от 06.02.2013 № 48 «Об утверждении статистического инструментария для организации федерального статистического наблюдения за состоянием экономики и социальной сферы муниципального образования».</w:t>
      </w:r>
    </w:p>
    <w:p w:rsidR="00D271B0" w:rsidRPr="00D271B0" w:rsidRDefault="00D271B0" w:rsidP="00D271B0">
      <w:pPr>
        <w:pStyle w:val="ConsPlusNormal0"/>
        <w:widowControl/>
        <w:tabs>
          <w:tab w:val="left" w:pos="1134"/>
        </w:tabs>
        <w:jc w:val="both"/>
        <w:rPr>
          <w:rFonts w:ascii="Times New Roman" w:hAnsi="Times New Roman" w:cs="Times New Roman"/>
        </w:rPr>
      </w:pPr>
      <w:r w:rsidRPr="00D271B0">
        <w:rPr>
          <w:rFonts w:ascii="Times New Roman" w:hAnsi="Times New Roman" w:cs="Times New Roman"/>
        </w:rPr>
        <w:t xml:space="preserve">      </w:t>
      </w:r>
    </w:p>
    <w:p w:rsidR="00D271B0" w:rsidRPr="00D271B0" w:rsidRDefault="00D271B0" w:rsidP="00D271B0">
      <w:pPr>
        <w:pStyle w:val="ConsPlusNormal0"/>
        <w:widowControl/>
        <w:tabs>
          <w:tab w:val="left" w:pos="1134"/>
        </w:tabs>
        <w:jc w:val="both"/>
        <w:rPr>
          <w:rFonts w:ascii="Times New Roman" w:hAnsi="Times New Roman" w:cs="Times New Roman"/>
        </w:rPr>
      </w:pPr>
      <w:r w:rsidRPr="00D271B0">
        <w:rPr>
          <w:rFonts w:ascii="Times New Roman" w:hAnsi="Times New Roman" w:cs="Times New Roman"/>
        </w:rPr>
        <w:t xml:space="preserve">      содержание автомобильных дорог общего пользования местного значения вне границ населенных пунктов.</w:t>
      </w:r>
    </w:p>
    <w:p w:rsidR="00D271B0" w:rsidRPr="00D271B0" w:rsidRDefault="00D271B0" w:rsidP="00D271B0">
      <w:pPr>
        <w:pStyle w:val="ConsPlusNormal0"/>
        <w:widowControl/>
        <w:tabs>
          <w:tab w:val="left" w:pos="1134"/>
        </w:tabs>
        <w:jc w:val="both"/>
        <w:rPr>
          <w:rFonts w:ascii="Times New Roman" w:hAnsi="Times New Roman" w:cs="Times New Roman"/>
        </w:rPr>
      </w:pPr>
    </w:p>
    <w:p w:rsidR="00D271B0" w:rsidRPr="00D271B0" w:rsidRDefault="00D271B0" w:rsidP="00D271B0">
      <w:pPr>
        <w:pStyle w:val="afff0"/>
        <w:ind w:firstLine="284"/>
        <w:jc w:val="both"/>
        <w:rPr>
          <w:sz w:val="20"/>
          <w:szCs w:val="20"/>
        </w:rPr>
      </w:pPr>
      <w:r w:rsidRPr="00D271B0">
        <w:rPr>
          <w:sz w:val="20"/>
          <w:szCs w:val="20"/>
        </w:rPr>
        <w:t>Значение показателя определяется в соответствии с данными Территориального органа Федеральной службы государственной статистики по Кировской области (далее – Кировстат), статистической отчетностью по форме 3-ДГ «Сведения об автомобильных дорогах общего и не общего пользования местного значения и искусственных сооружений на них, находящихся в собственности муниципальных образований».</w:t>
      </w:r>
    </w:p>
    <w:p w:rsidR="00D271B0" w:rsidRPr="00D271B0" w:rsidRDefault="00D271B0" w:rsidP="00D271B0">
      <w:pPr>
        <w:pStyle w:val="afff0"/>
        <w:ind w:firstLine="284"/>
        <w:jc w:val="both"/>
        <w:rPr>
          <w:sz w:val="20"/>
          <w:szCs w:val="20"/>
        </w:rPr>
      </w:pPr>
      <w:r w:rsidRPr="00D271B0">
        <w:rPr>
          <w:sz w:val="20"/>
          <w:szCs w:val="20"/>
        </w:rPr>
        <w:t>Приложение к Программе №2</w:t>
      </w:r>
    </w:p>
    <w:p w:rsidR="00D271B0" w:rsidRPr="00D271B0" w:rsidRDefault="00D271B0" w:rsidP="00D271B0">
      <w:pPr>
        <w:pStyle w:val="afff0"/>
        <w:ind w:firstLine="284"/>
        <w:jc w:val="both"/>
        <w:rPr>
          <w:sz w:val="20"/>
          <w:szCs w:val="20"/>
        </w:rPr>
      </w:pPr>
      <w:r w:rsidRPr="00D271B0">
        <w:rPr>
          <w:sz w:val="20"/>
          <w:szCs w:val="20"/>
        </w:rPr>
        <w:t xml:space="preserve">         За период реализации муниципальной программы предполагается достичь следующих результатов:</w:t>
      </w:r>
    </w:p>
    <w:p w:rsidR="00D271B0" w:rsidRPr="00D271B0" w:rsidRDefault="00D271B0" w:rsidP="00D271B0">
      <w:pPr>
        <w:pStyle w:val="afff0"/>
        <w:ind w:firstLine="284"/>
        <w:jc w:val="both"/>
        <w:rPr>
          <w:sz w:val="20"/>
          <w:szCs w:val="20"/>
        </w:rPr>
      </w:pPr>
    </w:p>
    <w:p w:rsidR="00D271B0" w:rsidRPr="00D271B0" w:rsidRDefault="00D271B0" w:rsidP="00D271B0">
      <w:pPr>
        <w:pStyle w:val="afff0"/>
        <w:ind w:firstLine="284"/>
        <w:jc w:val="both"/>
        <w:rPr>
          <w:sz w:val="20"/>
          <w:szCs w:val="20"/>
        </w:rPr>
      </w:pPr>
      <w:r w:rsidRPr="00D271B0">
        <w:rPr>
          <w:sz w:val="20"/>
          <w:szCs w:val="20"/>
        </w:rPr>
        <w:t>отремонтировать более 7 км. автомобильных дорог общего пользования местного значения вне границ населенных пунктов;</w:t>
      </w:r>
    </w:p>
    <w:p w:rsidR="00D271B0" w:rsidRPr="00D271B0" w:rsidRDefault="00D271B0" w:rsidP="00D271B0">
      <w:pPr>
        <w:pStyle w:val="afff0"/>
        <w:ind w:firstLine="284"/>
        <w:jc w:val="both"/>
        <w:rPr>
          <w:sz w:val="20"/>
          <w:szCs w:val="20"/>
        </w:rPr>
      </w:pPr>
    </w:p>
    <w:p w:rsidR="00D271B0" w:rsidRPr="00D271B0" w:rsidRDefault="00D271B0" w:rsidP="00D271B0">
      <w:pPr>
        <w:pStyle w:val="afff0"/>
        <w:ind w:firstLine="284"/>
        <w:jc w:val="both"/>
        <w:rPr>
          <w:sz w:val="20"/>
          <w:szCs w:val="20"/>
        </w:rPr>
      </w:pPr>
      <w:r w:rsidRPr="00D271B0">
        <w:rPr>
          <w:sz w:val="20"/>
          <w:szCs w:val="20"/>
        </w:rPr>
        <w:t>сократить долю протяженности автомобильных дорог общего пользования местного значения вне границ населенных пунктов, не отвечающих нормативным требованиям, в общей протяженности автомобильных дорог общего пользования местного значения вне границ населенных пунктов до 67%;</w:t>
      </w:r>
    </w:p>
    <w:p w:rsidR="00D271B0" w:rsidRPr="00D271B0" w:rsidRDefault="00D271B0" w:rsidP="00D271B0">
      <w:pPr>
        <w:pStyle w:val="afff0"/>
        <w:ind w:firstLine="284"/>
        <w:jc w:val="both"/>
        <w:rPr>
          <w:sz w:val="20"/>
          <w:szCs w:val="20"/>
        </w:rPr>
      </w:pPr>
    </w:p>
    <w:p w:rsidR="00D271B0" w:rsidRPr="00D271B0" w:rsidRDefault="00D271B0" w:rsidP="00D271B0">
      <w:pPr>
        <w:pStyle w:val="afff0"/>
        <w:ind w:firstLine="284"/>
        <w:jc w:val="both"/>
        <w:rPr>
          <w:sz w:val="20"/>
          <w:szCs w:val="20"/>
        </w:rPr>
      </w:pPr>
      <w:r w:rsidRPr="00D271B0">
        <w:rPr>
          <w:sz w:val="20"/>
          <w:szCs w:val="20"/>
        </w:rPr>
        <w:t>сократить долю населения, проживающего в населенных пунктах, не имеющих регулярного автобусного сообщения с административным центром муниципального района, в общей численности населения муниципального района до 0 %;</w:t>
      </w:r>
    </w:p>
    <w:p w:rsidR="00D271B0" w:rsidRPr="00D271B0" w:rsidRDefault="00D271B0" w:rsidP="00D271B0">
      <w:pPr>
        <w:pStyle w:val="afff0"/>
        <w:ind w:firstLine="0"/>
        <w:jc w:val="both"/>
        <w:rPr>
          <w:sz w:val="20"/>
          <w:szCs w:val="20"/>
        </w:rPr>
      </w:pPr>
    </w:p>
    <w:p w:rsidR="00D271B0" w:rsidRPr="00D271B0" w:rsidRDefault="00D271B0" w:rsidP="00D271B0">
      <w:pPr>
        <w:pStyle w:val="afff0"/>
        <w:ind w:firstLine="284"/>
        <w:jc w:val="both"/>
        <w:rPr>
          <w:sz w:val="20"/>
          <w:szCs w:val="20"/>
        </w:rPr>
      </w:pPr>
      <w:r w:rsidRPr="00D271B0">
        <w:rPr>
          <w:sz w:val="20"/>
          <w:szCs w:val="20"/>
        </w:rPr>
        <w:t>обеспечить сохранность автомобильных дорог общего пользования местного значения вне границ населенных пунктов протяженностью 182,5 км.</w:t>
      </w:r>
    </w:p>
    <w:p w:rsidR="00D271B0" w:rsidRPr="00D271B0" w:rsidRDefault="00D271B0" w:rsidP="00D271B0">
      <w:pPr>
        <w:pStyle w:val="afff0"/>
        <w:ind w:firstLine="284"/>
        <w:jc w:val="both"/>
        <w:rPr>
          <w:sz w:val="20"/>
          <w:szCs w:val="20"/>
        </w:rPr>
      </w:pPr>
      <w:r w:rsidRPr="00D271B0">
        <w:rPr>
          <w:sz w:val="20"/>
          <w:szCs w:val="20"/>
        </w:rPr>
        <w:t>Срок реализации муниципальной программы рассчитан на 5 лет (на период с 2014 по 2018 год). Разделение муниципальной программы на этапы не предусматривается.</w:t>
      </w:r>
    </w:p>
    <w:p w:rsidR="00D271B0" w:rsidRPr="00D271B0" w:rsidRDefault="00D271B0" w:rsidP="00D271B0">
      <w:pPr>
        <w:pStyle w:val="afff0"/>
        <w:ind w:firstLine="284"/>
        <w:jc w:val="both"/>
        <w:rPr>
          <w:sz w:val="20"/>
          <w:szCs w:val="20"/>
        </w:rPr>
      </w:pPr>
    </w:p>
    <w:p w:rsidR="00D271B0" w:rsidRPr="00D271B0" w:rsidRDefault="00D271B0" w:rsidP="00D271B0">
      <w:pPr>
        <w:pStyle w:val="afff0"/>
        <w:ind w:firstLine="284"/>
        <w:jc w:val="center"/>
        <w:rPr>
          <w:b/>
          <w:sz w:val="20"/>
          <w:szCs w:val="20"/>
        </w:rPr>
      </w:pPr>
      <w:r w:rsidRPr="00D271B0">
        <w:rPr>
          <w:sz w:val="20"/>
          <w:szCs w:val="20"/>
        </w:rPr>
        <w:t xml:space="preserve"> </w:t>
      </w:r>
      <w:r w:rsidRPr="00D271B0">
        <w:rPr>
          <w:b/>
          <w:sz w:val="20"/>
          <w:szCs w:val="20"/>
        </w:rPr>
        <w:t xml:space="preserve">3.Обобщенная характеристика мероприятий муниципальной программы </w:t>
      </w:r>
    </w:p>
    <w:p w:rsidR="00D271B0" w:rsidRPr="00D271B0" w:rsidRDefault="00D271B0" w:rsidP="00D271B0">
      <w:pPr>
        <w:pStyle w:val="afff0"/>
        <w:ind w:firstLine="284"/>
        <w:jc w:val="center"/>
        <w:rPr>
          <w:b/>
          <w:sz w:val="20"/>
          <w:szCs w:val="20"/>
        </w:rPr>
      </w:pPr>
    </w:p>
    <w:p w:rsidR="00D271B0" w:rsidRPr="00D271B0" w:rsidRDefault="00D271B0" w:rsidP="00D271B0">
      <w:pPr>
        <w:pStyle w:val="afff0"/>
        <w:ind w:firstLine="284"/>
        <w:jc w:val="both"/>
        <w:rPr>
          <w:sz w:val="20"/>
          <w:szCs w:val="20"/>
        </w:rPr>
      </w:pPr>
      <w:r w:rsidRPr="00D271B0">
        <w:rPr>
          <w:sz w:val="20"/>
          <w:szCs w:val="20"/>
        </w:rPr>
        <w:t xml:space="preserve">    Мероприятия программы исходят из реально существующих потребностей Тужинского района, направлены на обеспечение доступности и качества транспортных услуг населению в соответствии с социальными стандартами.</w:t>
      </w:r>
    </w:p>
    <w:p w:rsidR="00D271B0" w:rsidRPr="00D271B0" w:rsidRDefault="00D271B0" w:rsidP="00D271B0">
      <w:pPr>
        <w:pStyle w:val="afff0"/>
        <w:ind w:firstLine="284"/>
        <w:jc w:val="both"/>
        <w:rPr>
          <w:sz w:val="20"/>
          <w:szCs w:val="20"/>
        </w:rPr>
      </w:pPr>
      <w:r w:rsidRPr="00D271B0">
        <w:rPr>
          <w:sz w:val="20"/>
          <w:szCs w:val="20"/>
        </w:rPr>
        <w:t xml:space="preserve">   В условиях ограниченности бюджетного финансирования приоритет  отдается содержанию и ремонту дорог общего пользования местного значения вне границ населенных пунктов </w:t>
      </w:r>
    </w:p>
    <w:p w:rsidR="00D271B0" w:rsidRPr="00D271B0" w:rsidRDefault="00D271B0" w:rsidP="00D271B0">
      <w:pPr>
        <w:pStyle w:val="afff0"/>
        <w:ind w:firstLine="284"/>
        <w:jc w:val="both"/>
        <w:rPr>
          <w:sz w:val="20"/>
          <w:szCs w:val="20"/>
        </w:rPr>
      </w:pPr>
      <w:r w:rsidRPr="00D271B0">
        <w:rPr>
          <w:sz w:val="20"/>
          <w:szCs w:val="20"/>
        </w:rPr>
        <w:t>Перечень программных мероприятий приведен в приложении №1</w:t>
      </w:r>
    </w:p>
    <w:p w:rsidR="00D271B0" w:rsidRPr="00D271B0" w:rsidRDefault="00D271B0" w:rsidP="00D271B0">
      <w:pPr>
        <w:rPr>
          <w:b/>
          <w:sz w:val="20"/>
          <w:szCs w:val="20"/>
        </w:rPr>
      </w:pPr>
    </w:p>
    <w:p w:rsidR="00D271B0" w:rsidRPr="00D271B0" w:rsidRDefault="00D271B0" w:rsidP="00D271B0">
      <w:pPr>
        <w:ind w:firstLine="284"/>
        <w:jc w:val="center"/>
        <w:rPr>
          <w:b/>
          <w:sz w:val="20"/>
          <w:szCs w:val="20"/>
        </w:rPr>
      </w:pPr>
      <w:r w:rsidRPr="00D271B0">
        <w:rPr>
          <w:b/>
          <w:sz w:val="20"/>
          <w:szCs w:val="20"/>
        </w:rPr>
        <w:t xml:space="preserve">4.Основные меры правового регулирования в сфере реализации муниципальной программы </w:t>
      </w:r>
    </w:p>
    <w:p w:rsidR="00D271B0" w:rsidRPr="00D271B0" w:rsidRDefault="00D271B0" w:rsidP="00D271B0">
      <w:pPr>
        <w:ind w:firstLine="284"/>
        <w:jc w:val="center"/>
        <w:rPr>
          <w:b/>
          <w:sz w:val="20"/>
          <w:szCs w:val="20"/>
        </w:rPr>
      </w:pPr>
    </w:p>
    <w:p w:rsidR="00D271B0" w:rsidRPr="00D271B0" w:rsidRDefault="00D271B0" w:rsidP="00D271B0">
      <w:pPr>
        <w:ind w:firstLine="284"/>
        <w:jc w:val="both"/>
        <w:rPr>
          <w:sz w:val="20"/>
          <w:szCs w:val="20"/>
        </w:rPr>
      </w:pPr>
      <w:r w:rsidRPr="00D271B0">
        <w:rPr>
          <w:sz w:val="20"/>
          <w:szCs w:val="20"/>
        </w:rPr>
        <w:t xml:space="preserve">Для реализации муниципальной программы необходимо принятие нормативных правовых актов, направленных на достижение цели и конечного результата муниципальной программы, которые приведены в приложении № 3. </w:t>
      </w:r>
    </w:p>
    <w:p w:rsidR="00D271B0" w:rsidRPr="00D271B0" w:rsidRDefault="00D271B0" w:rsidP="00D271B0">
      <w:pPr>
        <w:ind w:firstLine="284"/>
        <w:jc w:val="both"/>
        <w:rPr>
          <w:sz w:val="20"/>
          <w:szCs w:val="20"/>
        </w:rPr>
      </w:pPr>
      <w:r w:rsidRPr="00D271B0">
        <w:rPr>
          <w:sz w:val="20"/>
          <w:szCs w:val="20"/>
        </w:rPr>
        <w:t>Разработка и утверждение дополнительных нормативных правовых актов Тужинского района Кировской области будут осуществлены в случае внесения изменений и (или) принятия на областном и районном уровнях нормативных правовых актов, затрагивающих сферу реализации муниципальной  программы.</w:t>
      </w:r>
    </w:p>
    <w:p w:rsidR="00D271B0" w:rsidRPr="00D271B0" w:rsidRDefault="00D271B0" w:rsidP="00D271B0">
      <w:pPr>
        <w:ind w:firstLine="284"/>
        <w:jc w:val="center"/>
        <w:rPr>
          <w:b/>
          <w:sz w:val="20"/>
          <w:szCs w:val="20"/>
        </w:rPr>
      </w:pPr>
    </w:p>
    <w:p w:rsidR="00D271B0" w:rsidRPr="00D271B0" w:rsidRDefault="00D271B0" w:rsidP="00D271B0">
      <w:pPr>
        <w:ind w:firstLine="284"/>
        <w:jc w:val="center"/>
        <w:rPr>
          <w:b/>
          <w:sz w:val="20"/>
          <w:szCs w:val="20"/>
        </w:rPr>
      </w:pPr>
    </w:p>
    <w:p w:rsidR="00D271B0" w:rsidRPr="00D271B0" w:rsidRDefault="00D271B0" w:rsidP="00D271B0">
      <w:pPr>
        <w:ind w:firstLine="284"/>
        <w:jc w:val="center"/>
        <w:rPr>
          <w:b/>
          <w:sz w:val="20"/>
          <w:szCs w:val="20"/>
        </w:rPr>
      </w:pPr>
      <w:r w:rsidRPr="00D271B0">
        <w:rPr>
          <w:b/>
          <w:sz w:val="20"/>
          <w:szCs w:val="20"/>
        </w:rPr>
        <w:t>5. Ресурсное обеспечение муниципальной программы</w:t>
      </w:r>
    </w:p>
    <w:p w:rsidR="00D271B0" w:rsidRPr="00D271B0" w:rsidRDefault="00D271B0" w:rsidP="00D271B0">
      <w:pPr>
        <w:ind w:firstLine="284"/>
        <w:jc w:val="center"/>
        <w:rPr>
          <w:b/>
          <w:sz w:val="20"/>
          <w:szCs w:val="20"/>
        </w:rPr>
      </w:pPr>
    </w:p>
    <w:p w:rsidR="00D271B0" w:rsidRPr="00D271B0" w:rsidRDefault="00D271B0" w:rsidP="00D271B0">
      <w:pPr>
        <w:ind w:firstLine="284"/>
        <w:jc w:val="center"/>
        <w:rPr>
          <w:b/>
          <w:sz w:val="20"/>
          <w:szCs w:val="20"/>
        </w:rPr>
      </w:pPr>
    </w:p>
    <w:p w:rsidR="00D271B0" w:rsidRPr="00D271B0" w:rsidRDefault="00D271B0" w:rsidP="00D271B0">
      <w:pPr>
        <w:ind w:firstLine="284"/>
        <w:jc w:val="both"/>
        <w:rPr>
          <w:sz w:val="20"/>
          <w:szCs w:val="20"/>
        </w:rPr>
      </w:pPr>
      <w:r w:rsidRPr="00D271B0">
        <w:rPr>
          <w:sz w:val="20"/>
          <w:szCs w:val="20"/>
        </w:rPr>
        <w:t xml:space="preserve">Мероприятия муниципальной программы реализуются за счет областного и местного бюджетов. </w:t>
      </w:r>
    </w:p>
    <w:p w:rsidR="00D271B0" w:rsidRPr="00D271B0" w:rsidRDefault="00D271B0" w:rsidP="00D271B0">
      <w:pPr>
        <w:ind w:firstLine="284"/>
        <w:jc w:val="both"/>
        <w:rPr>
          <w:sz w:val="20"/>
          <w:szCs w:val="20"/>
        </w:rPr>
      </w:pPr>
    </w:p>
    <w:p w:rsidR="00D271B0" w:rsidRPr="00D271B0" w:rsidRDefault="00D271B0" w:rsidP="00D271B0">
      <w:pPr>
        <w:ind w:firstLine="284"/>
        <w:jc w:val="both"/>
        <w:rPr>
          <w:sz w:val="20"/>
          <w:szCs w:val="20"/>
        </w:rPr>
      </w:pPr>
      <w:r w:rsidRPr="00D271B0">
        <w:rPr>
          <w:sz w:val="20"/>
          <w:szCs w:val="20"/>
        </w:rPr>
        <w:t xml:space="preserve">общий объем финансирования муниципальной программы составит  </w:t>
      </w:r>
      <w:r w:rsidRPr="00D271B0">
        <w:rPr>
          <w:b/>
          <w:sz w:val="20"/>
          <w:szCs w:val="20"/>
        </w:rPr>
        <w:t xml:space="preserve">82828,762 </w:t>
      </w:r>
      <w:r w:rsidRPr="00D271B0">
        <w:rPr>
          <w:sz w:val="20"/>
          <w:szCs w:val="20"/>
        </w:rPr>
        <w:t>тыс. рублей, в том числе:</w:t>
      </w:r>
    </w:p>
    <w:p w:rsidR="00D271B0" w:rsidRPr="00D271B0" w:rsidRDefault="00D271B0" w:rsidP="00D271B0">
      <w:pPr>
        <w:ind w:firstLine="284"/>
        <w:jc w:val="both"/>
        <w:rPr>
          <w:sz w:val="20"/>
          <w:szCs w:val="20"/>
        </w:rPr>
      </w:pPr>
    </w:p>
    <w:p w:rsidR="00D271B0" w:rsidRPr="00D271B0" w:rsidRDefault="00D271B0" w:rsidP="00D271B0">
      <w:pPr>
        <w:ind w:firstLine="284"/>
        <w:jc w:val="both"/>
        <w:rPr>
          <w:sz w:val="20"/>
          <w:szCs w:val="20"/>
        </w:rPr>
      </w:pPr>
      <w:r w:rsidRPr="00D271B0">
        <w:rPr>
          <w:sz w:val="20"/>
          <w:szCs w:val="20"/>
        </w:rPr>
        <w:t xml:space="preserve">средства областного бюджета – </w:t>
      </w:r>
      <w:r w:rsidRPr="00D271B0">
        <w:rPr>
          <w:b/>
          <w:sz w:val="20"/>
          <w:szCs w:val="20"/>
        </w:rPr>
        <w:t xml:space="preserve"> 66674,262 </w:t>
      </w:r>
      <w:r w:rsidRPr="00D271B0">
        <w:rPr>
          <w:sz w:val="20"/>
          <w:szCs w:val="20"/>
        </w:rPr>
        <w:t>тыс. рублей;</w:t>
      </w:r>
    </w:p>
    <w:p w:rsidR="00D271B0" w:rsidRPr="00D271B0" w:rsidRDefault="00D271B0" w:rsidP="00D271B0">
      <w:pPr>
        <w:ind w:firstLine="284"/>
        <w:jc w:val="both"/>
        <w:rPr>
          <w:sz w:val="20"/>
          <w:szCs w:val="20"/>
        </w:rPr>
      </w:pPr>
    </w:p>
    <w:p w:rsidR="00D271B0" w:rsidRPr="00D271B0" w:rsidRDefault="00D271B0" w:rsidP="00D271B0">
      <w:pPr>
        <w:ind w:firstLine="284"/>
        <w:jc w:val="both"/>
        <w:rPr>
          <w:sz w:val="20"/>
          <w:szCs w:val="20"/>
        </w:rPr>
      </w:pPr>
      <w:r w:rsidRPr="00D271B0">
        <w:rPr>
          <w:sz w:val="20"/>
          <w:szCs w:val="20"/>
        </w:rPr>
        <w:t xml:space="preserve">средства местного бюджета – </w:t>
      </w:r>
      <w:r w:rsidRPr="00D271B0">
        <w:rPr>
          <w:b/>
          <w:sz w:val="20"/>
          <w:szCs w:val="20"/>
        </w:rPr>
        <w:t xml:space="preserve">16154,500  </w:t>
      </w:r>
      <w:r w:rsidRPr="00D271B0">
        <w:rPr>
          <w:sz w:val="20"/>
          <w:szCs w:val="20"/>
        </w:rPr>
        <w:t xml:space="preserve">тыс. рублей </w:t>
      </w:r>
    </w:p>
    <w:p w:rsidR="00D271B0" w:rsidRPr="00D271B0" w:rsidRDefault="00D271B0" w:rsidP="00D271B0">
      <w:pPr>
        <w:ind w:firstLine="284"/>
        <w:jc w:val="both"/>
        <w:rPr>
          <w:sz w:val="20"/>
          <w:szCs w:val="20"/>
        </w:rPr>
      </w:pPr>
    </w:p>
    <w:p w:rsidR="00D271B0" w:rsidRPr="00D271B0" w:rsidRDefault="00D271B0" w:rsidP="00D271B0">
      <w:pPr>
        <w:ind w:firstLine="284"/>
        <w:jc w:val="both"/>
        <w:rPr>
          <w:sz w:val="20"/>
          <w:szCs w:val="20"/>
        </w:rPr>
      </w:pPr>
      <w:r w:rsidRPr="00D271B0">
        <w:rPr>
          <w:sz w:val="20"/>
          <w:szCs w:val="20"/>
        </w:rPr>
        <w:t>Финансирование муниципальной программы за счет областного бюджета планируется в рамках государственной программы Кировской области «Развитие транспортной системы» на 2013 – 2020 годы, утвержденной постановлением Правительства Кировской области от 28.12.2012 № 189/833 «Об утверждении государственной программы Кировской области «Развитие транспортной системы» на 2013 – 2020 годы».</w:t>
      </w:r>
    </w:p>
    <w:p w:rsidR="00D271B0" w:rsidRPr="00D271B0" w:rsidRDefault="00D271B0" w:rsidP="00D271B0">
      <w:pPr>
        <w:jc w:val="both"/>
        <w:rPr>
          <w:sz w:val="20"/>
          <w:szCs w:val="20"/>
        </w:rPr>
      </w:pPr>
    </w:p>
    <w:p w:rsidR="00D271B0" w:rsidRPr="00D271B0" w:rsidRDefault="00D271B0" w:rsidP="00D271B0">
      <w:pPr>
        <w:ind w:firstLine="284"/>
        <w:jc w:val="both"/>
        <w:rPr>
          <w:sz w:val="20"/>
          <w:szCs w:val="20"/>
        </w:rPr>
      </w:pPr>
      <w:r w:rsidRPr="00D271B0">
        <w:rPr>
          <w:sz w:val="20"/>
          <w:szCs w:val="20"/>
        </w:rPr>
        <w:t xml:space="preserve">Расходы на реализацию муниципальной программы за счет средств районного бюджета  приведены в приложении № 4. </w:t>
      </w:r>
    </w:p>
    <w:p w:rsidR="00D271B0" w:rsidRPr="00D271B0" w:rsidRDefault="00D271B0" w:rsidP="00D271B0">
      <w:pPr>
        <w:ind w:firstLine="284"/>
        <w:jc w:val="both"/>
        <w:rPr>
          <w:sz w:val="20"/>
          <w:szCs w:val="20"/>
        </w:rPr>
      </w:pPr>
    </w:p>
    <w:p w:rsidR="00D271B0" w:rsidRPr="00D271B0" w:rsidRDefault="00D271B0" w:rsidP="00D271B0">
      <w:pPr>
        <w:ind w:firstLine="284"/>
        <w:jc w:val="both"/>
        <w:rPr>
          <w:sz w:val="20"/>
          <w:szCs w:val="20"/>
        </w:rPr>
      </w:pPr>
      <w:r w:rsidRPr="00D271B0">
        <w:rPr>
          <w:sz w:val="20"/>
          <w:szCs w:val="20"/>
        </w:rPr>
        <w:t>Прогнозная (справочная) оценка ресурсного обеспечения реализации муниципальной программы за счет всех источников финансирования приведена в приложении № 5.</w:t>
      </w:r>
    </w:p>
    <w:p w:rsidR="00D271B0" w:rsidRPr="00D271B0" w:rsidRDefault="00D271B0" w:rsidP="00D271B0">
      <w:pPr>
        <w:ind w:firstLine="284"/>
        <w:jc w:val="both"/>
        <w:rPr>
          <w:sz w:val="20"/>
          <w:szCs w:val="20"/>
        </w:rPr>
      </w:pPr>
    </w:p>
    <w:p w:rsidR="00D271B0" w:rsidRPr="00D271B0" w:rsidRDefault="00D271B0" w:rsidP="00D271B0">
      <w:pPr>
        <w:ind w:firstLine="284"/>
        <w:jc w:val="both"/>
        <w:rPr>
          <w:sz w:val="20"/>
          <w:szCs w:val="20"/>
        </w:rPr>
      </w:pPr>
      <w:r w:rsidRPr="00D271B0">
        <w:rPr>
          <w:sz w:val="20"/>
          <w:szCs w:val="20"/>
        </w:rPr>
        <w:t>При определении объема финансирования мероприятий по выполнению ремонта и строительства автомобильных дорог общего пользования местного значения вне границ населенных пунктов и искусственных сооружений на них используется метод нормативных затрат с применением индексов-дефляторов для инвестиций в основной капитал, установленных Министерством экономического развития Российской Федерации.</w:t>
      </w:r>
    </w:p>
    <w:p w:rsidR="00D271B0" w:rsidRPr="00D271B0" w:rsidRDefault="00D271B0" w:rsidP="00D271B0">
      <w:pPr>
        <w:ind w:firstLine="284"/>
        <w:jc w:val="both"/>
        <w:rPr>
          <w:sz w:val="20"/>
          <w:szCs w:val="20"/>
        </w:rPr>
      </w:pPr>
    </w:p>
    <w:p w:rsidR="00D271B0" w:rsidRPr="00D271B0" w:rsidRDefault="00D271B0" w:rsidP="00D271B0">
      <w:pPr>
        <w:ind w:firstLine="284"/>
        <w:jc w:val="both"/>
        <w:rPr>
          <w:sz w:val="20"/>
          <w:szCs w:val="20"/>
        </w:rPr>
      </w:pPr>
      <w:r w:rsidRPr="00D271B0">
        <w:rPr>
          <w:sz w:val="20"/>
          <w:szCs w:val="20"/>
        </w:rPr>
        <w:t>При определении объемов финансирования мероприятий по выполнению проектных работ используется расчетный метод прямых затрат по каждому объекту индивидуально с применением индексов-дефляторов для инвестиций в основной капитал, установленных Министерством экономического развития Российской Федерации.</w:t>
      </w:r>
    </w:p>
    <w:p w:rsidR="00D271B0" w:rsidRPr="00D271B0" w:rsidRDefault="00D271B0" w:rsidP="00D271B0">
      <w:pPr>
        <w:ind w:firstLine="284"/>
        <w:jc w:val="both"/>
        <w:rPr>
          <w:sz w:val="20"/>
          <w:szCs w:val="20"/>
        </w:rPr>
      </w:pPr>
    </w:p>
    <w:p w:rsidR="00D271B0" w:rsidRPr="00D271B0" w:rsidRDefault="00D271B0" w:rsidP="00D271B0">
      <w:pPr>
        <w:ind w:firstLine="284"/>
        <w:jc w:val="both"/>
        <w:rPr>
          <w:sz w:val="20"/>
          <w:szCs w:val="20"/>
        </w:rPr>
      </w:pPr>
      <w:r w:rsidRPr="00D271B0">
        <w:rPr>
          <w:sz w:val="20"/>
          <w:szCs w:val="20"/>
        </w:rPr>
        <w:t>При определении объема финансирования мероприятий по обеспечению безопасности дорожного движения и развитию транспортной системы используется аналоговый метод оценки затрат по средней стоимости мероприятий с применением индексов-дефляторов для инвестиций в основной капитал, установленных Министерством экономического развития Российской Федерации.</w:t>
      </w:r>
    </w:p>
    <w:p w:rsidR="00D271B0" w:rsidRPr="00D271B0" w:rsidRDefault="00D271B0" w:rsidP="00D271B0">
      <w:pPr>
        <w:ind w:firstLine="284"/>
        <w:jc w:val="both"/>
        <w:rPr>
          <w:sz w:val="20"/>
          <w:szCs w:val="20"/>
        </w:rPr>
      </w:pPr>
    </w:p>
    <w:p w:rsidR="00D271B0" w:rsidRPr="00D271B0" w:rsidRDefault="00D271B0" w:rsidP="00D271B0">
      <w:pPr>
        <w:ind w:firstLine="284"/>
        <w:jc w:val="both"/>
        <w:rPr>
          <w:sz w:val="20"/>
          <w:szCs w:val="20"/>
        </w:rPr>
      </w:pPr>
      <w:r w:rsidRPr="00D271B0">
        <w:rPr>
          <w:sz w:val="20"/>
          <w:szCs w:val="20"/>
        </w:rPr>
        <w:t>Объемы финансирования мероприятий муниципальной программы могут изменяться в зависимости от возможностей бюджетов и результатов оценки эффективности реализации муниципальной программы</w:t>
      </w:r>
    </w:p>
    <w:p w:rsidR="00D271B0" w:rsidRPr="00D271B0" w:rsidRDefault="00D271B0" w:rsidP="00D271B0">
      <w:pPr>
        <w:ind w:firstLine="284"/>
        <w:jc w:val="both"/>
        <w:rPr>
          <w:sz w:val="20"/>
          <w:szCs w:val="20"/>
        </w:rPr>
      </w:pPr>
    </w:p>
    <w:p w:rsidR="00D271B0" w:rsidRPr="00D271B0" w:rsidRDefault="00D271B0" w:rsidP="00D271B0">
      <w:pPr>
        <w:ind w:firstLine="284"/>
        <w:jc w:val="center"/>
        <w:rPr>
          <w:b/>
          <w:sz w:val="20"/>
          <w:szCs w:val="20"/>
        </w:rPr>
      </w:pPr>
    </w:p>
    <w:p w:rsidR="00D271B0" w:rsidRPr="00D271B0" w:rsidRDefault="00D271B0" w:rsidP="00D271B0">
      <w:pPr>
        <w:ind w:firstLine="284"/>
        <w:jc w:val="center"/>
        <w:rPr>
          <w:b/>
          <w:sz w:val="20"/>
          <w:szCs w:val="20"/>
        </w:rPr>
      </w:pPr>
      <w:r w:rsidRPr="00D271B0">
        <w:rPr>
          <w:b/>
          <w:sz w:val="20"/>
          <w:szCs w:val="20"/>
        </w:rPr>
        <w:t>6. Анализ рисков реализации муниципальной программы и описание мер управления рисками</w:t>
      </w:r>
    </w:p>
    <w:p w:rsidR="00D271B0" w:rsidRPr="00D271B0" w:rsidRDefault="00D271B0" w:rsidP="00D271B0">
      <w:pPr>
        <w:pStyle w:val="2"/>
        <w:rPr>
          <w:rFonts w:ascii="Times New Roman" w:hAnsi="Times New Roman"/>
          <w:sz w:val="20"/>
          <w:szCs w:val="20"/>
        </w:rPr>
      </w:pPr>
    </w:p>
    <w:p w:rsidR="00D271B0" w:rsidRPr="00D271B0" w:rsidRDefault="00D271B0" w:rsidP="00D271B0">
      <w:pPr>
        <w:ind w:firstLine="284"/>
        <w:jc w:val="both"/>
        <w:rPr>
          <w:sz w:val="20"/>
          <w:szCs w:val="20"/>
        </w:rPr>
      </w:pPr>
      <w:r w:rsidRPr="00D271B0">
        <w:rPr>
          <w:sz w:val="20"/>
          <w:szCs w:val="20"/>
        </w:rPr>
        <w:t>При реализации муниципальной программы могут возникнуть следующие группы рисков:</w:t>
      </w:r>
    </w:p>
    <w:p w:rsidR="00D271B0" w:rsidRPr="00D271B0" w:rsidRDefault="00D271B0" w:rsidP="00D271B0">
      <w:pPr>
        <w:ind w:firstLine="284"/>
        <w:jc w:val="center"/>
        <w:rPr>
          <w:b/>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7229"/>
      </w:tblGrid>
      <w:tr w:rsidR="00D271B0" w:rsidRPr="00D271B0" w:rsidTr="00D271B0">
        <w:tc>
          <w:tcPr>
            <w:tcW w:w="3085" w:type="dxa"/>
          </w:tcPr>
          <w:p w:rsidR="00D271B0" w:rsidRPr="00D271B0" w:rsidRDefault="00D271B0" w:rsidP="00D271B0">
            <w:pPr>
              <w:jc w:val="center"/>
              <w:rPr>
                <w:sz w:val="20"/>
                <w:szCs w:val="20"/>
              </w:rPr>
            </w:pPr>
            <w:r w:rsidRPr="00D271B0">
              <w:rPr>
                <w:sz w:val="20"/>
                <w:szCs w:val="20"/>
              </w:rPr>
              <w:t>Негативный фактор</w:t>
            </w:r>
          </w:p>
        </w:tc>
        <w:tc>
          <w:tcPr>
            <w:tcW w:w="7229" w:type="dxa"/>
          </w:tcPr>
          <w:p w:rsidR="00D271B0" w:rsidRPr="00D271B0" w:rsidRDefault="00D271B0" w:rsidP="00D271B0">
            <w:pPr>
              <w:jc w:val="center"/>
              <w:rPr>
                <w:sz w:val="20"/>
                <w:szCs w:val="20"/>
              </w:rPr>
            </w:pPr>
            <w:r w:rsidRPr="00D271B0">
              <w:rPr>
                <w:sz w:val="20"/>
                <w:szCs w:val="20"/>
              </w:rPr>
              <w:t>Способы минимизации рисков</w:t>
            </w:r>
          </w:p>
        </w:tc>
      </w:tr>
      <w:tr w:rsidR="00D271B0" w:rsidRPr="00D271B0" w:rsidTr="00D271B0">
        <w:tc>
          <w:tcPr>
            <w:tcW w:w="3085" w:type="dxa"/>
          </w:tcPr>
          <w:p w:rsidR="00D271B0" w:rsidRPr="00D271B0" w:rsidRDefault="00D271B0" w:rsidP="00D271B0">
            <w:pPr>
              <w:jc w:val="both"/>
              <w:rPr>
                <w:sz w:val="20"/>
                <w:szCs w:val="20"/>
              </w:rPr>
            </w:pPr>
            <w:r w:rsidRPr="00D271B0">
              <w:rPr>
                <w:sz w:val="20"/>
                <w:szCs w:val="20"/>
              </w:rPr>
              <w:t>Изменение регионального законодательства в сфере реализации муниципальной программы</w:t>
            </w:r>
          </w:p>
        </w:tc>
        <w:tc>
          <w:tcPr>
            <w:tcW w:w="7229" w:type="dxa"/>
          </w:tcPr>
          <w:p w:rsidR="00D271B0" w:rsidRPr="00D271B0" w:rsidRDefault="00D271B0" w:rsidP="00D271B0">
            <w:pPr>
              <w:jc w:val="both"/>
              <w:rPr>
                <w:sz w:val="20"/>
                <w:szCs w:val="20"/>
              </w:rPr>
            </w:pPr>
            <w:r w:rsidRPr="00D271B0">
              <w:rPr>
                <w:sz w:val="20"/>
                <w:szCs w:val="20"/>
              </w:rPr>
              <w:t>проведение регулярного мониторинга планируемых изменений в региональном законодательстве и своевременная корректировка нормативных правовых актов Тужинского района</w:t>
            </w:r>
          </w:p>
        </w:tc>
      </w:tr>
      <w:tr w:rsidR="00D271B0" w:rsidRPr="00D271B0" w:rsidTr="00D271B0">
        <w:tc>
          <w:tcPr>
            <w:tcW w:w="3085" w:type="dxa"/>
          </w:tcPr>
          <w:p w:rsidR="00D271B0" w:rsidRPr="00D271B0" w:rsidRDefault="00D271B0" w:rsidP="00D271B0">
            <w:pPr>
              <w:jc w:val="both"/>
              <w:rPr>
                <w:sz w:val="20"/>
                <w:szCs w:val="20"/>
              </w:rPr>
            </w:pPr>
            <w:r w:rsidRPr="00D271B0">
              <w:rPr>
                <w:sz w:val="20"/>
                <w:szCs w:val="20"/>
              </w:rPr>
              <w:t xml:space="preserve">Недостаточное финансирование мероприятий муниципальной программы за счет средств районного бюджета            </w:t>
            </w:r>
          </w:p>
        </w:tc>
        <w:tc>
          <w:tcPr>
            <w:tcW w:w="7229" w:type="dxa"/>
          </w:tcPr>
          <w:p w:rsidR="00D271B0" w:rsidRPr="00D271B0" w:rsidRDefault="00D271B0" w:rsidP="00D271B0">
            <w:pPr>
              <w:jc w:val="both"/>
              <w:rPr>
                <w:sz w:val="20"/>
                <w:szCs w:val="20"/>
              </w:rPr>
            </w:pPr>
            <w:r w:rsidRPr="00D271B0">
              <w:rPr>
                <w:sz w:val="20"/>
                <w:szCs w:val="20"/>
              </w:rPr>
              <w:t>определение приоритетов для первоочередного финансирования;</w:t>
            </w:r>
          </w:p>
          <w:p w:rsidR="00D271B0" w:rsidRPr="00D271B0" w:rsidRDefault="00D271B0" w:rsidP="00D271B0">
            <w:pPr>
              <w:jc w:val="both"/>
              <w:rPr>
                <w:sz w:val="20"/>
                <w:szCs w:val="20"/>
              </w:rPr>
            </w:pPr>
          </w:p>
          <w:p w:rsidR="00D271B0" w:rsidRPr="00D271B0" w:rsidRDefault="00D271B0" w:rsidP="00D271B0">
            <w:pPr>
              <w:jc w:val="both"/>
              <w:rPr>
                <w:sz w:val="20"/>
                <w:szCs w:val="20"/>
              </w:rPr>
            </w:pPr>
            <w:r w:rsidRPr="00D271B0">
              <w:rPr>
                <w:sz w:val="20"/>
                <w:szCs w:val="20"/>
              </w:rPr>
              <w:t xml:space="preserve">привлечение средств областного бюджета и внебюджетных источников на дорожное хозяйство и транспорт    </w:t>
            </w:r>
          </w:p>
        </w:tc>
      </w:tr>
      <w:tr w:rsidR="00D271B0" w:rsidRPr="00D271B0" w:rsidTr="00D271B0">
        <w:tc>
          <w:tcPr>
            <w:tcW w:w="3085" w:type="dxa"/>
          </w:tcPr>
          <w:p w:rsidR="00D271B0" w:rsidRPr="00D271B0" w:rsidRDefault="00D271B0" w:rsidP="00D271B0">
            <w:pPr>
              <w:jc w:val="both"/>
              <w:rPr>
                <w:sz w:val="20"/>
                <w:szCs w:val="20"/>
              </w:rPr>
            </w:pPr>
            <w:r w:rsidRPr="00D271B0">
              <w:rPr>
                <w:sz w:val="20"/>
                <w:szCs w:val="20"/>
              </w:rPr>
              <w:t>Существенные отклонения фактических параметров инфляции, в том числе цен на энергоресурсы, от параметров, определенных прогнозом социально-экономического развития Российской Федерации</w:t>
            </w:r>
          </w:p>
        </w:tc>
        <w:tc>
          <w:tcPr>
            <w:tcW w:w="7229" w:type="dxa"/>
          </w:tcPr>
          <w:p w:rsidR="00D271B0" w:rsidRPr="00D271B0" w:rsidRDefault="00D271B0" w:rsidP="00D271B0">
            <w:pPr>
              <w:jc w:val="both"/>
              <w:rPr>
                <w:sz w:val="20"/>
                <w:szCs w:val="20"/>
              </w:rPr>
            </w:pPr>
            <w:r w:rsidRPr="00D271B0">
              <w:rPr>
                <w:sz w:val="20"/>
                <w:szCs w:val="20"/>
              </w:rPr>
              <w:t>осуществление прогнозирования развития ситуации в сфере дорожного хозяйства и транспорта с учетом возможного ухудшения экономической ситуации</w:t>
            </w:r>
          </w:p>
          <w:p w:rsidR="00D271B0" w:rsidRPr="00D271B0" w:rsidRDefault="00D271B0" w:rsidP="00D271B0">
            <w:pPr>
              <w:jc w:val="both"/>
              <w:rPr>
                <w:sz w:val="20"/>
                <w:szCs w:val="20"/>
              </w:rPr>
            </w:pPr>
          </w:p>
          <w:p w:rsidR="00D271B0" w:rsidRPr="00D271B0" w:rsidRDefault="00D271B0" w:rsidP="00D271B0">
            <w:pPr>
              <w:jc w:val="both"/>
              <w:rPr>
                <w:sz w:val="20"/>
                <w:szCs w:val="20"/>
              </w:rPr>
            </w:pPr>
          </w:p>
        </w:tc>
      </w:tr>
      <w:tr w:rsidR="00D271B0" w:rsidRPr="00D271B0" w:rsidTr="00D271B0">
        <w:tc>
          <w:tcPr>
            <w:tcW w:w="3085" w:type="dxa"/>
          </w:tcPr>
          <w:p w:rsidR="00D271B0" w:rsidRPr="00D271B0" w:rsidRDefault="00D271B0" w:rsidP="00D271B0">
            <w:pPr>
              <w:jc w:val="both"/>
              <w:rPr>
                <w:sz w:val="20"/>
                <w:szCs w:val="20"/>
              </w:rPr>
            </w:pPr>
            <w:r w:rsidRPr="00D271B0">
              <w:rPr>
                <w:sz w:val="20"/>
                <w:szCs w:val="20"/>
              </w:rPr>
              <w:t>Несоответствие (в сторону уменьшения) фактически достигнутых показателей эффективности реализации муниципальной программы запланированным</w:t>
            </w:r>
          </w:p>
        </w:tc>
        <w:tc>
          <w:tcPr>
            <w:tcW w:w="7229" w:type="dxa"/>
          </w:tcPr>
          <w:p w:rsidR="00D271B0" w:rsidRPr="00D271B0" w:rsidRDefault="00D271B0" w:rsidP="00D271B0">
            <w:pPr>
              <w:jc w:val="both"/>
              <w:rPr>
                <w:sz w:val="20"/>
                <w:szCs w:val="20"/>
              </w:rPr>
            </w:pPr>
            <w:r w:rsidRPr="00D271B0">
              <w:rPr>
                <w:sz w:val="20"/>
                <w:szCs w:val="20"/>
              </w:rPr>
              <w:t>проведение ежегодного мониторинга и оценки эффективности реализации мероприятий муниципальной программы;</w:t>
            </w:r>
          </w:p>
          <w:p w:rsidR="00D271B0" w:rsidRPr="00D271B0" w:rsidRDefault="00D271B0" w:rsidP="00D271B0">
            <w:pPr>
              <w:jc w:val="both"/>
              <w:rPr>
                <w:sz w:val="20"/>
                <w:szCs w:val="20"/>
              </w:rPr>
            </w:pPr>
          </w:p>
          <w:p w:rsidR="00D271B0" w:rsidRPr="00D271B0" w:rsidRDefault="00D271B0" w:rsidP="00D271B0">
            <w:pPr>
              <w:jc w:val="both"/>
              <w:rPr>
                <w:sz w:val="20"/>
                <w:szCs w:val="20"/>
              </w:rPr>
            </w:pPr>
            <w:r w:rsidRPr="00D271B0">
              <w:rPr>
                <w:sz w:val="20"/>
                <w:szCs w:val="20"/>
              </w:rPr>
              <w:t xml:space="preserve">анализ причин отклонения фактически достигнутых показателей эффективности реализации муниципальной программы от запланированных; </w:t>
            </w:r>
          </w:p>
          <w:p w:rsidR="00D271B0" w:rsidRPr="00D271B0" w:rsidRDefault="00D271B0" w:rsidP="00D271B0">
            <w:pPr>
              <w:jc w:val="both"/>
              <w:rPr>
                <w:sz w:val="20"/>
                <w:szCs w:val="20"/>
              </w:rPr>
            </w:pPr>
          </w:p>
          <w:p w:rsidR="00D271B0" w:rsidRPr="00D271B0" w:rsidRDefault="00D271B0" w:rsidP="00D271B0">
            <w:pPr>
              <w:jc w:val="both"/>
              <w:rPr>
                <w:sz w:val="20"/>
                <w:szCs w:val="20"/>
              </w:rPr>
            </w:pPr>
            <w:r w:rsidRPr="00D271B0">
              <w:rPr>
                <w:sz w:val="20"/>
                <w:szCs w:val="20"/>
              </w:rPr>
              <w:t>оперативная разработка и реализация комплекса мер, направленных на повышение эффективности реализации мероприятий муниципальной программы</w:t>
            </w:r>
          </w:p>
        </w:tc>
      </w:tr>
    </w:tbl>
    <w:p w:rsidR="00D271B0" w:rsidRPr="00D271B0" w:rsidRDefault="00D271B0" w:rsidP="00D271B0">
      <w:pPr>
        <w:ind w:firstLine="284"/>
        <w:jc w:val="center"/>
        <w:rPr>
          <w:b/>
          <w:sz w:val="20"/>
          <w:szCs w:val="20"/>
        </w:rPr>
      </w:pPr>
    </w:p>
    <w:p w:rsidR="00D271B0" w:rsidRPr="00D271B0" w:rsidRDefault="00D271B0" w:rsidP="00D271B0">
      <w:pPr>
        <w:rPr>
          <w:b/>
          <w:sz w:val="20"/>
          <w:szCs w:val="20"/>
        </w:rPr>
      </w:pPr>
    </w:p>
    <w:p w:rsidR="00D271B0" w:rsidRPr="00D271B0" w:rsidRDefault="00D271B0" w:rsidP="00D271B0">
      <w:pPr>
        <w:ind w:firstLine="284"/>
        <w:jc w:val="both"/>
        <w:rPr>
          <w:sz w:val="20"/>
          <w:szCs w:val="20"/>
        </w:rPr>
      </w:pPr>
    </w:p>
    <w:p w:rsidR="00D271B0" w:rsidRPr="00D271B0" w:rsidRDefault="00D271B0" w:rsidP="00D271B0">
      <w:pPr>
        <w:ind w:firstLine="284"/>
        <w:jc w:val="both"/>
        <w:rPr>
          <w:sz w:val="20"/>
          <w:szCs w:val="20"/>
        </w:rPr>
      </w:pPr>
    </w:p>
    <w:p w:rsidR="00D271B0" w:rsidRPr="00D271B0" w:rsidRDefault="00D271B0" w:rsidP="00D271B0">
      <w:pPr>
        <w:ind w:firstLine="284"/>
        <w:jc w:val="center"/>
        <w:rPr>
          <w:sz w:val="20"/>
          <w:szCs w:val="20"/>
        </w:rPr>
        <w:sectPr w:rsidR="00D271B0" w:rsidRPr="00D271B0" w:rsidSect="00D271B0">
          <w:pgSz w:w="12240" w:h="15840"/>
          <w:pgMar w:top="567" w:right="567" w:bottom="1134" w:left="567" w:header="720" w:footer="720" w:gutter="0"/>
          <w:cols w:space="720"/>
          <w:docGrid w:linePitch="272"/>
        </w:sectPr>
      </w:pPr>
      <w:r w:rsidRPr="00D271B0">
        <w:rPr>
          <w:sz w:val="20"/>
          <w:szCs w:val="20"/>
        </w:rPr>
        <w:t>________</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516"/>
        <w:gridCol w:w="269"/>
        <w:gridCol w:w="1063"/>
        <w:gridCol w:w="1370"/>
        <w:gridCol w:w="1370"/>
        <w:gridCol w:w="925"/>
        <w:gridCol w:w="851"/>
        <w:gridCol w:w="851"/>
        <w:gridCol w:w="701"/>
        <w:gridCol w:w="701"/>
        <w:gridCol w:w="851"/>
        <w:gridCol w:w="1287"/>
      </w:tblGrid>
      <w:tr w:rsidR="00D271B0" w:rsidRPr="00D271B0" w:rsidTr="0010471D">
        <w:trPr>
          <w:trHeight w:val="1117"/>
        </w:trPr>
        <w:tc>
          <w:tcPr>
            <w:tcW w:w="343" w:type="pct"/>
            <w:gridSpan w:val="2"/>
            <w:tcBorders>
              <w:top w:val="single" w:sz="4" w:space="0" w:color="FFFFFF"/>
              <w:left w:val="single" w:sz="4" w:space="0" w:color="FFFFFF"/>
              <w:bottom w:val="single" w:sz="4" w:space="0" w:color="FFFFFF"/>
              <w:right w:val="single" w:sz="4" w:space="0" w:color="FFFFFF"/>
            </w:tcBorders>
          </w:tcPr>
          <w:p w:rsidR="00D271B0" w:rsidRPr="00D271B0" w:rsidRDefault="00D271B0" w:rsidP="00D271B0">
            <w:pPr>
              <w:ind w:firstLine="284"/>
              <w:jc w:val="right"/>
              <w:rPr>
                <w:b/>
                <w:i/>
                <w:iCs/>
                <w:sz w:val="20"/>
                <w:szCs w:val="20"/>
              </w:rPr>
            </w:pPr>
          </w:p>
        </w:tc>
        <w:tc>
          <w:tcPr>
            <w:tcW w:w="4657" w:type="pct"/>
            <w:gridSpan w:val="10"/>
            <w:tcBorders>
              <w:top w:val="single" w:sz="4" w:space="0" w:color="FFFFFF"/>
              <w:left w:val="single" w:sz="4" w:space="0" w:color="FFFFFF"/>
              <w:bottom w:val="single" w:sz="4" w:space="0" w:color="FFFFFF"/>
              <w:right w:val="single" w:sz="4" w:space="0" w:color="FFFFFF"/>
            </w:tcBorders>
            <w:shd w:val="clear" w:color="auto" w:fill="auto"/>
          </w:tcPr>
          <w:p w:rsidR="00D271B0" w:rsidRPr="00D271B0" w:rsidRDefault="00D271B0" w:rsidP="0010471D">
            <w:pPr>
              <w:tabs>
                <w:tab w:val="left" w:pos="12041"/>
              </w:tabs>
              <w:ind w:right="964"/>
              <w:jc w:val="right"/>
              <w:rPr>
                <w:iCs/>
                <w:sz w:val="20"/>
                <w:szCs w:val="20"/>
              </w:rPr>
            </w:pPr>
          </w:p>
          <w:p w:rsidR="00D271B0" w:rsidRPr="00D271B0" w:rsidRDefault="00D271B0" w:rsidP="0010471D">
            <w:pPr>
              <w:tabs>
                <w:tab w:val="left" w:pos="12041"/>
              </w:tabs>
              <w:ind w:right="964"/>
              <w:jc w:val="right"/>
              <w:rPr>
                <w:iCs/>
                <w:sz w:val="20"/>
                <w:szCs w:val="20"/>
              </w:rPr>
            </w:pPr>
            <w:r w:rsidRPr="00D271B0">
              <w:rPr>
                <w:iCs/>
                <w:sz w:val="20"/>
                <w:szCs w:val="20"/>
              </w:rPr>
              <w:t xml:space="preserve">                                                                                                                  Приложение № 1 </w:t>
            </w:r>
          </w:p>
          <w:p w:rsidR="00D271B0" w:rsidRPr="00D271B0" w:rsidRDefault="00D271B0" w:rsidP="0010471D">
            <w:pPr>
              <w:tabs>
                <w:tab w:val="left" w:pos="12041"/>
              </w:tabs>
              <w:ind w:right="964"/>
              <w:jc w:val="right"/>
              <w:rPr>
                <w:iCs/>
                <w:sz w:val="20"/>
                <w:szCs w:val="20"/>
              </w:rPr>
            </w:pPr>
            <w:r w:rsidRPr="00D271B0">
              <w:rPr>
                <w:iCs/>
                <w:sz w:val="20"/>
                <w:szCs w:val="20"/>
              </w:rPr>
              <w:t xml:space="preserve">                                                                                                                                                 к муниципальной программе</w:t>
            </w:r>
          </w:p>
          <w:p w:rsidR="00D271B0" w:rsidRPr="00D271B0" w:rsidRDefault="00D271B0" w:rsidP="00D271B0">
            <w:pPr>
              <w:ind w:firstLine="284"/>
              <w:jc w:val="center"/>
              <w:rPr>
                <w:b/>
                <w:i/>
                <w:iCs/>
                <w:sz w:val="20"/>
                <w:szCs w:val="20"/>
              </w:rPr>
            </w:pPr>
          </w:p>
        </w:tc>
      </w:tr>
      <w:tr w:rsidR="00D271B0" w:rsidRPr="00D271B0" w:rsidTr="0010471D">
        <w:trPr>
          <w:trHeight w:val="200"/>
        </w:trPr>
        <w:tc>
          <w:tcPr>
            <w:tcW w:w="343" w:type="pct"/>
            <w:gridSpan w:val="2"/>
            <w:tcBorders>
              <w:top w:val="single" w:sz="4" w:space="0" w:color="FFFFFF"/>
              <w:left w:val="nil"/>
              <w:bottom w:val="nil"/>
              <w:right w:val="single" w:sz="4" w:space="0" w:color="FFFFFF"/>
            </w:tcBorders>
          </w:tcPr>
          <w:p w:rsidR="00D271B0" w:rsidRPr="00D271B0" w:rsidRDefault="00D271B0" w:rsidP="00D271B0">
            <w:pPr>
              <w:ind w:firstLine="284"/>
              <w:jc w:val="center"/>
              <w:rPr>
                <w:b/>
                <w:i/>
                <w:iCs/>
                <w:sz w:val="20"/>
                <w:szCs w:val="20"/>
              </w:rPr>
            </w:pPr>
          </w:p>
        </w:tc>
        <w:tc>
          <w:tcPr>
            <w:tcW w:w="4657" w:type="pct"/>
            <w:gridSpan w:val="10"/>
            <w:tcBorders>
              <w:top w:val="single" w:sz="4" w:space="0" w:color="FFFFFF"/>
              <w:left w:val="nil"/>
              <w:bottom w:val="nil"/>
              <w:right w:val="single" w:sz="4" w:space="0" w:color="FFFFFF"/>
            </w:tcBorders>
            <w:shd w:val="clear" w:color="auto" w:fill="auto"/>
          </w:tcPr>
          <w:p w:rsidR="00D271B0" w:rsidRPr="00D271B0" w:rsidRDefault="00D271B0" w:rsidP="00D271B0">
            <w:pPr>
              <w:ind w:firstLine="284"/>
              <w:jc w:val="center"/>
              <w:rPr>
                <w:b/>
                <w:iCs/>
                <w:sz w:val="20"/>
                <w:szCs w:val="20"/>
              </w:rPr>
            </w:pPr>
            <w:r w:rsidRPr="00D271B0">
              <w:rPr>
                <w:b/>
                <w:iCs/>
                <w:sz w:val="20"/>
                <w:szCs w:val="20"/>
              </w:rPr>
              <w:t>Перечень мероприятий Программы</w:t>
            </w:r>
          </w:p>
        </w:tc>
      </w:tr>
      <w:tr w:rsidR="00D271B0" w:rsidRPr="00D271B0" w:rsidTr="00104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060"/>
        </w:trPr>
        <w:tc>
          <w:tcPr>
            <w:tcW w:w="232" w:type="pct"/>
            <w:vMerge w:val="restart"/>
            <w:shd w:val="clear" w:color="auto" w:fill="auto"/>
          </w:tcPr>
          <w:p w:rsidR="00D271B0" w:rsidRPr="00D271B0" w:rsidRDefault="00D271B0" w:rsidP="00D271B0">
            <w:pPr>
              <w:ind w:firstLine="284"/>
              <w:rPr>
                <w:b/>
                <w:sz w:val="20"/>
                <w:szCs w:val="20"/>
              </w:rPr>
            </w:pPr>
            <w:r w:rsidRPr="00D271B0">
              <w:rPr>
                <w:b/>
                <w:sz w:val="20"/>
                <w:szCs w:val="20"/>
              </w:rPr>
              <w:t>№ п/п</w:t>
            </w:r>
          </w:p>
        </w:tc>
        <w:tc>
          <w:tcPr>
            <w:tcW w:w="635" w:type="pct"/>
            <w:gridSpan w:val="2"/>
            <w:vMerge w:val="restart"/>
            <w:shd w:val="clear" w:color="auto" w:fill="auto"/>
          </w:tcPr>
          <w:p w:rsidR="00D271B0" w:rsidRPr="00D271B0" w:rsidRDefault="00D271B0" w:rsidP="00D271B0">
            <w:pPr>
              <w:ind w:firstLine="284"/>
              <w:rPr>
                <w:b/>
                <w:sz w:val="20"/>
                <w:szCs w:val="20"/>
              </w:rPr>
            </w:pPr>
            <w:r w:rsidRPr="00D271B0">
              <w:rPr>
                <w:b/>
                <w:sz w:val="20"/>
                <w:szCs w:val="20"/>
              </w:rPr>
              <w:t>Наименование задач мероприятий</w:t>
            </w:r>
          </w:p>
        </w:tc>
        <w:tc>
          <w:tcPr>
            <w:tcW w:w="440" w:type="pct"/>
            <w:vMerge w:val="restart"/>
            <w:shd w:val="clear" w:color="auto" w:fill="auto"/>
          </w:tcPr>
          <w:p w:rsidR="00D271B0" w:rsidRPr="00D271B0" w:rsidRDefault="00D271B0" w:rsidP="00D271B0">
            <w:pPr>
              <w:ind w:firstLine="284"/>
              <w:rPr>
                <w:b/>
                <w:sz w:val="20"/>
                <w:szCs w:val="20"/>
              </w:rPr>
            </w:pPr>
            <w:r w:rsidRPr="00D271B0">
              <w:rPr>
                <w:b/>
                <w:sz w:val="20"/>
                <w:szCs w:val="20"/>
              </w:rPr>
              <w:t>Объем финансирования за счет всех источников,  тыс.рублей</w:t>
            </w:r>
          </w:p>
        </w:tc>
        <w:tc>
          <w:tcPr>
            <w:tcW w:w="537" w:type="pct"/>
            <w:vMerge w:val="restart"/>
            <w:shd w:val="clear" w:color="auto" w:fill="auto"/>
          </w:tcPr>
          <w:p w:rsidR="00D271B0" w:rsidRPr="00D271B0" w:rsidRDefault="00D271B0" w:rsidP="00D271B0">
            <w:pPr>
              <w:rPr>
                <w:b/>
                <w:sz w:val="20"/>
                <w:szCs w:val="20"/>
              </w:rPr>
            </w:pPr>
            <w:r w:rsidRPr="00D271B0">
              <w:rPr>
                <w:b/>
                <w:sz w:val="20"/>
                <w:szCs w:val="20"/>
              </w:rPr>
              <w:t>Источник    финансирования</w:t>
            </w:r>
          </w:p>
        </w:tc>
        <w:tc>
          <w:tcPr>
            <w:tcW w:w="2250" w:type="pct"/>
            <w:gridSpan w:val="6"/>
            <w:shd w:val="clear" w:color="auto" w:fill="auto"/>
          </w:tcPr>
          <w:p w:rsidR="00D271B0" w:rsidRPr="00D271B0" w:rsidRDefault="00D271B0" w:rsidP="00D271B0">
            <w:pPr>
              <w:ind w:firstLine="284"/>
              <w:rPr>
                <w:b/>
                <w:sz w:val="20"/>
                <w:szCs w:val="20"/>
              </w:rPr>
            </w:pPr>
          </w:p>
          <w:p w:rsidR="00D271B0" w:rsidRPr="00D271B0" w:rsidRDefault="00D271B0" w:rsidP="00D271B0">
            <w:pPr>
              <w:ind w:firstLine="284"/>
              <w:rPr>
                <w:b/>
                <w:sz w:val="20"/>
                <w:szCs w:val="20"/>
              </w:rPr>
            </w:pPr>
            <w:r w:rsidRPr="00D271B0">
              <w:rPr>
                <w:b/>
                <w:sz w:val="20"/>
                <w:szCs w:val="20"/>
              </w:rPr>
              <w:t>Объем финансирования по годам, тыс.рублей</w:t>
            </w:r>
          </w:p>
        </w:tc>
        <w:tc>
          <w:tcPr>
            <w:tcW w:w="635" w:type="pct"/>
            <w:shd w:val="clear" w:color="auto" w:fill="auto"/>
          </w:tcPr>
          <w:p w:rsidR="00D271B0" w:rsidRPr="00D271B0" w:rsidRDefault="00D271B0" w:rsidP="00D271B0">
            <w:pPr>
              <w:rPr>
                <w:b/>
                <w:sz w:val="20"/>
                <w:szCs w:val="20"/>
              </w:rPr>
            </w:pPr>
            <w:r w:rsidRPr="00D271B0">
              <w:rPr>
                <w:b/>
                <w:sz w:val="20"/>
                <w:szCs w:val="20"/>
              </w:rPr>
              <w:t>Ответственный    исполнитель</w:t>
            </w:r>
          </w:p>
        </w:tc>
      </w:tr>
      <w:tr w:rsidR="00D271B0" w:rsidRPr="00D271B0" w:rsidTr="00104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80"/>
        </w:trPr>
        <w:tc>
          <w:tcPr>
            <w:tcW w:w="232" w:type="pct"/>
            <w:vMerge/>
            <w:shd w:val="clear" w:color="auto" w:fill="auto"/>
          </w:tcPr>
          <w:p w:rsidR="00D271B0" w:rsidRPr="00D271B0" w:rsidRDefault="00D271B0" w:rsidP="00D271B0">
            <w:pPr>
              <w:ind w:firstLine="284"/>
              <w:rPr>
                <w:b/>
                <w:sz w:val="20"/>
                <w:szCs w:val="20"/>
              </w:rPr>
            </w:pPr>
          </w:p>
        </w:tc>
        <w:tc>
          <w:tcPr>
            <w:tcW w:w="635" w:type="pct"/>
            <w:gridSpan w:val="2"/>
            <w:vMerge/>
            <w:shd w:val="clear" w:color="auto" w:fill="auto"/>
          </w:tcPr>
          <w:p w:rsidR="00D271B0" w:rsidRPr="00D271B0" w:rsidRDefault="00D271B0" w:rsidP="00D271B0">
            <w:pPr>
              <w:ind w:firstLine="284"/>
              <w:rPr>
                <w:b/>
                <w:sz w:val="20"/>
                <w:szCs w:val="20"/>
              </w:rPr>
            </w:pPr>
          </w:p>
        </w:tc>
        <w:tc>
          <w:tcPr>
            <w:tcW w:w="440" w:type="pct"/>
            <w:vMerge/>
            <w:shd w:val="clear" w:color="auto" w:fill="auto"/>
          </w:tcPr>
          <w:p w:rsidR="00D271B0" w:rsidRPr="00D271B0" w:rsidRDefault="00D271B0" w:rsidP="00D271B0">
            <w:pPr>
              <w:ind w:firstLine="284"/>
              <w:rPr>
                <w:b/>
                <w:sz w:val="20"/>
                <w:szCs w:val="20"/>
              </w:rPr>
            </w:pPr>
          </w:p>
        </w:tc>
        <w:tc>
          <w:tcPr>
            <w:tcW w:w="537" w:type="pct"/>
            <w:vMerge/>
            <w:shd w:val="clear" w:color="auto" w:fill="auto"/>
          </w:tcPr>
          <w:p w:rsidR="00D271B0" w:rsidRPr="00D271B0" w:rsidRDefault="00D271B0" w:rsidP="00D271B0">
            <w:pPr>
              <w:rPr>
                <w:b/>
                <w:sz w:val="20"/>
                <w:szCs w:val="20"/>
              </w:rPr>
            </w:pPr>
          </w:p>
        </w:tc>
        <w:tc>
          <w:tcPr>
            <w:tcW w:w="342" w:type="pct"/>
            <w:shd w:val="clear" w:color="auto" w:fill="auto"/>
          </w:tcPr>
          <w:p w:rsidR="00D271B0" w:rsidRPr="00D271B0" w:rsidRDefault="00D271B0" w:rsidP="00D271B0">
            <w:pPr>
              <w:rPr>
                <w:b/>
                <w:sz w:val="20"/>
                <w:szCs w:val="20"/>
              </w:rPr>
            </w:pPr>
            <w:r w:rsidRPr="00D271B0">
              <w:rPr>
                <w:b/>
                <w:sz w:val="20"/>
                <w:szCs w:val="20"/>
              </w:rPr>
              <w:t>2014 год</w:t>
            </w:r>
          </w:p>
        </w:tc>
        <w:tc>
          <w:tcPr>
            <w:tcW w:w="392" w:type="pct"/>
            <w:shd w:val="clear" w:color="auto" w:fill="auto"/>
          </w:tcPr>
          <w:p w:rsidR="00D271B0" w:rsidRPr="00D271B0" w:rsidRDefault="00D271B0" w:rsidP="00D271B0">
            <w:pPr>
              <w:rPr>
                <w:b/>
                <w:sz w:val="20"/>
                <w:szCs w:val="20"/>
              </w:rPr>
            </w:pPr>
            <w:r w:rsidRPr="00D271B0">
              <w:rPr>
                <w:b/>
                <w:sz w:val="20"/>
                <w:szCs w:val="20"/>
              </w:rPr>
              <w:t>2015 год</w:t>
            </w:r>
          </w:p>
        </w:tc>
        <w:tc>
          <w:tcPr>
            <w:tcW w:w="391" w:type="pct"/>
          </w:tcPr>
          <w:p w:rsidR="00D271B0" w:rsidRPr="00D271B0" w:rsidRDefault="00D271B0" w:rsidP="00D271B0">
            <w:pPr>
              <w:rPr>
                <w:b/>
                <w:sz w:val="20"/>
                <w:szCs w:val="20"/>
              </w:rPr>
            </w:pPr>
            <w:r w:rsidRPr="00D271B0">
              <w:rPr>
                <w:b/>
                <w:sz w:val="20"/>
                <w:szCs w:val="20"/>
              </w:rPr>
              <w:t>2016 год</w:t>
            </w:r>
          </w:p>
        </w:tc>
        <w:tc>
          <w:tcPr>
            <w:tcW w:w="342" w:type="pct"/>
            <w:shd w:val="clear" w:color="auto" w:fill="auto"/>
          </w:tcPr>
          <w:p w:rsidR="00D271B0" w:rsidRPr="00D271B0" w:rsidRDefault="00D271B0" w:rsidP="00D271B0">
            <w:pPr>
              <w:rPr>
                <w:b/>
                <w:sz w:val="20"/>
                <w:szCs w:val="20"/>
              </w:rPr>
            </w:pPr>
            <w:r w:rsidRPr="00D271B0">
              <w:rPr>
                <w:b/>
                <w:sz w:val="20"/>
                <w:szCs w:val="20"/>
              </w:rPr>
              <w:t>2017 год</w:t>
            </w:r>
          </w:p>
        </w:tc>
        <w:tc>
          <w:tcPr>
            <w:tcW w:w="391" w:type="pct"/>
            <w:shd w:val="clear" w:color="auto" w:fill="auto"/>
          </w:tcPr>
          <w:p w:rsidR="00D271B0" w:rsidRPr="00D271B0" w:rsidRDefault="00D271B0" w:rsidP="00D271B0">
            <w:pPr>
              <w:rPr>
                <w:b/>
                <w:sz w:val="20"/>
                <w:szCs w:val="20"/>
              </w:rPr>
            </w:pPr>
            <w:r w:rsidRPr="00D271B0">
              <w:rPr>
                <w:b/>
                <w:sz w:val="20"/>
                <w:szCs w:val="20"/>
              </w:rPr>
              <w:t>2018 год</w:t>
            </w:r>
          </w:p>
        </w:tc>
        <w:tc>
          <w:tcPr>
            <w:tcW w:w="391" w:type="pct"/>
            <w:shd w:val="clear" w:color="auto" w:fill="auto"/>
          </w:tcPr>
          <w:p w:rsidR="00D271B0" w:rsidRPr="00D271B0" w:rsidRDefault="00D271B0" w:rsidP="00D271B0">
            <w:pPr>
              <w:jc w:val="right"/>
              <w:rPr>
                <w:b/>
                <w:sz w:val="20"/>
                <w:szCs w:val="20"/>
              </w:rPr>
            </w:pPr>
            <w:r w:rsidRPr="00D271B0">
              <w:rPr>
                <w:b/>
                <w:sz w:val="20"/>
                <w:szCs w:val="20"/>
              </w:rPr>
              <w:t>всего</w:t>
            </w:r>
          </w:p>
        </w:tc>
        <w:tc>
          <w:tcPr>
            <w:tcW w:w="635" w:type="pct"/>
            <w:shd w:val="clear" w:color="auto" w:fill="auto"/>
          </w:tcPr>
          <w:p w:rsidR="00D271B0" w:rsidRPr="00D271B0" w:rsidRDefault="00D271B0" w:rsidP="00D271B0">
            <w:pPr>
              <w:rPr>
                <w:b/>
                <w:sz w:val="20"/>
                <w:szCs w:val="20"/>
              </w:rPr>
            </w:pPr>
          </w:p>
        </w:tc>
      </w:tr>
      <w:tr w:rsidR="00D271B0" w:rsidRPr="00D271B0" w:rsidTr="00104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93"/>
        </w:trPr>
        <w:tc>
          <w:tcPr>
            <w:tcW w:w="232" w:type="pct"/>
            <w:shd w:val="clear" w:color="auto" w:fill="auto"/>
          </w:tcPr>
          <w:p w:rsidR="00D271B0" w:rsidRPr="00D271B0" w:rsidRDefault="00D271B0" w:rsidP="00D271B0">
            <w:pPr>
              <w:ind w:firstLine="284"/>
              <w:rPr>
                <w:b/>
                <w:sz w:val="20"/>
                <w:szCs w:val="20"/>
              </w:rPr>
            </w:pPr>
            <w:r w:rsidRPr="00D271B0">
              <w:rPr>
                <w:b/>
                <w:sz w:val="20"/>
                <w:szCs w:val="20"/>
              </w:rPr>
              <w:t>1</w:t>
            </w:r>
          </w:p>
        </w:tc>
        <w:tc>
          <w:tcPr>
            <w:tcW w:w="635" w:type="pct"/>
            <w:gridSpan w:val="2"/>
            <w:shd w:val="clear" w:color="auto" w:fill="auto"/>
          </w:tcPr>
          <w:p w:rsidR="00D271B0" w:rsidRPr="00D271B0" w:rsidRDefault="00D271B0" w:rsidP="00D271B0">
            <w:pPr>
              <w:ind w:firstLine="284"/>
              <w:rPr>
                <w:b/>
                <w:sz w:val="20"/>
                <w:szCs w:val="20"/>
              </w:rPr>
            </w:pPr>
            <w:r w:rsidRPr="00D271B0">
              <w:rPr>
                <w:b/>
                <w:sz w:val="20"/>
                <w:szCs w:val="20"/>
              </w:rPr>
              <w:t>2</w:t>
            </w:r>
          </w:p>
        </w:tc>
        <w:tc>
          <w:tcPr>
            <w:tcW w:w="440" w:type="pct"/>
            <w:shd w:val="clear" w:color="auto" w:fill="auto"/>
          </w:tcPr>
          <w:p w:rsidR="00D271B0" w:rsidRPr="00D271B0" w:rsidRDefault="00D271B0" w:rsidP="00D271B0">
            <w:pPr>
              <w:ind w:firstLine="284"/>
              <w:rPr>
                <w:b/>
                <w:sz w:val="20"/>
                <w:szCs w:val="20"/>
              </w:rPr>
            </w:pPr>
            <w:r w:rsidRPr="00D271B0">
              <w:rPr>
                <w:b/>
                <w:sz w:val="20"/>
                <w:szCs w:val="20"/>
              </w:rPr>
              <w:t>3</w:t>
            </w:r>
          </w:p>
        </w:tc>
        <w:tc>
          <w:tcPr>
            <w:tcW w:w="537" w:type="pct"/>
            <w:shd w:val="clear" w:color="auto" w:fill="auto"/>
          </w:tcPr>
          <w:p w:rsidR="00D271B0" w:rsidRPr="00D271B0" w:rsidRDefault="00D271B0" w:rsidP="00D271B0">
            <w:pPr>
              <w:ind w:firstLine="284"/>
              <w:rPr>
                <w:b/>
                <w:sz w:val="20"/>
                <w:szCs w:val="20"/>
              </w:rPr>
            </w:pPr>
            <w:r w:rsidRPr="00D271B0">
              <w:rPr>
                <w:b/>
                <w:sz w:val="20"/>
                <w:szCs w:val="20"/>
              </w:rPr>
              <w:t>4</w:t>
            </w:r>
          </w:p>
        </w:tc>
        <w:tc>
          <w:tcPr>
            <w:tcW w:w="342" w:type="pct"/>
            <w:shd w:val="clear" w:color="auto" w:fill="auto"/>
          </w:tcPr>
          <w:p w:rsidR="00D271B0" w:rsidRPr="00D271B0" w:rsidRDefault="00D271B0" w:rsidP="00D271B0">
            <w:pPr>
              <w:ind w:firstLine="284"/>
              <w:rPr>
                <w:b/>
                <w:sz w:val="20"/>
                <w:szCs w:val="20"/>
              </w:rPr>
            </w:pPr>
            <w:r w:rsidRPr="00D271B0">
              <w:rPr>
                <w:b/>
                <w:sz w:val="20"/>
                <w:szCs w:val="20"/>
              </w:rPr>
              <w:t>8</w:t>
            </w:r>
          </w:p>
        </w:tc>
        <w:tc>
          <w:tcPr>
            <w:tcW w:w="392" w:type="pct"/>
            <w:shd w:val="clear" w:color="auto" w:fill="auto"/>
          </w:tcPr>
          <w:p w:rsidR="00D271B0" w:rsidRPr="00D271B0" w:rsidRDefault="00D271B0" w:rsidP="00D271B0">
            <w:pPr>
              <w:ind w:firstLine="284"/>
              <w:rPr>
                <w:b/>
                <w:sz w:val="20"/>
                <w:szCs w:val="20"/>
              </w:rPr>
            </w:pPr>
            <w:r w:rsidRPr="00D271B0">
              <w:rPr>
                <w:b/>
                <w:sz w:val="20"/>
                <w:szCs w:val="20"/>
              </w:rPr>
              <w:t>9</w:t>
            </w:r>
          </w:p>
        </w:tc>
        <w:tc>
          <w:tcPr>
            <w:tcW w:w="391" w:type="pct"/>
          </w:tcPr>
          <w:p w:rsidR="00D271B0" w:rsidRPr="00D271B0" w:rsidRDefault="00D271B0" w:rsidP="00D271B0">
            <w:pPr>
              <w:ind w:firstLine="284"/>
              <w:rPr>
                <w:b/>
                <w:sz w:val="20"/>
                <w:szCs w:val="20"/>
              </w:rPr>
            </w:pPr>
            <w:r w:rsidRPr="00D271B0">
              <w:rPr>
                <w:b/>
                <w:sz w:val="20"/>
                <w:szCs w:val="20"/>
              </w:rPr>
              <w:t>10</w:t>
            </w:r>
          </w:p>
        </w:tc>
        <w:tc>
          <w:tcPr>
            <w:tcW w:w="342" w:type="pct"/>
            <w:shd w:val="clear" w:color="auto" w:fill="auto"/>
          </w:tcPr>
          <w:p w:rsidR="00D271B0" w:rsidRPr="00D271B0" w:rsidRDefault="00D271B0" w:rsidP="00D271B0">
            <w:pPr>
              <w:ind w:firstLine="284"/>
              <w:rPr>
                <w:b/>
                <w:sz w:val="20"/>
                <w:szCs w:val="20"/>
              </w:rPr>
            </w:pPr>
            <w:r w:rsidRPr="00D271B0">
              <w:rPr>
                <w:b/>
                <w:sz w:val="20"/>
                <w:szCs w:val="20"/>
              </w:rPr>
              <w:t>11</w:t>
            </w:r>
          </w:p>
          <w:p w:rsidR="00D271B0" w:rsidRPr="00D271B0" w:rsidRDefault="00D271B0" w:rsidP="00D271B0">
            <w:pPr>
              <w:rPr>
                <w:b/>
                <w:sz w:val="20"/>
                <w:szCs w:val="20"/>
              </w:rPr>
            </w:pPr>
          </w:p>
        </w:tc>
        <w:tc>
          <w:tcPr>
            <w:tcW w:w="391" w:type="pct"/>
            <w:shd w:val="clear" w:color="auto" w:fill="auto"/>
          </w:tcPr>
          <w:p w:rsidR="00D271B0" w:rsidRPr="00D271B0" w:rsidRDefault="00D271B0" w:rsidP="00D271B0">
            <w:pPr>
              <w:rPr>
                <w:b/>
                <w:sz w:val="20"/>
                <w:szCs w:val="20"/>
              </w:rPr>
            </w:pPr>
            <w:r w:rsidRPr="00D271B0">
              <w:rPr>
                <w:b/>
                <w:sz w:val="20"/>
                <w:szCs w:val="20"/>
              </w:rPr>
              <w:t>12</w:t>
            </w:r>
          </w:p>
          <w:p w:rsidR="00D271B0" w:rsidRPr="00D271B0" w:rsidRDefault="00D271B0" w:rsidP="00D271B0">
            <w:pPr>
              <w:rPr>
                <w:b/>
                <w:sz w:val="20"/>
                <w:szCs w:val="20"/>
              </w:rPr>
            </w:pPr>
          </w:p>
        </w:tc>
        <w:tc>
          <w:tcPr>
            <w:tcW w:w="391" w:type="pct"/>
            <w:shd w:val="clear" w:color="auto" w:fill="auto"/>
          </w:tcPr>
          <w:p w:rsidR="00D271B0" w:rsidRPr="00D271B0" w:rsidRDefault="00D271B0" w:rsidP="00D271B0">
            <w:pPr>
              <w:rPr>
                <w:b/>
                <w:sz w:val="20"/>
                <w:szCs w:val="20"/>
              </w:rPr>
            </w:pPr>
            <w:r w:rsidRPr="00D271B0">
              <w:rPr>
                <w:b/>
                <w:sz w:val="20"/>
                <w:szCs w:val="20"/>
              </w:rPr>
              <w:t>13</w:t>
            </w:r>
          </w:p>
          <w:p w:rsidR="00D271B0" w:rsidRPr="00D271B0" w:rsidRDefault="00D271B0" w:rsidP="00D271B0">
            <w:pPr>
              <w:rPr>
                <w:b/>
                <w:sz w:val="20"/>
                <w:szCs w:val="20"/>
              </w:rPr>
            </w:pPr>
          </w:p>
        </w:tc>
        <w:tc>
          <w:tcPr>
            <w:tcW w:w="635" w:type="pct"/>
            <w:shd w:val="clear" w:color="auto" w:fill="auto"/>
          </w:tcPr>
          <w:p w:rsidR="00D271B0" w:rsidRPr="00D271B0" w:rsidRDefault="00D271B0" w:rsidP="00D271B0">
            <w:pPr>
              <w:rPr>
                <w:b/>
                <w:sz w:val="20"/>
                <w:szCs w:val="20"/>
              </w:rPr>
            </w:pPr>
          </w:p>
          <w:p w:rsidR="00D271B0" w:rsidRPr="00D271B0" w:rsidRDefault="00D271B0" w:rsidP="00D271B0">
            <w:pPr>
              <w:rPr>
                <w:b/>
                <w:sz w:val="20"/>
                <w:szCs w:val="20"/>
              </w:rPr>
            </w:pPr>
          </w:p>
        </w:tc>
      </w:tr>
      <w:tr w:rsidR="00D271B0" w:rsidRPr="00D271B0" w:rsidTr="00104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97"/>
        </w:trPr>
        <w:tc>
          <w:tcPr>
            <w:tcW w:w="232" w:type="pct"/>
            <w:shd w:val="clear" w:color="auto" w:fill="auto"/>
          </w:tcPr>
          <w:p w:rsidR="00D271B0" w:rsidRPr="00D271B0" w:rsidRDefault="00D271B0" w:rsidP="00D271B0">
            <w:pPr>
              <w:ind w:firstLine="284"/>
              <w:rPr>
                <w:b/>
                <w:sz w:val="20"/>
                <w:szCs w:val="20"/>
              </w:rPr>
            </w:pPr>
            <w:r w:rsidRPr="00D271B0">
              <w:rPr>
                <w:b/>
                <w:color w:val="FFFFFF"/>
                <w:sz w:val="20"/>
                <w:szCs w:val="20"/>
              </w:rPr>
              <w:t>11 11</w:t>
            </w:r>
            <w:r w:rsidRPr="00D271B0">
              <w:rPr>
                <w:b/>
                <w:sz w:val="20"/>
                <w:szCs w:val="20"/>
              </w:rPr>
              <w:t>1</w:t>
            </w:r>
          </w:p>
          <w:p w:rsidR="00D271B0" w:rsidRPr="00D271B0" w:rsidRDefault="00D271B0" w:rsidP="00D271B0">
            <w:pPr>
              <w:ind w:firstLine="284"/>
              <w:rPr>
                <w:b/>
                <w:color w:val="FFFFFF"/>
                <w:sz w:val="20"/>
                <w:szCs w:val="20"/>
              </w:rPr>
            </w:pPr>
          </w:p>
        </w:tc>
        <w:tc>
          <w:tcPr>
            <w:tcW w:w="635" w:type="pct"/>
            <w:gridSpan w:val="2"/>
            <w:shd w:val="clear" w:color="auto" w:fill="auto"/>
          </w:tcPr>
          <w:p w:rsidR="00D271B0" w:rsidRPr="00D271B0" w:rsidRDefault="00D271B0" w:rsidP="00D271B0">
            <w:pPr>
              <w:jc w:val="center"/>
              <w:rPr>
                <w:b/>
                <w:sz w:val="20"/>
                <w:szCs w:val="20"/>
              </w:rPr>
            </w:pPr>
            <w:r w:rsidRPr="00D271B0">
              <w:rPr>
                <w:b/>
                <w:sz w:val="20"/>
                <w:szCs w:val="20"/>
              </w:rPr>
              <w:t>Развитие дорожного хозяйства</w:t>
            </w:r>
          </w:p>
          <w:p w:rsidR="00D271B0" w:rsidRPr="00D271B0" w:rsidRDefault="00D271B0" w:rsidP="00D271B0">
            <w:pPr>
              <w:rPr>
                <w:b/>
                <w:color w:val="FFFFFF"/>
                <w:sz w:val="20"/>
                <w:szCs w:val="20"/>
              </w:rPr>
            </w:pPr>
          </w:p>
        </w:tc>
        <w:tc>
          <w:tcPr>
            <w:tcW w:w="440" w:type="pct"/>
            <w:shd w:val="clear" w:color="auto" w:fill="auto"/>
          </w:tcPr>
          <w:p w:rsidR="00D271B0" w:rsidRPr="00D271B0" w:rsidRDefault="00D271B0" w:rsidP="00D271B0">
            <w:pPr>
              <w:ind w:firstLine="284"/>
              <w:rPr>
                <w:b/>
                <w:color w:val="FFFFFF"/>
                <w:sz w:val="20"/>
                <w:szCs w:val="20"/>
              </w:rPr>
            </w:pPr>
          </w:p>
        </w:tc>
        <w:tc>
          <w:tcPr>
            <w:tcW w:w="537" w:type="pct"/>
            <w:shd w:val="clear" w:color="auto" w:fill="auto"/>
          </w:tcPr>
          <w:p w:rsidR="00D271B0" w:rsidRPr="00D271B0" w:rsidRDefault="00D271B0" w:rsidP="00D271B0">
            <w:pPr>
              <w:ind w:firstLine="284"/>
              <w:rPr>
                <w:b/>
                <w:color w:val="FFFFFF"/>
                <w:sz w:val="20"/>
                <w:szCs w:val="20"/>
              </w:rPr>
            </w:pPr>
          </w:p>
        </w:tc>
        <w:tc>
          <w:tcPr>
            <w:tcW w:w="342" w:type="pct"/>
            <w:shd w:val="clear" w:color="auto" w:fill="auto"/>
          </w:tcPr>
          <w:p w:rsidR="00D271B0" w:rsidRPr="00D271B0" w:rsidRDefault="00D271B0" w:rsidP="00D271B0">
            <w:pPr>
              <w:ind w:firstLine="284"/>
              <w:rPr>
                <w:b/>
                <w:color w:val="FFFFFF"/>
                <w:sz w:val="20"/>
                <w:szCs w:val="20"/>
              </w:rPr>
            </w:pPr>
          </w:p>
        </w:tc>
        <w:tc>
          <w:tcPr>
            <w:tcW w:w="392" w:type="pct"/>
            <w:shd w:val="clear" w:color="auto" w:fill="auto"/>
          </w:tcPr>
          <w:p w:rsidR="00D271B0" w:rsidRPr="00D271B0" w:rsidRDefault="00D271B0" w:rsidP="00D271B0">
            <w:pPr>
              <w:ind w:firstLine="284"/>
              <w:rPr>
                <w:b/>
                <w:color w:val="FFFFFF"/>
                <w:sz w:val="20"/>
                <w:szCs w:val="20"/>
              </w:rPr>
            </w:pPr>
          </w:p>
        </w:tc>
        <w:tc>
          <w:tcPr>
            <w:tcW w:w="391" w:type="pct"/>
          </w:tcPr>
          <w:p w:rsidR="00D271B0" w:rsidRPr="00D271B0" w:rsidRDefault="00D271B0" w:rsidP="00D271B0">
            <w:pPr>
              <w:ind w:firstLine="284"/>
              <w:rPr>
                <w:b/>
                <w:color w:val="FFFFFF"/>
                <w:sz w:val="20"/>
                <w:szCs w:val="20"/>
              </w:rPr>
            </w:pPr>
          </w:p>
        </w:tc>
        <w:tc>
          <w:tcPr>
            <w:tcW w:w="342" w:type="pct"/>
            <w:shd w:val="clear" w:color="auto" w:fill="auto"/>
          </w:tcPr>
          <w:p w:rsidR="00D271B0" w:rsidRPr="00D271B0" w:rsidRDefault="00D271B0" w:rsidP="00D271B0">
            <w:pPr>
              <w:ind w:firstLine="284"/>
              <w:jc w:val="right"/>
              <w:rPr>
                <w:b/>
                <w:color w:val="FFFFFF"/>
                <w:sz w:val="20"/>
                <w:szCs w:val="20"/>
              </w:rPr>
            </w:pPr>
          </w:p>
        </w:tc>
        <w:tc>
          <w:tcPr>
            <w:tcW w:w="391" w:type="pct"/>
            <w:shd w:val="clear" w:color="auto" w:fill="auto"/>
          </w:tcPr>
          <w:p w:rsidR="00D271B0" w:rsidRPr="00D271B0" w:rsidRDefault="00D271B0" w:rsidP="00D271B0">
            <w:pPr>
              <w:ind w:firstLine="284"/>
              <w:jc w:val="right"/>
              <w:rPr>
                <w:b/>
                <w:color w:val="FFFFFF"/>
                <w:sz w:val="20"/>
                <w:szCs w:val="20"/>
              </w:rPr>
            </w:pPr>
          </w:p>
        </w:tc>
        <w:tc>
          <w:tcPr>
            <w:tcW w:w="391" w:type="pct"/>
            <w:shd w:val="clear" w:color="auto" w:fill="auto"/>
          </w:tcPr>
          <w:p w:rsidR="00D271B0" w:rsidRPr="00D271B0" w:rsidRDefault="00D271B0" w:rsidP="00D271B0">
            <w:pPr>
              <w:ind w:firstLine="284"/>
              <w:jc w:val="right"/>
              <w:rPr>
                <w:b/>
                <w:color w:val="FFFFFF"/>
                <w:sz w:val="20"/>
                <w:szCs w:val="20"/>
              </w:rPr>
            </w:pPr>
          </w:p>
        </w:tc>
        <w:tc>
          <w:tcPr>
            <w:tcW w:w="635" w:type="pct"/>
            <w:shd w:val="clear" w:color="auto" w:fill="auto"/>
          </w:tcPr>
          <w:p w:rsidR="00D271B0" w:rsidRPr="00D271B0" w:rsidRDefault="00D271B0" w:rsidP="00D271B0">
            <w:pPr>
              <w:ind w:firstLine="284"/>
              <w:rPr>
                <w:b/>
                <w:color w:val="FFFFFF"/>
                <w:sz w:val="20"/>
                <w:szCs w:val="20"/>
              </w:rPr>
            </w:pPr>
          </w:p>
        </w:tc>
      </w:tr>
      <w:tr w:rsidR="00D271B0" w:rsidRPr="00D271B0" w:rsidTr="00104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80"/>
        </w:trPr>
        <w:tc>
          <w:tcPr>
            <w:tcW w:w="232" w:type="pct"/>
            <w:vMerge w:val="restart"/>
            <w:shd w:val="clear" w:color="auto" w:fill="auto"/>
          </w:tcPr>
          <w:p w:rsidR="00D271B0" w:rsidRPr="00D271B0" w:rsidRDefault="00D271B0" w:rsidP="00D271B0">
            <w:pPr>
              <w:rPr>
                <w:b/>
                <w:sz w:val="20"/>
                <w:szCs w:val="20"/>
              </w:rPr>
            </w:pPr>
            <w:r w:rsidRPr="00D271B0">
              <w:rPr>
                <w:b/>
                <w:sz w:val="20"/>
                <w:szCs w:val="20"/>
              </w:rPr>
              <w:t>1.1</w:t>
            </w:r>
          </w:p>
        </w:tc>
        <w:tc>
          <w:tcPr>
            <w:tcW w:w="635" w:type="pct"/>
            <w:gridSpan w:val="2"/>
            <w:vMerge w:val="restart"/>
            <w:shd w:val="clear" w:color="auto" w:fill="auto"/>
          </w:tcPr>
          <w:p w:rsidR="00D271B0" w:rsidRPr="00D271B0" w:rsidRDefault="00D271B0" w:rsidP="00D271B0">
            <w:pPr>
              <w:ind w:firstLine="284"/>
              <w:rPr>
                <w:sz w:val="20"/>
                <w:szCs w:val="20"/>
              </w:rPr>
            </w:pPr>
            <w:r w:rsidRPr="00D271B0">
              <w:rPr>
                <w:sz w:val="20"/>
                <w:szCs w:val="20"/>
              </w:rPr>
              <w:t>Нормативное содержание автомобильных дорог общего пользования местного значения вне границ населенных пунктов всего, в т.ч</w:t>
            </w:r>
          </w:p>
        </w:tc>
        <w:tc>
          <w:tcPr>
            <w:tcW w:w="440" w:type="pct"/>
            <w:vMerge w:val="restart"/>
            <w:shd w:val="clear" w:color="auto" w:fill="auto"/>
            <w:vAlign w:val="center"/>
          </w:tcPr>
          <w:p w:rsidR="00D271B0" w:rsidRPr="00D271B0" w:rsidRDefault="00D271B0" w:rsidP="00D271B0">
            <w:pPr>
              <w:jc w:val="center"/>
              <w:rPr>
                <w:b/>
                <w:sz w:val="20"/>
                <w:szCs w:val="20"/>
              </w:rPr>
            </w:pPr>
            <w:r w:rsidRPr="00D271B0">
              <w:rPr>
                <w:b/>
                <w:sz w:val="20"/>
                <w:szCs w:val="20"/>
              </w:rPr>
              <w:t>61237,21493</w:t>
            </w:r>
          </w:p>
        </w:tc>
        <w:tc>
          <w:tcPr>
            <w:tcW w:w="537" w:type="pct"/>
            <w:shd w:val="clear" w:color="auto" w:fill="auto"/>
            <w:vAlign w:val="center"/>
          </w:tcPr>
          <w:p w:rsidR="00D271B0" w:rsidRPr="00D271B0" w:rsidRDefault="00D271B0" w:rsidP="00D271B0">
            <w:pPr>
              <w:jc w:val="center"/>
              <w:rPr>
                <w:sz w:val="20"/>
                <w:szCs w:val="20"/>
              </w:rPr>
            </w:pPr>
            <w:r w:rsidRPr="00D271B0">
              <w:rPr>
                <w:sz w:val="20"/>
                <w:szCs w:val="20"/>
              </w:rPr>
              <w:t>Областной бюджет</w:t>
            </w:r>
          </w:p>
        </w:tc>
        <w:tc>
          <w:tcPr>
            <w:tcW w:w="342" w:type="pct"/>
            <w:shd w:val="clear" w:color="auto" w:fill="auto"/>
            <w:vAlign w:val="center"/>
          </w:tcPr>
          <w:p w:rsidR="00D271B0" w:rsidRPr="00D271B0" w:rsidRDefault="00D271B0" w:rsidP="00D271B0">
            <w:pPr>
              <w:jc w:val="center"/>
              <w:rPr>
                <w:b/>
                <w:sz w:val="20"/>
                <w:szCs w:val="20"/>
              </w:rPr>
            </w:pPr>
            <w:r w:rsidRPr="00D271B0">
              <w:rPr>
                <w:b/>
                <w:sz w:val="20"/>
                <w:szCs w:val="20"/>
              </w:rPr>
              <w:t>9861,517</w:t>
            </w:r>
          </w:p>
        </w:tc>
        <w:tc>
          <w:tcPr>
            <w:tcW w:w="392" w:type="pct"/>
            <w:shd w:val="clear" w:color="auto" w:fill="auto"/>
            <w:vAlign w:val="center"/>
          </w:tcPr>
          <w:p w:rsidR="00D271B0" w:rsidRPr="00D271B0" w:rsidRDefault="00D271B0" w:rsidP="00D271B0">
            <w:pPr>
              <w:jc w:val="center"/>
              <w:rPr>
                <w:b/>
                <w:sz w:val="20"/>
                <w:szCs w:val="20"/>
              </w:rPr>
            </w:pPr>
            <w:r w:rsidRPr="00D271B0">
              <w:rPr>
                <w:b/>
                <w:sz w:val="20"/>
                <w:szCs w:val="20"/>
              </w:rPr>
              <w:t>11194,931</w:t>
            </w:r>
          </w:p>
        </w:tc>
        <w:tc>
          <w:tcPr>
            <w:tcW w:w="391" w:type="pct"/>
            <w:vAlign w:val="center"/>
          </w:tcPr>
          <w:p w:rsidR="00D271B0" w:rsidRPr="00D271B0" w:rsidRDefault="00D271B0" w:rsidP="00D271B0">
            <w:pPr>
              <w:jc w:val="center"/>
              <w:rPr>
                <w:b/>
                <w:sz w:val="20"/>
                <w:szCs w:val="20"/>
              </w:rPr>
            </w:pPr>
            <w:r w:rsidRPr="00D271B0">
              <w:rPr>
                <w:b/>
                <w:sz w:val="20"/>
                <w:szCs w:val="20"/>
              </w:rPr>
              <w:t>11454,807</w:t>
            </w:r>
          </w:p>
        </w:tc>
        <w:tc>
          <w:tcPr>
            <w:tcW w:w="342" w:type="pct"/>
            <w:shd w:val="clear" w:color="auto" w:fill="auto"/>
            <w:vAlign w:val="center"/>
          </w:tcPr>
          <w:p w:rsidR="00D271B0" w:rsidRPr="00D271B0" w:rsidRDefault="00D271B0" w:rsidP="00D271B0">
            <w:pPr>
              <w:jc w:val="center"/>
              <w:rPr>
                <w:b/>
                <w:sz w:val="20"/>
                <w:szCs w:val="20"/>
              </w:rPr>
            </w:pPr>
            <w:r w:rsidRPr="00D271B0">
              <w:rPr>
                <w:b/>
                <w:sz w:val="20"/>
                <w:szCs w:val="20"/>
              </w:rPr>
              <w:t>11932,8</w:t>
            </w:r>
          </w:p>
        </w:tc>
        <w:tc>
          <w:tcPr>
            <w:tcW w:w="391" w:type="pct"/>
            <w:shd w:val="clear" w:color="auto" w:fill="auto"/>
            <w:vAlign w:val="center"/>
          </w:tcPr>
          <w:p w:rsidR="00D271B0" w:rsidRPr="00D271B0" w:rsidRDefault="00D271B0" w:rsidP="00D271B0">
            <w:pPr>
              <w:jc w:val="center"/>
              <w:rPr>
                <w:b/>
                <w:sz w:val="20"/>
                <w:szCs w:val="20"/>
              </w:rPr>
            </w:pPr>
            <w:r w:rsidRPr="00D271B0">
              <w:rPr>
                <w:b/>
                <w:sz w:val="20"/>
                <w:szCs w:val="20"/>
              </w:rPr>
              <w:t>12529,5</w:t>
            </w:r>
          </w:p>
        </w:tc>
        <w:tc>
          <w:tcPr>
            <w:tcW w:w="391" w:type="pct"/>
            <w:shd w:val="clear" w:color="auto" w:fill="auto"/>
            <w:vAlign w:val="center"/>
          </w:tcPr>
          <w:p w:rsidR="00D271B0" w:rsidRPr="00D271B0" w:rsidRDefault="00D271B0" w:rsidP="00D271B0">
            <w:pPr>
              <w:jc w:val="center"/>
              <w:rPr>
                <w:b/>
                <w:sz w:val="20"/>
                <w:szCs w:val="20"/>
              </w:rPr>
            </w:pPr>
            <w:r w:rsidRPr="00D271B0">
              <w:rPr>
                <w:b/>
                <w:sz w:val="20"/>
                <w:szCs w:val="20"/>
              </w:rPr>
              <w:t>56973,555</w:t>
            </w:r>
          </w:p>
        </w:tc>
        <w:tc>
          <w:tcPr>
            <w:tcW w:w="635" w:type="pct"/>
            <w:vMerge w:val="restart"/>
            <w:shd w:val="clear" w:color="auto" w:fill="auto"/>
            <w:vAlign w:val="center"/>
          </w:tcPr>
          <w:p w:rsidR="00D271B0" w:rsidRPr="00D271B0" w:rsidRDefault="00D271B0" w:rsidP="00D271B0">
            <w:pPr>
              <w:jc w:val="center"/>
              <w:rPr>
                <w:sz w:val="20"/>
                <w:szCs w:val="20"/>
              </w:rPr>
            </w:pPr>
            <w:r w:rsidRPr="00D271B0">
              <w:rPr>
                <w:sz w:val="20"/>
                <w:szCs w:val="20"/>
              </w:rPr>
              <w:t>Администрация  района</w:t>
            </w:r>
          </w:p>
        </w:tc>
      </w:tr>
      <w:tr w:rsidR="00D271B0" w:rsidRPr="00D271B0" w:rsidTr="00104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60"/>
        </w:trPr>
        <w:tc>
          <w:tcPr>
            <w:tcW w:w="232" w:type="pct"/>
            <w:vMerge/>
            <w:shd w:val="clear" w:color="auto" w:fill="auto"/>
          </w:tcPr>
          <w:p w:rsidR="00D271B0" w:rsidRPr="00D271B0" w:rsidRDefault="00D271B0" w:rsidP="00D271B0">
            <w:pPr>
              <w:ind w:firstLine="284"/>
              <w:rPr>
                <w:b/>
                <w:sz w:val="20"/>
                <w:szCs w:val="20"/>
              </w:rPr>
            </w:pPr>
          </w:p>
        </w:tc>
        <w:tc>
          <w:tcPr>
            <w:tcW w:w="635" w:type="pct"/>
            <w:gridSpan w:val="2"/>
            <w:vMerge/>
            <w:shd w:val="clear" w:color="auto" w:fill="auto"/>
          </w:tcPr>
          <w:p w:rsidR="00D271B0" w:rsidRPr="00D271B0" w:rsidRDefault="00D271B0" w:rsidP="00D271B0">
            <w:pPr>
              <w:ind w:firstLine="284"/>
              <w:rPr>
                <w:sz w:val="20"/>
                <w:szCs w:val="20"/>
              </w:rPr>
            </w:pPr>
          </w:p>
        </w:tc>
        <w:tc>
          <w:tcPr>
            <w:tcW w:w="440" w:type="pct"/>
            <w:vMerge/>
            <w:tcBorders>
              <w:bottom w:val="single" w:sz="4" w:space="0" w:color="auto"/>
            </w:tcBorders>
            <w:shd w:val="clear" w:color="auto" w:fill="auto"/>
            <w:vAlign w:val="center"/>
          </w:tcPr>
          <w:p w:rsidR="00D271B0" w:rsidRPr="00D271B0" w:rsidRDefault="00D271B0" w:rsidP="00D271B0">
            <w:pPr>
              <w:ind w:firstLine="284"/>
              <w:jc w:val="center"/>
              <w:rPr>
                <w:b/>
                <w:sz w:val="20"/>
                <w:szCs w:val="20"/>
              </w:rPr>
            </w:pPr>
          </w:p>
        </w:tc>
        <w:tc>
          <w:tcPr>
            <w:tcW w:w="537" w:type="pct"/>
            <w:shd w:val="clear" w:color="auto" w:fill="auto"/>
            <w:vAlign w:val="center"/>
          </w:tcPr>
          <w:p w:rsidR="00D271B0" w:rsidRPr="00D271B0" w:rsidRDefault="00D271B0" w:rsidP="00D271B0">
            <w:pPr>
              <w:jc w:val="center"/>
              <w:rPr>
                <w:sz w:val="20"/>
                <w:szCs w:val="20"/>
              </w:rPr>
            </w:pPr>
            <w:r w:rsidRPr="00D271B0">
              <w:rPr>
                <w:sz w:val="20"/>
                <w:szCs w:val="20"/>
              </w:rPr>
              <w:t>Районный   бюджет</w:t>
            </w:r>
          </w:p>
        </w:tc>
        <w:tc>
          <w:tcPr>
            <w:tcW w:w="342" w:type="pct"/>
            <w:shd w:val="clear" w:color="auto" w:fill="auto"/>
            <w:vAlign w:val="center"/>
          </w:tcPr>
          <w:p w:rsidR="00D271B0" w:rsidRPr="00D271B0" w:rsidRDefault="00D271B0" w:rsidP="00D271B0">
            <w:pPr>
              <w:jc w:val="center"/>
              <w:rPr>
                <w:b/>
                <w:sz w:val="20"/>
                <w:szCs w:val="20"/>
              </w:rPr>
            </w:pPr>
            <w:r w:rsidRPr="00D271B0">
              <w:rPr>
                <w:b/>
                <w:sz w:val="20"/>
                <w:szCs w:val="20"/>
              </w:rPr>
              <w:t>1090,81593</w:t>
            </w:r>
          </w:p>
        </w:tc>
        <w:tc>
          <w:tcPr>
            <w:tcW w:w="392" w:type="pct"/>
            <w:shd w:val="clear" w:color="auto" w:fill="auto"/>
            <w:vAlign w:val="center"/>
          </w:tcPr>
          <w:p w:rsidR="00D271B0" w:rsidRPr="00D271B0" w:rsidRDefault="00D271B0" w:rsidP="00D271B0">
            <w:pPr>
              <w:jc w:val="center"/>
              <w:rPr>
                <w:b/>
                <w:sz w:val="20"/>
                <w:szCs w:val="20"/>
              </w:rPr>
            </w:pPr>
            <w:r w:rsidRPr="00D271B0">
              <w:rPr>
                <w:b/>
                <w:sz w:val="20"/>
                <w:szCs w:val="20"/>
              </w:rPr>
              <w:t>1111,644</w:t>
            </w:r>
          </w:p>
        </w:tc>
        <w:tc>
          <w:tcPr>
            <w:tcW w:w="391" w:type="pct"/>
            <w:vAlign w:val="center"/>
          </w:tcPr>
          <w:p w:rsidR="00D271B0" w:rsidRPr="00D271B0" w:rsidRDefault="00D271B0" w:rsidP="00D271B0">
            <w:pPr>
              <w:jc w:val="center"/>
              <w:rPr>
                <w:b/>
                <w:sz w:val="20"/>
                <w:szCs w:val="20"/>
              </w:rPr>
            </w:pPr>
            <w:r w:rsidRPr="00D271B0">
              <w:rPr>
                <w:b/>
                <w:sz w:val="20"/>
                <w:szCs w:val="20"/>
              </w:rPr>
              <w:t>610</w:t>
            </w:r>
          </w:p>
        </w:tc>
        <w:tc>
          <w:tcPr>
            <w:tcW w:w="342" w:type="pct"/>
            <w:shd w:val="clear" w:color="auto" w:fill="auto"/>
            <w:vAlign w:val="center"/>
          </w:tcPr>
          <w:p w:rsidR="00D271B0" w:rsidRPr="00D271B0" w:rsidRDefault="00D271B0" w:rsidP="00D271B0">
            <w:pPr>
              <w:jc w:val="center"/>
              <w:rPr>
                <w:b/>
                <w:sz w:val="20"/>
                <w:szCs w:val="20"/>
              </w:rPr>
            </w:pPr>
            <w:r w:rsidRPr="00D271B0">
              <w:rPr>
                <w:b/>
                <w:sz w:val="20"/>
                <w:szCs w:val="20"/>
              </w:rPr>
              <w:t>707,9</w:t>
            </w:r>
          </w:p>
        </w:tc>
        <w:tc>
          <w:tcPr>
            <w:tcW w:w="391" w:type="pct"/>
            <w:shd w:val="clear" w:color="auto" w:fill="auto"/>
            <w:vAlign w:val="center"/>
          </w:tcPr>
          <w:p w:rsidR="00D271B0" w:rsidRPr="00D271B0" w:rsidRDefault="00D271B0" w:rsidP="00D271B0">
            <w:pPr>
              <w:jc w:val="center"/>
              <w:rPr>
                <w:b/>
                <w:sz w:val="20"/>
                <w:szCs w:val="20"/>
              </w:rPr>
            </w:pPr>
            <w:r w:rsidRPr="00D271B0">
              <w:rPr>
                <w:b/>
                <w:sz w:val="20"/>
                <w:szCs w:val="20"/>
              </w:rPr>
              <w:t>743,3</w:t>
            </w:r>
          </w:p>
        </w:tc>
        <w:tc>
          <w:tcPr>
            <w:tcW w:w="391" w:type="pct"/>
            <w:shd w:val="clear" w:color="auto" w:fill="auto"/>
            <w:vAlign w:val="center"/>
          </w:tcPr>
          <w:p w:rsidR="00D271B0" w:rsidRPr="00D271B0" w:rsidRDefault="00D271B0" w:rsidP="00D271B0">
            <w:pPr>
              <w:jc w:val="center"/>
              <w:rPr>
                <w:b/>
                <w:sz w:val="20"/>
                <w:szCs w:val="20"/>
              </w:rPr>
            </w:pPr>
            <w:r w:rsidRPr="00D271B0">
              <w:rPr>
                <w:b/>
                <w:sz w:val="20"/>
                <w:szCs w:val="20"/>
              </w:rPr>
              <w:t>4263,659</w:t>
            </w:r>
          </w:p>
        </w:tc>
        <w:tc>
          <w:tcPr>
            <w:tcW w:w="635" w:type="pct"/>
            <w:vMerge/>
            <w:shd w:val="clear" w:color="auto" w:fill="auto"/>
          </w:tcPr>
          <w:p w:rsidR="00D271B0" w:rsidRPr="00D271B0" w:rsidRDefault="00D271B0" w:rsidP="00D271B0">
            <w:pPr>
              <w:ind w:firstLine="284"/>
              <w:rPr>
                <w:b/>
                <w:sz w:val="20"/>
                <w:szCs w:val="20"/>
              </w:rPr>
            </w:pPr>
          </w:p>
        </w:tc>
      </w:tr>
      <w:tr w:rsidR="00D271B0" w:rsidRPr="00D271B0" w:rsidTr="00104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60"/>
        </w:trPr>
        <w:tc>
          <w:tcPr>
            <w:tcW w:w="232" w:type="pct"/>
            <w:vMerge w:val="restart"/>
            <w:shd w:val="clear" w:color="auto" w:fill="auto"/>
          </w:tcPr>
          <w:p w:rsidR="00D271B0" w:rsidRPr="00D271B0" w:rsidRDefault="00D271B0" w:rsidP="00D271B0">
            <w:pPr>
              <w:rPr>
                <w:b/>
                <w:sz w:val="20"/>
                <w:szCs w:val="20"/>
              </w:rPr>
            </w:pPr>
            <w:r w:rsidRPr="00D271B0">
              <w:rPr>
                <w:b/>
                <w:sz w:val="20"/>
                <w:szCs w:val="20"/>
              </w:rPr>
              <w:t>1.1.1</w:t>
            </w:r>
          </w:p>
        </w:tc>
        <w:tc>
          <w:tcPr>
            <w:tcW w:w="635" w:type="pct"/>
            <w:gridSpan w:val="2"/>
            <w:vMerge w:val="restart"/>
            <w:shd w:val="clear" w:color="auto" w:fill="auto"/>
          </w:tcPr>
          <w:p w:rsidR="00D271B0" w:rsidRPr="00D271B0" w:rsidRDefault="00D271B0" w:rsidP="00D271B0">
            <w:pPr>
              <w:ind w:firstLine="284"/>
              <w:rPr>
                <w:sz w:val="20"/>
                <w:szCs w:val="20"/>
              </w:rPr>
            </w:pPr>
            <w:r w:rsidRPr="00D271B0">
              <w:rPr>
                <w:sz w:val="20"/>
                <w:szCs w:val="20"/>
              </w:rPr>
              <w:t>Содержание автомобильных дорог  общего пользования местного значения</w:t>
            </w:r>
          </w:p>
          <w:p w:rsidR="00D271B0" w:rsidRPr="00D271B0" w:rsidRDefault="00D271B0" w:rsidP="00D271B0">
            <w:pPr>
              <w:ind w:firstLine="284"/>
              <w:rPr>
                <w:sz w:val="20"/>
                <w:szCs w:val="20"/>
              </w:rPr>
            </w:pPr>
          </w:p>
        </w:tc>
        <w:tc>
          <w:tcPr>
            <w:tcW w:w="440" w:type="pct"/>
            <w:vMerge w:val="restart"/>
            <w:tcBorders>
              <w:bottom w:val="single" w:sz="4" w:space="0" w:color="auto"/>
            </w:tcBorders>
            <w:shd w:val="clear" w:color="auto" w:fill="auto"/>
            <w:vAlign w:val="center"/>
          </w:tcPr>
          <w:p w:rsidR="00D271B0" w:rsidRPr="00D271B0" w:rsidRDefault="00D271B0" w:rsidP="00D271B0">
            <w:pPr>
              <w:ind w:firstLine="284"/>
              <w:jc w:val="center"/>
              <w:rPr>
                <w:b/>
                <w:sz w:val="20"/>
                <w:szCs w:val="20"/>
              </w:rPr>
            </w:pPr>
            <w:r w:rsidRPr="00D271B0">
              <w:rPr>
                <w:b/>
                <w:color w:val="FFFFFF"/>
                <w:sz w:val="20"/>
                <w:szCs w:val="20"/>
              </w:rPr>
              <w:t>373737,31</w:t>
            </w:r>
          </w:p>
          <w:p w:rsidR="00D271B0" w:rsidRPr="00D271B0" w:rsidRDefault="00D271B0" w:rsidP="00D271B0">
            <w:pPr>
              <w:jc w:val="center"/>
              <w:rPr>
                <w:b/>
                <w:sz w:val="20"/>
                <w:szCs w:val="20"/>
              </w:rPr>
            </w:pPr>
            <w:r w:rsidRPr="00D271B0">
              <w:rPr>
                <w:b/>
                <w:sz w:val="20"/>
                <w:szCs w:val="20"/>
              </w:rPr>
              <w:t>58998,504</w:t>
            </w:r>
          </w:p>
        </w:tc>
        <w:tc>
          <w:tcPr>
            <w:tcW w:w="537" w:type="pct"/>
            <w:shd w:val="clear" w:color="auto" w:fill="auto"/>
            <w:vAlign w:val="center"/>
          </w:tcPr>
          <w:p w:rsidR="00D271B0" w:rsidRPr="00D271B0" w:rsidRDefault="00D271B0" w:rsidP="00D271B0">
            <w:pPr>
              <w:jc w:val="center"/>
              <w:rPr>
                <w:sz w:val="20"/>
                <w:szCs w:val="20"/>
              </w:rPr>
            </w:pPr>
            <w:r w:rsidRPr="00D271B0">
              <w:rPr>
                <w:sz w:val="20"/>
                <w:szCs w:val="20"/>
              </w:rPr>
              <w:t>Областной бюджет</w:t>
            </w:r>
          </w:p>
          <w:p w:rsidR="00D271B0" w:rsidRPr="00D271B0" w:rsidRDefault="00D271B0" w:rsidP="00D271B0">
            <w:pPr>
              <w:jc w:val="center"/>
              <w:rPr>
                <w:sz w:val="20"/>
                <w:szCs w:val="20"/>
              </w:rPr>
            </w:pPr>
          </w:p>
        </w:tc>
        <w:tc>
          <w:tcPr>
            <w:tcW w:w="342" w:type="pct"/>
            <w:shd w:val="clear" w:color="auto" w:fill="auto"/>
            <w:vAlign w:val="center"/>
          </w:tcPr>
          <w:p w:rsidR="00D271B0" w:rsidRPr="00D271B0" w:rsidRDefault="00D271B0" w:rsidP="00D271B0">
            <w:pPr>
              <w:jc w:val="center"/>
              <w:rPr>
                <w:b/>
                <w:sz w:val="20"/>
                <w:szCs w:val="20"/>
              </w:rPr>
            </w:pPr>
            <w:r w:rsidRPr="00D271B0">
              <w:rPr>
                <w:b/>
                <w:sz w:val="20"/>
                <w:szCs w:val="20"/>
              </w:rPr>
              <w:t>9665,528</w:t>
            </w:r>
          </w:p>
        </w:tc>
        <w:tc>
          <w:tcPr>
            <w:tcW w:w="392" w:type="pct"/>
            <w:shd w:val="clear" w:color="auto" w:fill="auto"/>
            <w:vAlign w:val="center"/>
          </w:tcPr>
          <w:p w:rsidR="00D271B0" w:rsidRPr="00D271B0" w:rsidRDefault="00D271B0" w:rsidP="00D271B0">
            <w:pPr>
              <w:jc w:val="center"/>
              <w:rPr>
                <w:b/>
                <w:sz w:val="20"/>
                <w:szCs w:val="20"/>
              </w:rPr>
            </w:pPr>
            <w:r w:rsidRPr="00D271B0">
              <w:rPr>
                <w:b/>
                <w:sz w:val="20"/>
                <w:szCs w:val="20"/>
              </w:rPr>
              <w:t>10225,669</w:t>
            </w:r>
          </w:p>
        </w:tc>
        <w:tc>
          <w:tcPr>
            <w:tcW w:w="391" w:type="pct"/>
            <w:vAlign w:val="center"/>
          </w:tcPr>
          <w:p w:rsidR="00D271B0" w:rsidRPr="00D271B0" w:rsidRDefault="00D271B0" w:rsidP="00D271B0">
            <w:pPr>
              <w:jc w:val="center"/>
              <w:rPr>
                <w:b/>
                <w:sz w:val="20"/>
                <w:szCs w:val="20"/>
              </w:rPr>
            </w:pPr>
            <w:r w:rsidRPr="00D271B0">
              <w:rPr>
                <w:b/>
                <w:sz w:val="20"/>
                <w:szCs w:val="20"/>
              </w:rPr>
              <w:t>11454,807</w:t>
            </w:r>
          </w:p>
        </w:tc>
        <w:tc>
          <w:tcPr>
            <w:tcW w:w="342" w:type="pct"/>
            <w:shd w:val="clear" w:color="auto" w:fill="auto"/>
            <w:vAlign w:val="center"/>
          </w:tcPr>
          <w:p w:rsidR="00D271B0" w:rsidRPr="00D271B0" w:rsidRDefault="00D271B0" w:rsidP="00D271B0">
            <w:pPr>
              <w:jc w:val="center"/>
              <w:rPr>
                <w:b/>
                <w:sz w:val="20"/>
                <w:szCs w:val="20"/>
              </w:rPr>
            </w:pPr>
            <w:r w:rsidRPr="00D271B0">
              <w:rPr>
                <w:b/>
                <w:sz w:val="20"/>
                <w:szCs w:val="20"/>
              </w:rPr>
              <w:t>11932,8</w:t>
            </w:r>
          </w:p>
        </w:tc>
        <w:tc>
          <w:tcPr>
            <w:tcW w:w="391" w:type="pct"/>
            <w:shd w:val="clear" w:color="auto" w:fill="auto"/>
            <w:vAlign w:val="center"/>
          </w:tcPr>
          <w:p w:rsidR="00D271B0" w:rsidRPr="00D271B0" w:rsidRDefault="00D271B0" w:rsidP="00D271B0">
            <w:pPr>
              <w:jc w:val="center"/>
              <w:rPr>
                <w:b/>
                <w:sz w:val="20"/>
                <w:szCs w:val="20"/>
              </w:rPr>
            </w:pPr>
            <w:r w:rsidRPr="00D271B0">
              <w:rPr>
                <w:b/>
                <w:sz w:val="20"/>
                <w:szCs w:val="20"/>
              </w:rPr>
              <w:t>12529,5</w:t>
            </w:r>
          </w:p>
        </w:tc>
        <w:tc>
          <w:tcPr>
            <w:tcW w:w="391" w:type="pct"/>
            <w:shd w:val="clear" w:color="auto" w:fill="auto"/>
            <w:vAlign w:val="center"/>
          </w:tcPr>
          <w:p w:rsidR="00D271B0" w:rsidRPr="00D271B0" w:rsidRDefault="00D271B0" w:rsidP="00D271B0">
            <w:pPr>
              <w:jc w:val="center"/>
              <w:rPr>
                <w:b/>
                <w:sz w:val="20"/>
                <w:szCs w:val="20"/>
              </w:rPr>
            </w:pPr>
            <w:r w:rsidRPr="00D271B0">
              <w:rPr>
                <w:b/>
                <w:sz w:val="20"/>
                <w:szCs w:val="20"/>
              </w:rPr>
              <w:t>55808,304</w:t>
            </w:r>
          </w:p>
        </w:tc>
        <w:tc>
          <w:tcPr>
            <w:tcW w:w="635" w:type="pct"/>
            <w:vMerge w:val="restart"/>
            <w:shd w:val="clear" w:color="auto" w:fill="auto"/>
            <w:vAlign w:val="center"/>
          </w:tcPr>
          <w:p w:rsidR="00D271B0" w:rsidRPr="00D271B0" w:rsidRDefault="00D271B0" w:rsidP="00D271B0">
            <w:pPr>
              <w:jc w:val="center"/>
              <w:rPr>
                <w:sz w:val="20"/>
                <w:szCs w:val="20"/>
              </w:rPr>
            </w:pPr>
            <w:r w:rsidRPr="00D271B0">
              <w:rPr>
                <w:sz w:val="20"/>
                <w:szCs w:val="20"/>
              </w:rPr>
              <w:t>Администрация  район</w:t>
            </w:r>
          </w:p>
          <w:p w:rsidR="00D271B0" w:rsidRPr="00D271B0" w:rsidRDefault="00D271B0" w:rsidP="00D271B0">
            <w:pPr>
              <w:ind w:firstLine="284"/>
              <w:jc w:val="center"/>
              <w:rPr>
                <w:sz w:val="20"/>
                <w:szCs w:val="20"/>
              </w:rPr>
            </w:pPr>
          </w:p>
        </w:tc>
      </w:tr>
      <w:tr w:rsidR="00D271B0" w:rsidRPr="00D271B0" w:rsidTr="00104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24"/>
        </w:trPr>
        <w:tc>
          <w:tcPr>
            <w:tcW w:w="232" w:type="pct"/>
            <w:vMerge/>
            <w:shd w:val="clear" w:color="auto" w:fill="auto"/>
          </w:tcPr>
          <w:p w:rsidR="00D271B0" w:rsidRPr="00D271B0" w:rsidRDefault="00D271B0" w:rsidP="00D271B0">
            <w:pPr>
              <w:rPr>
                <w:b/>
                <w:sz w:val="20"/>
                <w:szCs w:val="20"/>
              </w:rPr>
            </w:pPr>
          </w:p>
        </w:tc>
        <w:tc>
          <w:tcPr>
            <w:tcW w:w="635" w:type="pct"/>
            <w:gridSpan w:val="2"/>
            <w:vMerge/>
            <w:shd w:val="clear" w:color="auto" w:fill="auto"/>
          </w:tcPr>
          <w:p w:rsidR="00D271B0" w:rsidRPr="00D271B0" w:rsidRDefault="00D271B0" w:rsidP="00D271B0">
            <w:pPr>
              <w:ind w:firstLine="284"/>
              <w:rPr>
                <w:sz w:val="20"/>
                <w:szCs w:val="20"/>
              </w:rPr>
            </w:pPr>
          </w:p>
        </w:tc>
        <w:tc>
          <w:tcPr>
            <w:tcW w:w="440" w:type="pct"/>
            <w:vMerge/>
            <w:tcBorders>
              <w:bottom w:val="single" w:sz="4" w:space="0" w:color="auto"/>
            </w:tcBorders>
            <w:shd w:val="clear" w:color="auto" w:fill="auto"/>
            <w:vAlign w:val="center"/>
          </w:tcPr>
          <w:p w:rsidR="00D271B0" w:rsidRPr="00D271B0" w:rsidRDefault="00D271B0" w:rsidP="00D271B0">
            <w:pPr>
              <w:ind w:firstLine="284"/>
              <w:jc w:val="center"/>
              <w:rPr>
                <w:b/>
                <w:color w:val="FFFFFF"/>
                <w:sz w:val="20"/>
                <w:szCs w:val="20"/>
              </w:rPr>
            </w:pPr>
          </w:p>
        </w:tc>
        <w:tc>
          <w:tcPr>
            <w:tcW w:w="537" w:type="pct"/>
            <w:shd w:val="clear" w:color="auto" w:fill="auto"/>
            <w:vAlign w:val="center"/>
          </w:tcPr>
          <w:p w:rsidR="00D271B0" w:rsidRPr="00D271B0" w:rsidRDefault="00D271B0" w:rsidP="00D271B0">
            <w:pPr>
              <w:jc w:val="center"/>
              <w:rPr>
                <w:sz w:val="20"/>
                <w:szCs w:val="20"/>
              </w:rPr>
            </w:pPr>
            <w:r w:rsidRPr="00D271B0">
              <w:rPr>
                <w:sz w:val="20"/>
                <w:szCs w:val="20"/>
              </w:rPr>
              <w:t>Районный   бюджет</w:t>
            </w:r>
          </w:p>
        </w:tc>
        <w:tc>
          <w:tcPr>
            <w:tcW w:w="342" w:type="pct"/>
            <w:shd w:val="clear" w:color="auto" w:fill="auto"/>
            <w:vAlign w:val="center"/>
          </w:tcPr>
          <w:p w:rsidR="00D271B0" w:rsidRPr="00D271B0" w:rsidRDefault="00D271B0" w:rsidP="00D271B0">
            <w:pPr>
              <w:jc w:val="center"/>
              <w:rPr>
                <w:b/>
                <w:sz w:val="20"/>
                <w:szCs w:val="20"/>
              </w:rPr>
            </w:pPr>
            <w:r w:rsidRPr="00D271B0">
              <w:rPr>
                <w:b/>
                <w:sz w:val="20"/>
                <w:szCs w:val="20"/>
              </w:rPr>
              <w:t>509</w:t>
            </w:r>
          </w:p>
        </w:tc>
        <w:tc>
          <w:tcPr>
            <w:tcW w:w="392" w:type="pct"/>
            <w:shd w:val="clear" w:color="auto" w:fill="auto"/>
            <w:vAlign w:val="center"/>
          </w:tcPr>
          <w:p w:rsidR="00D271B0" w:rsidRPr="00D271B0" w:rsidRDefault="00D271B0" w:rsidP="00D271B0">
            <w:pPr>
              <w:jc w:val="center"/>
              <w:rPr>
                <w:b/>
                <w:sz w:val="20"/>
                <w:szCs w:val="20"/>
              </w:rPr>
            </w:pPr>
            <w:r w:rsidRPr="00D271B0">
              <w:rPr>
                <w:b/>
                <w:sz w:val="20"/>
                <w:szCs w:val="20"/>
              </w:rPr>
              <w:t>620</w:t>
            </w:r>
          </w:p>
        </w:tc>
        <w:tc>
          <w:tcPr>
            <w:tcW w:w="391" w:type="pct"/>
            <w:vAlign w:val="center"/>
          </w:tcPr>
          <w:p w:rsidR="00D271B0" w:rsidRPr="00D271B0" w:rsidRDefault="00D271B0" w:rsidP="00D271B0">
            <w:pPr>
              <w:jc w:val="center"/>
              <w:rPr>
                <w:b/>
                <w:sz w:val="20"/>
                <w:szCs w:val="20"/>
              </w:rPr>
            </w:pPr>
            <w:r w:rsidRPr="00D271B0">
              <w:rPr>
                <w:b/>
                <w:sz w:val="20"/>
                <w:szCs w:val="20"/>
              </w:rPr>
              <w:t>610</w:t>
            </w:r>
          </w:p>
        </w:tc>
        <w:tc>
          <w:tcPr>
            <w:tcW w:w="342" w:type="pct"/>
            <w:shd w:val="clear" w:color="auto" w:fill="auto"/>
            <w:vAlign w:val="center"/>
          </w:tcPr>
          <w:p w:rsidR="00D271B0" w:rsidRPr="00D271B0" w:rsidRDefault="00D271B0" w:rsidP="00D271B0">
            <w:pPr>
              <w:jc w:val="center"/>
              <w:rPr>
                <w:b/>
                <w:sz w:val="20"/>
                <w:szCs w:val="20"/>
              </w:rPr>
            </w:pPr>
            <w:r w:rsidRPr="00D271B0">
              <w:rPr>
                <w:b/>
                <w:sz w:val="20"/>
                <w:szCs w:val="20"/>
              </w:rPr>
              <w:t>707,9</w:t>
            </w:r>
          </w:p>
        </w:tc>
        <w:tc>
          <w:tcPr>
            <w:tcW w:w="391" w:type="pct"/>
            <w:shd w:val="clear" w:color="auto" w:fill="auto"/>
            <w:vAlign w:val="center"/>
          </w:tcPr>
          <w:p w:rsidR="00D271B0" w:rsidRPr="00D271B0" w:rsidRDefault="00D271B0" w:rsidP="00D271B0">
            <w:pPr>
              <w:jc w:val="center"/>
              <w:rPr>
                <w:b/>
                <w:sz w:val="20"/>
                <w:szCs w:val="20"/>
              </w:rPr>
            </w:pPr>
            <w:r w:rsidRPr="00D271B0">
              <w:rPr>
                <w:b/>
                <w:sz w:val="20"/>
                <w:szCs w:val="20"/>
              </w:rPr>
              <w:t>743,3</w:t>
            </w:r>
          </w:p>
        </w:tc>
        <w:tc>
          <w:tcPr>
            <w:tcW w:w="391" w:type="pct"/>
            <w:shd w:val="clear" w:color="auto" w:fill="auto"/>
            <w:vAlign w:val="center"/>
          </w:tcPr>
          <w:p w:rsidR="00D271B0" w:rsidRPr="00D271B0" w:rsidRDefault="00D271B0" w:rsidP="00D271B0">
            <w:pPr>
              <w:jc w:val="center"/>
              <w:rPr>
                <w:b/>
                <w:sz w:val="20"/>
                <w:szCs w:val="20"/>
              </w:rPr>
            </w:pPr>
            <w:r w:rsidRPr="00D271B0">
              <w:rPr>
                <w:b/>
                <w:sz w:val="20"/>
                <w:szCs w:val="20"/>
              </w:rPr>
              <w:t>3190,2</w:t>
            </w:r>
          </w:p>
        </w:tc>
        <w:tc>
          <w:tcPr>
            <w:tcW w:w="635" w:type="pct"/>
            <w:vMerge/>
            <w:shd w:val="clear" w:color="auto" w:fill="auto"/>
            <w:vAlign w:val="center"/>
          </w:tcPr>
          <w:p w:rsidR="00D271B0" w:rsidRPr="00D271B0" w:rsidRDefault="00D271B0" w:rsidP="00D271B0">
            <w:pPr>
              <w:ind w:firstLine="284"/>
              <w:jc w:val="center"/>
              <w:rPr>
                <w:sz w:val="20"/>
                <w:szCs w:val="20"/>
              </w:rPr>
            </w:pPr>
          </w:p>
        </w:tc>
      </w:tr>
      <w:tr w:rsidR="00D271B0" w:rsidRPr="00D271B0" w:rsidTr="00104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232" w:type="pct"/>
            <w:vMerge w:val="restart"/>
            <w:shd w:val="clear" w:color="auto" w:fill="auto"/>
          </w:tcPr>
          <w:p w:rsidR="00D271B0" w:rsidRPr="00D271B0" w:rsidRDefault="00D271B0" w:rsidP="00D271B0">
            <w:pPr>
              <w:rPr>
                <w:b/>
                <w:sz w:val="20"/>
                <w:szCs w:val="20"/>
              </w:rPr>
            </w:pPr>
            <w:r w:rsidRPr="00D271B0">
              <w:rPr>
                <w:b/>
                <w:sz w:val="20"/>
                <w:szCs w:val="20"/>
              </w:rPr>
              <w:t>1.1.2</w:t>
            </w:r>
          </w:p>
        </w:tc>
        <w:tc>
          <w:tcPr>
            <w:tcW w:w="635" w:type="pct"/>
            <w:gridSpan w:val="2"/>
            <w:vMerge w:val="restart"/>
            <w:shd w:val="clear" w:color="auto" w:fill="auto"/>
          </w:tcPr>
          <w:p w:rsidR="00D271B0" w:rsidRPr="00D271B0" w:rsidRDefault="00D271B0" w:rsidP="00D271B0">
            <w:pPr>
              <w:ind w:firstLine="284"/>
              <w:rPr>
                <w:sz w:val="20"/>
                <w:szCs w:val="20"/>
              </w:rPr>
            </w:pPr>
            <w:r w:rsidRPr="00D271B0">
              <w:rPr>
                <w:sz w:val="20"/>
                <w:szCs w:val="20"/>
              </w:rPr>
              <w:t xml:space="preserve">Паспортизация </w:t>
            </w:r>
          </w:p>
          <w:p w:rsidR="00D271B0" w:rsidRPr="00D271B0" w:rsidRDefault="00D271B0" w:rsidP="00D271B0">
            <w:pPr>
              <w:ind w:firstLine="284"/>
              <w:rPr>
                <w:sz w:val="20"/>
                <w:szCs w:val="20"/>
              </w:rPr>
            </w:pPr>
            <w:r w:rsidRPr="00D271B0">
              <w:rPr>
                <w:sz w:val="20"/>
                <w:szCs w:val="20"/>
              </w:rPr>
              <w:t>автомобильных дорог общего пользования местного значения</w:t>
            </w:r>
          </w:p>
        </w:tc>
        <w:tc>
          <w:tcPr>
            <w:tcW w:w="440" w:type="pct"/>
            <w:vMerge w:val="restart"/>
            <w:tcBorders>
              <w:top w:val="single" w:sz="4" w:space="0" w:color="auto"/>
            </w:tcBorders>
            <w:shd w:val="clear" w:color="auto" w:fill="auto"/>
            <w:vAlign w:val="center"/>
          </w:tcPr>
          <w:p w:rsidR="00D271B0" w:rsidRPr="00D271B0" w:rsidRDefault="00D271B0" w:rsidP="00D271B0">
            <w:pPr>
              <w:jc w:val="center"/>
              <w:rPr>
                <w:b/>
                <w:sz w:val="20"/>
                <w:szCs w:val="20"/>
              </w:rPr>
            </w:pPr>
            <w:r w:rsidRPr="00D271B0">
              <w:rPr>
                <w:b/>
                <w:sz w:val="20"/>
                <w:szCs w:val="20"/>
              </w:rPr>
              <w:t>729,929</w:t>
            </w:r>
          </w:p>
        </w:tc>
        <w:tc>
          <w:tcPr>
            <w:tcW w:w="537" w:type="pct"/>
            <w:shd w:val="clear" w:color="auto" w:fill="auto"/>
            <w:vAlign w:val="center"/>
          </w:tcPr>
          <w:p w:rsidR="00D271B0" w:rsidRPr="00D271B0" w:rsidRDefault="00D271B0" w:rsidP="00D271B0">
            <w:pPr>
              <w:jc w:val="center"/>
              <w:rPr>
                <w:sz w:val="20"/>
                <w:szCs w:val="20"/>
              </w:rPr>
            </w:pPr>
            <w:r w:rsidRPr="00D271B0">
              <w:rPr>
                <w:sz w:val="20"/>
                <w:szCs w:val="20"/>
              </w:rPr>
              <w:t>Областной бюджет</w:t>
            </w:r>
          </w:p>
        </w:tc>
        <w:tc>
          <w:tcPr>
            <w:tcW w:w="342" w:type="pct"/>
            <w:vMerge w:val="restart"/>
            <w:shd w:val="clear" w:color="auto" w:fill="auto"/>
            <w:vAlign w:val="center"/>
          </w:tcPr>
          <w:p w:rsidR="00D271B0" w:rsidRPr="00D271B0" w:rsidRDefault="00D271B0" w:rsidP="00D271B0">
            <w:pPr>
              <w:jc w:val="center"/>
              <w:rPr>
                <w:b/>
                <w:sz w:val="20"/>
                <w:szCs w:val="20"/>
              </w:rPr>
            </w:pPr>
            <w:r w:rsidRPr="00D271B0">
              <w:rPr>
                <w:b/>
                <w:sz w:val="20"/>
                <w:szCs w:val="20"/>
              </w:rPr>
              <w:t>195,989</w:t>
            </w:r>
          </w:p>
        </w:tc>
        <w:tc>
          <w:tcPr>
            <w:tcW w:w="392" w:type="pct"/>
            <w:vMerge w:val="restart"/>
            <w:shd w:val="clear" w:color="auto" w:fill="auto"/>
            <w:vAlign w:val="center"/>
          </w:tcPr>
          <w:p w:rsidR="00D271B0" w:rsidRPr="00D271B0" w:rsidRDefault="00D271B0" w:rsidP="00D271B0">
            <w:pPr>
              <w:jc w:val="center"/>
              <w:rPr>
                <w:b/>
                <w:sz w:val="20"/>
                <w:szCs w:val="20"/>
              </w:rPr>
            </w:pPr>
            <w:r w:rsidRPr="00D271B0">
              <w:rPr>
                <w:b/>
                <w:sz w:val="20"/>
                <w:szCs w:val="20"/>
              </w:rPr>
              <w:t>0</w:t>
            </w:r>
          </w:p>
        </w:tc>
        <w:tc>
          <w:tcPr>
            <w:tcW w:w="391" w:type="pct"/>
            <w:vMerge w:val="restart"/>
            <w:vAlign w:val="center"/>
          </w:tcPr>
          <w:p w:rsidR="00D271B0" w:rsidRPr="00D271B0" w:rsidRDefault="00D271B0" w:rsidP="00D271B0">
            <w:pPr>
              <w:jc w:val="center"/>
              <w:rPr>
                <w:b/>
                <w:sz w:val="20"/>
                <w:szCs w:val="20"/>
              </w:rPr>
            </w:pPr>
            <w:r w:rsidRPr="00D271B0">
              <w:rPr>
                <w:b/>
                <w:sz w:val="20"/>
                <w:szCs w:val="20"/>
              </w:rPr>
              <w:t>0</w:t>
            </w:r>
          </w:p>
        </w:tc>
        <w:tc>
          <w:tcPr>
            <w:tcW w:w="342" w:type="pct"/>
            <w:vMerge w:val="restart"/>
            <w:shd w:val="clear" w:color="auto" w:fill="auto"/>
            <w:vAlign w:val="center"/>
          </w:tcPr>
          <w:p w:rsidR="00D271B0" w:rsidRPr="00D271B0" w:rsidRDefault="00D271B0" w:rsidP="00D271B0">
            <w:pPr>
              <w:jc w:val="center"/>
              <w:rPr>
                <w:b/>
                <w:sz w:val="20"/>
                <w:szCs w:val="20"/>
              </w:rPr>
            </w:pPr>
          </w:p>
        </w:tc>
        <w:tc>
          <w:tcPr>
            <w:tcW w:w="391" w:type="pct"/>
            <w:vMerge w:val="restart"/>
            <w:shd w:val="clear" w:color="auto" w:fill="auto"/>
            <w:vAlign w:val="center"/>
          </w:tcPr>
          <w:p w:rsidR="00D271B0" w:rsidRPr="00D271B0" w:rsidRDefault="00D271B0" w:rsidP="00D271B0">
            <w:pPr>
              <w:jc w:val="center"/>
              <w:rPr>
                <w:b/>
                <w:sz w:val="20"/>
                <w:szCs w:val="20"/>
              </w:rPr>
            </w:pPr>
          </w:p>
        </w:tc>
        <w:tc>
          <w:tcPr>
            <w:tcW w:w="391" w:type="pct"/>
            <w:vMerge w:val="restart"/>
            <w:shd w:val="clear" w:color="auto" w:fill="auto"/>
            <w:vAlign w:val="center"/>
          </w:tcPr>
          <w:p w:rsidR="00D271B0" w:rsidRPr="00D271B0" w:rsidRDefault="00D271B0" w:rsidP="00D271B0">
            <w:pPr>
              <w:jc w:val="center"/>
              <w:rPr>
                <w:b/>
                <w:sz w:val="20"/>
                <w:szCs w:val="20"/>
              </w:rPr>
            </w:pPr>
            <w:r w:rsidRPr="00D271B0">
              <w:rPr>
                <w:b/>
                <w:sz w:val="20"/>
                <w:szCs w:val="20"/>
              </w:rPr>
              <w:t>195,989</w:t>
            </w:r>
          </w:p>
        </w:tc>
        <w:tc>
          <w:tcPr>
            <w:tcW w:w="635" w:type="pct"/>
            <w:vMerge w:val="restart"/>
            <w:shd w:val="clear" w:color="auto" w:fill="auto"/>
            <w:vAlign w:val="center"/>
          </w:tcPr>
          <w:p w:rsidR="00D271B0" w:rsidRPr="00D271B0" w:rsidRDefault="00D271B0" w:rsidP="00D271B0">
            <w:pPr>
              <w:jc w:val="center"/>
              <w:rPr>
                <w:sz w:val="20"/>
                <w:szCs w:val="20"/>
              </w:rPr>
            </w:pPr>
            <w:r w:rsidRPr="00D271B0">
              <w:rPr>
                <w:sz w:val="20"/>
                <w:szCs w:val="20"/>
              </w:rPr>
              <w:t>Администрация  района</w:t>
            </w:r>
          </w:p>
          <w:p w:rsidR="00D271B0" w:rsidRPr="00D271B0" w:rsidRDefault="00D271B0" w:rsidP="00D271B0">
            <w:pPr>
              <w:ind w:firstLine="284"/>
              <w:jc w:val="center"/>
              <w:rPr>
                <w:sz w:val="20"/>
                <w:szCs w:val="20"/>
              </w:rPr>
            </w:pPr>
          </w:p>
          <w:p w:rsidR="00D271B0" w:rsidRPr="00D271B0" w:rsidRDefault="00D271B0" w:rsidP="00D271B0">
            <w:pPr>
              <w:ind w:firstLine="284"/>
              <w:jc w:val="center"/>
              <w:rPr>
                <w:sz w:val="20"/>
                <w:szCs w:val="20"/>
              </w:rPr>
            </w:pPr>
          </w:p>
        </w:tc>
      </w:tr>
      <w:tr w:rsidR="00D271B0" w:rsidRPr="00D271B0" w:rsidTr="00104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38"/>
        </w:trPr>
        <w:tc>
          <w:tcPr>
            <w:tcW w:w="232" w:type="pct"/>
            <w:vMerge/>
            <w:shd w:val="clear" w:color="auto" w:fill="auto"/>
          </w:tcPr>
          <w:p w:rsidR="00D271B0" w:rsidRPr="00D271B0" w:rsidRDefault="00D271B0" w:rsidP="00D271B0">
            <w:pPr>
              <w:rPr>
                <w:b/>
                <w:sz w:val="20"/>
                <w:szCs w:val="20"/>
              </w:rPr>
            </w:pPr>
          </w:p>
        </w:tc>
        <w:tc>
          <w:tcPr>
            <w:tcW w:w="635" w:type="pct"/>
            <w:gridSpan w:val="2"/>
            <w:vMerge/>
            <w:shd w:val="clear" w:color="auto" w:fill="auto"/>
          </w:tcPr>
          <w:p w:rsidR="00D271B0" w:rsidRPr="00D271B0" w:rsidRDefault="00D271B0" w:rsidP="00D271B0">
            <w:pPr>
              <w:ind w:firstLine="284"/>
              <w:rPr>
                <w:sz w:val="20"/>
                <w:szCs w:val="20"/>
              </w:rPr>
            </w:pPr>
          </w:p>
        </w:tc>
        <w:tc>
          <w:tcPr>
            <w:tcW w:w="440" w:type="pct"/>
            <w:vMerge/>
            <w:tcBorders>
              <w:top w:val="single" w:sz="4" w:space="0" w:color="auto"/>
            </w:tcBorders>
            <w:shd w:val="clear" w:color="auto" w:fill="auto"/>
            <w:vAlign w:val="center"/>
          </w:tcPr>
          <w:p w:rsidR="00D271B0" w:rsidRPr="00D271B0" w:rsidRDefault="00D271B0" w:rsidP="00D271B0">
            <w:pPr>
              <w:ind w:firstLine="284"/>
              <w:jc w:val="center"/>
              <w:rPr>
                <w:b/>
                <w:sz w:val="20"/>
                <w:szCs w:val="20"/>
              </w:rPr>
            </w:pPr>
          </w:p>
        </w:tc>
        <w:tc>
          <w:tcPr>
            <w:tcW w:w="537" w:type="pct"/>
            <w:shd w:val="clear" w:color="auto" w:fill="auto"/>
            <w:vAlign w:val="center"/>
          </w:tcPr>
          <w:p w:rsidR="00D271B0" w:rsidRPr="00D271B0" w:rsidRDefault="00D271B0" w:rsidP="00D271B0">
            <w:pPr>
              <w:jc w:val="center"/>
              <w:rPr>
                <w:sz w:val="20"/>
                <w:szCs w:val="20"/>
              </w:rPr>
            </w:pPr>
          </w:p>
        </w:tc>
        <w:tc>
          <w:tcPr>
            <w:tcW w:w="342" w:type="pct"/>
            <w:vMerge/>
            <w:shd w:val="clear" w:color="auto" w:fill="auto"/>
            <w:vAlign w:val="center"/>
          </w:tcPr>
          <w:p w:rsidR="00D271B0" w:rsidRPr="00D271B0" w:rsidRDefault="00D271B0" w:rsidP="00D271B0">
            <w:pPr>
              <w:jc w:val="center"/>
              <w:rPr>
                <w:b/>
                <w:sz w:val="20"/>
                <w:szCs w:val="20"/>
              </w:rPr>
            </w:pPr>
          </w:p>
        </w:tc>
        <w:tc>
          <w:tcPr>
            <w:tcW w:w="392" w:type="pct"/>
            <w:vMerge/>
            <w:shd w:val="clear" w:color="auto" w:fill="auto"/>
            <w:vAlign w:val="center"/>
          </w:tcPr>
          <w:p w:rsidR="00D271B0" w:rsidRPr="00D271B0" w:rsidRDefault="00D271B0" w:rsidP="00D271B0">
            <w:pPr>
              <w:jc w:val="center"/>
              <w:rPr>
                <w:b/>
                <w:sz w:val="20"/>
                <w:szCs w:val="20"/>
              </w:rPr>
            </w:pPr>
          </w:p>
        </w:tc>
        <w:tc>
          <w:tcPr>
            <w:tcW w:w="391" w:type="pct"/>
            <w:vMerge/>
            <w:vAlign w:val="center"/>
          </w:tcPr>
          <w:p w:rsidR="00D271B0" w:rsidRPr="00D271B0" w:rsidRDefault="00D271B0" w:rsidP="00D271B0">
            <w:pPr>
              <w:jc w:val="center"/>
              <w:rPr>
                <w:b/>
                <w:sz w:val="20"/>
                <w:szCs w:val="20"/>
              </w:rPr>
            </w:pPr>
          </w:p>
        </w:tc>
        <w:tc>
          <w:tcPr>
            <w:tcW w:w="342" w:type="pct"/>
            <w:vMerge/>
            <w:shd w:val="clear" w:color="auto" w:fill="auto"/>
            <w:vAlign w:val="center"/>
          </w:tcPr>
          <w:p w:rsidR="00D271B0" w:rsidRPr="00D271B0" w:rsidRDefault="00D271B0" w:rsidP="00D271B0">
            <w:pPr>
              <w:jc w:val="center"/>
              <w:rPr>
                <w:b/>
                <w:sz w:val="20"/>
                <w:szCs w:val="20"/>
              </w:rPr>
            </w:pPr>
          </w:p>
        </w:tc>
        <w:tc>
          <w:tcPr>
            <w:tcW w:w="391" w:type="pct"/>
            <w:vMerge/>
            <w:shd w:val="clear" w:color="auto" w:fill="auto"/>
            <w:vAlign w:val="center"/>
          </w:tcPr>
          <w:p w:rsidR="00D271B0" w:rsidRPr="00D271B0" w:rsidRDefault="00D271B0" w:rsidP="00D271B0">
            <w:pPr>
              <w:jc w:val="center"/>
              <w:rPr>
                <w:b/>
                <w:sz w:val="20"/>
                <w:szCs w:val="20"/>
              </w:rPr>
            </w:pPr>
          </w:p>
        </w:tc>
        <w:tc>
          <w:tcPr>
            <w:tcW w:w="391" w:type="pct"/>
            <w:vMerge/>
            <w:shd w:val="clear" w:color="auto" w:fill="auto"/>
            <w:vAlign w:val="center"/>
          </w:tcPr>
          <w:p w:rsidR="00D271B0" w:rsidRPr="00D271B0" w:rsidRDefault="00D271B0" w:rsidP="00D271B0">
            <w:pPr>
              <w:jc w:val="center"/>
              <w:rPr>
                <w:b/>
                <w:sz w:val="20"/>
                <w:szCs w:val="20"/>
              </w:rPr>
            </w:pPr>
          </w:p>
        </w:tc>
        <w:tc>
          <w:tcPr>
            <w:tcW w:w="635" w:type="pct"/>
            <w:vMerge/>
            <w:shd w:val="clear" w:color="auto" w:fill="auto"/>
            <w:vAlign w:val="center"/>
          </w:tcPr>
          <w:p w:rsidR="00D271B0" w:rsidRPr="00D271B0" w:rsidRDefault="00D271B0" w:rsidP="00D271B0">
            <w:pPr>
              <w:ind w:firstLine="284"/>
              <w:jc w:val="center"/>
              <w:rPr>
                <w:sz w:val="20"/>
                <w:szCs w:val="20"/>
              </w:rPr>
            </w:pPr>
          </w:p>
        </w:tc>
      </w:tr>
      <w:tr w:rsidR="00D271B0" w:rsidRPr="00D271B0" w:rsidTr="00104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61"/>
        </w:trPr>
        <w:tc>
          <w:tcPr>
            <w:tcW w:w="232" w:type="pct"/>
            <w:vMerge/>
            <w:shd w:val="clear" w:color="auto" w:fill="auto"/>
          </w:tcPr>
          <w:p w:rsidR="00D271B0" w:rsidRPr="00D271B0" w:rsidRDefault="00D271B0" w:rsidP="00D271B0">
            <w:pPr>
              <w:rPr>
                <w:b/>
                <w:sz w:val="20"/>
                <w:szCs w:val="20"/>
              </w:rPr>
            </w:pPr>
          </w:p>
        </w:tc>
        <w:tc>
          <w:tcPr>
            <w:tcW w:w="635" w:type="pct"/>
            <w:gridSpan w:val="2"/>
            <w:vMerge/>
            <w:shd w:val="clear" w:color="auto" w:fill="auto"/>
          </w:tcPr>
          <w:p w:rsidR="00D271B0" w:rsidRPr="00D271B0" w:rsidRDefault="00D271B0" w:rsidP="00D271B0">
            <w:pPr>
              <w:ind w:firstLine="284"/>
              <w:rPr>
                <w:sz w:val="20"/>
                <w:szCs w:val="20"/>
              </w:rPr>
            </w:pPr>
          </w:p>
        </w:tc>
        <w:tc>
          <w:tcPr>
            <w:tcW w:w="440" w:type="pct"/>
            <w:vMerge/>
            <w:shd w:val="clear" w:color="auto" w:fill="auto"/>
            <w:vAlign w:val="center"/>
          </w:tcPr>
          <w:p w:rsidR="00D271B0" w:rsidRPr="00D271B0" w:rsidRDefault="00D271B0" w:rsidP="00D271B0">
            <w:pPr>
              <w:ind w:firstLine="284"/>
              <w:jc w:val="center"/>
              <w:rPr>
                <w:b/>
                <w:sz w:val="20"/>
                <w:szCs w:val="20"/>
              </w:rPr>
            </w:pPr>
          </w:p>
        </w:tc>
        <w:tc>
          <w:tcPr>
            <w:tcW w:w="537" w:type="pct"/>
            <w:shd w:val="clear" w:color="auto" w:fill="auto"/>
            <w:vAlign w:val="center"/>
          </w:tcPr>
          <w:p w:rsidR="00D271B0" w:rsidRPr="00D271B0" w:rsidRDefault="00D271B0" w:rsidP="00D271B0">
            <w:pPr>
              <w:jc w:val="center"/>
              <w:rPr>
                <w:sz w:val="20"/>
                <w:szCs w:val="20"/>
              </w:rPr>
            </w:pPr>
            <w:r w:rsidRPr="00D271B0">
              <w:rPr>
                <w:sz w:val="20"/>
                <w:szCs w:val="20"/>
              </w:rPr>
              <w:t>Районный бюджет</w:t>
            </w:r>
          </w:p>
        </w:tc>
        <w:tc>
          <w:tcPr>
            <w:tcW w:w="342" w:type="pct"/>
            <w:shd w:val="clear" w:color="auto" w:fill="auto"/>
            <w:vAlign w:val="center"/>
          </w:tcPr>
          <w:p w:rsidR="00D271B0" w:rsidRPr="00D271B0" w:rsidRDefault="00D271B0" w:rsidP="00D271B0">
            <w:pPr>
              <w:jc w:val="center"/>
              <w:rPr>
                <w:b/>
                <w:sz w:val="20"/>
                <w:szCs w:val="20"/>
              </w:rPr>
            </w:pPr>
            <w:r w:rsidRPr="00D271B0">
              <w:rPr>
                <w:b/>
                <w:sz w:val="20"/>
                <w:szCs w:val="20"/>
              </w:rPr>
              <w:t>93,49693</w:t>
            </w:r>
          </w:p>
        </w:tc>
        <w:tc>
          <w:tcPr>
            <w:tcW w:w="392" w:type="pct"/>
            <w:shd w:val="clear" w:color="auto" w:fill="auto"/>
            <w:vAlign w:val="center"/>
          </w:tcPr>
          <w:p w:rsidR="00D271B0" w:rsidRPr="00D271B0" w:rsidRDefault="00D271B0" w:rsidP="00D271B0">
            <w:pPr>
              <w:jc w:val="center"/>
              <w:rPr>
                <w:b/>
                <w:sz w:val="20"/>
                <w:szCs w:val="20"/>
              </w:rPr>
            </w:pPr>
            <w:r w:rsidRPr="00D271B0">
              <w:rPr>
                <w:b/>
                <w:sz w:val="20"/>
                <w:szCs w:val="20"/>
              </w:rPr>
              <w:t>440,444</w:t>
            </w:r>
          </w:p>
        </w:tc>
        <w:tc>
          <w:tcPr>
            <w:tcW w:w="391" w:type="pct"/>
            <w:vAlign w:val="center"/>
          </w:tcPr>
          <w:p w:rsidR="00D271B0" w:rsidRPr="00D271B0" w:rsidRDefault="00D271B0" w:rsidP="00D271B0">
            <w:pPr>
              <w:jc w:val="center"/>
              <w:rPr>
                <w:b/>
                <w:sz w:val="20"/>
                <w:szCs w:val="20"/>
              </w:rPr>
            </w:pPr>
            <w:r w:rsidRPr="00D271B0">
              <w:rPr>
                <w:b/>
                <w:sz w:val="20"/>
                <w:szCs w:val="20"/>
              </w:rPr>
              <w:t>0</w:t>
            </w:r>
          </w:p>
        </w:tc>
        <w:tc>
          <w:tcPr>
            <w:tcW w:w="342" w:type="pct"/>
            <w:shd w:val="clear" w:color="auto" w:fill="auto"/>
            <w:vAlign w:val="center"/>
          </w:tcPr>
          <w:p w:rsidR="00D271B0" w:rsidRPr="00D271B0" w:rsidRDefault="00D271B0" w:rsidP="00D271B0">
            <w:pPr>
              <w:jc w:val="center"/>
              <w:rPr>
                <w:b/>
                <w:sz w:val="20"/>
                <w:szCs w:val="20"/>
              </w:rPr>
            </w:pPr>
          </w:p>
        </w:tc>
        <w:tc>
          <w:tcPr>
            <w:tcW w:w="391" w:type="pct"/>
            <w:shd w:val="clear" w:color="auto" w:fill="auto"/>
            <w:vAlign w:val="center"/>
          </w:tcPr>
          <w:p w:rsidR="00D271B0" w:rsidRPr="00D271B0" w:rsidRDefault="00D271B0" w:rsidP="00D271B0">
            <w:pPr>
              <w:jc w:val="center"/>
              <w:rPr>
                <w:b/>
                <w:sz w:val="20"/>
                <w:szCs w:val="20"/>
              </w:rPr>
            </w:pPr>
          </w:p>
        </w:tc>
        <w:tc>
          <w:tcPr>
            <w:tcW w:w="391" w:type="pct"/>
            <w:shd w:val="clear" w:color="auto" w:fill="auto"/>
            <w:vAlign w:val="center"/>
          </w:tcPr>
          <w:p w:rsidR="00D271B0" w:rsidRPr="00D271B0" w:rsidRDefault="00D271B0" w:rsidP="00D271B0">
            <w:pPr>
              <w:jc w:val="center"/>
              <w:rPr>
                <w:b/>
                <w:sz w:val="20"/>
                <w:szCs w:val="20"/>
              </w:rPr>
            </w:pPr>
            <w:r w:rsidRPr="00D271B0">
              <w:rPr>
                <w:b/>
                <w:sz w:val="20"/>
                <w:szCs w:val="20"/>
              </w:rPr>
              <w:t>533,940</w:t>
            </w:r>
          </w:p>
        </w:tc>
        <w:tc>
          <w:tcPr>
            <w:tcW w:w="635" w:type="pct"/>
            <w:vMerge/>
            <w:shd w:val="clear" w:color="auto" w:fill="auto"/>
            <w:vAlign w:val="center"/>
          </w:tcPr>
          <w:p w:rsidR="00D271B0" w:rsidRPr="00D271B0" w:rsidRDefault="00D271B0" w:rsidP="00D271B0">
            <w:pPr>
              <w:ind w:firstLine="284"/>
              <w:jc w:val="center"/>
              <w:rPr>
                <w:sz w:val="20"/>
                <w:szCs w:val="20"/>
              </w:rPr>
            </w:pPr>
          </w:p>
        </w:tc>
      </w:tr>
      <w:tr w:rsidR="00D271B0" w:rsidRPr="00D271B0" w:rsidTr="00104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44"/>
        </w:trPr>
        <w:tc>
          <w:tcPr>
            <w:tcW w:w="232" w:type="pct"/>
            <w:vMerge w:val="restart"/>
            <w:shd w:val="clear" w:color="auto" w:fill="auto"/>
          </w:tcPr>
          <w:p w:rsidR="00D271B0" w:rsidRPr="00D271B0" w:rsidRDefault="00D271B0" w:rsidP="00D271B0">
            <w:pPr>
              <w:rPr>
                <w:b/>
                <w:sz w:val="20"/>
                <w:szCs w:val="20"/>
              </w:rPr>
            </w:pPr>
            <w:r w:rsidRPr="00D271B0">
              <w:rPr>
                <w:b/>
                <w:sz w:val="20"/>
                <w:szCs w:val="20"/>
              </w:rPr>
              <w:t>1.1.3</w:t>
            </w:r>
          </w:p>
        </w:tc>
        <w:tc>
          <w:tcPr>
            <w:tcW w:w="635" w:type="pct"/>
            <w:gridSpan w:val="2"/>
            <w:vMerge w:val="restart"/>
            <w:shd w:val="clear" w:color="auto" w:fill="auto"/>
          </w:tcPr>
          <w:p w:rsidR="00D271B0" w:rsidRPr="00D271B0" w:rsidRDefault="00D271B0" w:rsidP="00D271B0">
            <w:pPr>
              <w:ind w:firstLine="284"/>
              <w:rPr>
                <w:sz w:val="20"/>
                <w:szCs w:val="20"/>
              </w:rPr>
            </w:pPr>
            <w:r w:rsidRPr="00D271B0">
              <w:rPr>
                <w:sz w:val="20"/>
                <w:szCs w:val="20"/>
              </w:rPr>
              <w:t>Оценка уязвимости мостов на дорогах общего пользования местного значения вне границ населенных пунктов</w:t>
            </w:r>
          </w:p>
        </w:tc>
        <w:tc>
          <w:tcPr>
            <w:tcW w:w="440" w:type="pct"/>
            <w:vMerge w:val="restart"/>
            <w:shd w:val="clear" w:color="auto" w:fill="auto"/>
            <w:vAlign w:val="center"/>
          </w:tcPr>
          <w:p w:rsidR="00D271B0" w:rsidRPr="00D271B0" w:rsidRDefault="00D271B0" w:rsidP="00D271B0">
            <w:pPr>
              <w:ind w:firstLine="284"/>
              <w:jc w:val="center"/>
              <w:rPr>
                <w:b/>
                <w:sz w:val="20"/>
                <w:szCs w:val="20"/>
              </w:rPr>
            </w:pPr>
            <w:r w:rsidRPr="00D271B0">
              <w:rPr>
                <w:b/>
                <w:sz w:val="20"/>
                <w:szCs w:val="20"/>
              </w:rPr>
              <w:t>149,84</w:t>
            </w:r>
          </w:p>
        </w:tc>
        <w:tc>
          <w:tcPr>
            <w:tcW w:w="537" w:type="pct"/>
            <w:shd w:val="clear" w:color="auto" w:fill="auto"/>
            <w:vAlign w:val="center"/>
          </w:tcPr>
          <w:p w:rsidR="00D271B0" w:rsidRPr="00D271B0" w:rsidRDefault="00D271B0" w:rsidP="00D271B0">
            <w:pPr>
              <w:jc w:val="center"/>
              <w:rPr>
                <w:sz w:val="20"/>
                <w:szCs w:val="20"/>
              </w:rPr>
            </w:pPr>
            <w:r w:rsidRPr="00D271B0">
              <w:rPr>
                <w:sz w:val="20"/>
                <w:szCs w:val="20"/>
              </w:rPr>
              <w:t>Областной бюджет</w:t>
            </w:r>
          </w:p>
        </w:tc>
        <w:tc>
          <w:tcPr>
            <w:tcW w:w="342" w:type="pct"/>
            <w:shd w:val="clear" w:color="auto" w:fill="auto"/>
            <w:vAlign w:val="center"/>
          </w:tcPr>
          <w:p w:rsidR="00D271B0" w:rsidRPr="00D271B0" w:rsidRDefault="00D271B0" w:rsidP="00D271B0">
            <w:pPr>
              <w:jc w:val="center"/>
              <w:rPr>
                <w:b/>
                <w:sz w:val="20"/>
                <w:szCs w:val="20"/>
              </w:rPr>
            </w:pPr>
            <w:r w:rsidRPr="00D271B0">
              <w:rPr>
                <w:b/>
                <w:sz w:val="20"/>
                <w:szCs w:val="20"/>
              </w:rPr>
              <w:t>0</w:t>
            </w:r>
          </w:p>
        </w:tc>
        <w:tc>
          <w:tcPr>
            <w:tcW w:w="392" w:type="pct"/>
            <w:shd w:val="clear" w:color="auto" w:fill="auto"/>
            <w:vAlign w:val="center"/>
          </w:tcPr>
          <w:p w:rsidR="00D271B0" w:rsidRPr="00D271B0" w:rsidRDefault="00D271B0" w:rsidP="00D271B0">
            <w:pPr>
              <w:jc w:val="center"/>
              <w:rPr>
                <w:b/>
                <w:sz w:val="20"/>
                <w:szCs w:val="20"/>
              </w:rPr>
            </w:pPr>
            <w:r w:rsidRPr="00D271B0">
              <w:rPr>
                <w:b/>
                <w:sz w:val="20"/>
                <w:szCs w:val="20"/>
              </w:rPr>
              <w:t>0</w:t>
            </w:r>
          </w:p>
        </w:tc>
        <w:tc>
          <w:tcPr>
            <w:tcW w:w="391" w:type="pct"/>
            <w:vAlign w:val="center"/>
          </w:tcPr>
          <w:p w:rsidR="00D271B0" w:rsidRPr="00D271B0" w:rsidRDefault="00D271B0" w:rsidP="00D271B0">
            <w:pPr>
              <w:jc w:val="center"/>
              <w:rPr>
                <w:b/>
                <w:sz w:val="20"/>
                <w:szCs w:val="20"/>
              </w:rPr>
            </w:pPr>
            <w:r w:rsidRPr="00D271B0">
              <w:rPr>
                <w:b/>
                <w:sz w:val="20"/>
                <w:szCs w:val="20"/>
              </w:rPr>
              <w:t>0</w:t>
            </w:r>
          </w:p>
        </w:tc>
        <w:tc>
          <w:tcPr>
            <w:tcW w:w="342" w:type="pct"/>
            <w:shd w:val="clear" w:color="auto" w:fill="auto"/>
            <w:vAlign w:val="center"/>
          </w:tcPr>
          <w:p w:rsidR="00D271B0" w:rsidRPr="00D271B0" w:rsidRDefault="00D271B0" w:rsidP="00D271B0">
            <w:pPr>
              <w:jc w:val="center"/>
              <w:rPr>
                <w:b/>
                <w:sz w:val="20"/>
                <w:szCs w:val="20"/>
              </w:rPr>
            </w:pPr>
          </w:p>
        </w:tc>
        <w:tc>
          <w:tcPr>
            <w:tcW w:w="391" w:type="pct"/>
            <w:shd w:val="clear" w:color="auto" w:fill="auto"/>
            <w:vAlign w:val="center"/>
          </w:tcPr>
          <w:p w:rsidR="00D271B0" w:rsidRPr="00D271B0" w:rsidRDefault="00D271B0" w:rsidP="00D271B0">
            <w:pPr>
              <w:jc w:val="center"/>
              <w:rPr>
                <w:b/>
                <w:sz w:val="20"/>
                <w:szCs w:val="20"/>
              </w:rPr>
            </w:pPr>
          </w:p>
        </w:tc>
        <w:tc>
          <w:tcPr>
            <w:tcW w:w="391" w:type="pct"/>
            <w:shd w:val="clear" w:color="auto" w:fill="auto"/>
            <w:vAlign w:val="center"/>
          </w:tcPr>
          <w:p w:rsidR="00D271B0" w:rsidRPr="00D271B0" w:rsidRDefault="00D271B0" w:rsidP="00D271B0">
            <w:pPr>
              <w:jc w:val="center"/>
              <w:rPr>
                <w:b/>
                <w:sz w:val="20"/>
                <w:szCs w:val="20"/>
              </w:rPr>
            </w:pPr>
            <w:r w:rsidRPr="00D271B0">
              <w:rPr>
                <w:b/>
                <w:sz w:val="20"/>
                <w:szCs w:val="20"/>
              </w:rPr>
              <w:t>0</w:t>
            </w:r>
          </w:p>
        </w:tc>
        <w:tc>
          <w:tcPr>
            <w:tcW w:w="635" w:type="pct"/>
            <w:vMerge w:val="restart"/>
            <w:shd w:val="clear" w:color="auto" w:fill="auto"/>
            <w:vAlign w:val="center"/>
          </w:tcPr>
          <w:p w:rsidR="00D271B0" w:rsidRPr="00D271B0" w:rsidRDefault="00D271B0" w:rsidP="00D271B0">
            <w:pPr>
              <w:jc w:val="center"/>
              <w:rPr>
                <w:sz w:val="20"/>
                <w:szCs w:val="20"/>
              </w:rPr>
            </w:pPr>
            <w:r w:rsidRPr="00D271B0">
              <w:rPr>
                <w:sz w:val="20"/>
                <w:szCs w:val="20"/>
              </w:rPr>
              <w:t>Администрация  района</w:t>
            </w:r>
          </w:p>
          <w:p w:rsidR="00D271B0" w:rsidRPr="00D271B0" w:rsidRDefault="00D271B0" w:rsidP="00D271B0">
            <w:pPr>
              <w:ind w:firstLine="284"/>
              <w:jc w:val="center"/>
              <w:rPr>
                <w:sz w:val="20"/>
                <w:szCs w:val="20"/>
              </w:rPr>
            </w:pPr>
          </w:p>
        </w:tc>
      </w:tr>
      <w:tr w:rsidR="00D271B0" w:rsidRPr="00D271B0" w:rsidTr="00104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98"/>
        </w:trPr>
        <w:tc>
          <w:tcPr>
            <w:tcW w:w="232" w:type="pct"/>
            <w:vMerge/>
            <w:shd w:val="clear" w:color="auto" w:fill="auto"/>
          </w:tcPr>
          <w:p w:rsidR="00D271B0" w:rsidRPr="00D271B0" w:rsidRDefault="00D271B0" w:rsidP="00D271B0">
            <w:pPr>
              <w:rPr>
                <w:b/>
                <w:sz w:val="20"/>
                <w:szCs w:val="20"/>
              </w:rPr>
            </w:pPr>
          </w:p>
        </w:tc>
        <w:tc>
          <w:tcPr>
            <w:tcW w:w="635" w:type="pct"/>
            <w:gridSpan w:val="2"/>
            <w:vMerge/>
            <w:shd w:val="clear" w:color="auto" w:fill="auto"/>
          </w:tcPr>
          <w:p w:rsidR="00D271B0" w:rsidRPr="00D271B0" w:rsidRDefault="00D271B0" w:rsidP="00D271B0">
            <w:pPr>
              <w:ind w:firstLine="284"/>
              <w:rPr>
                <w:sz w:val="20"/>
                <w:szCs w:val="20"/>
              </w:rPr>
            </w:pPr>
          </w:p>
        </w:tc>
        <w:tc>
          <w:tcPr>
            <w:tcW w:w="440" w:type="pct"/>
            <w:vMerge/>
            <w:shd w:val="clear" w:color="auto" w:fill="auto"/>
            <w:vAlign w:val="center"/>
          </w:tcPr>
          <w:p w:rsidR="00D271B0" w:rsidRPr="00D271B0" w:rsidRDefault="00D271B0" w:rsidP="00D271B0">
            <w:pPr>
              <w:ind w:firstLine="284"/>
              <w:jc w:val="center"/>
              <w:rPr>
                <w:b/>
                <w:sz w:val="20"/>
                <w:szCs w:val="20"/>
              </w:rPr>
            </w:pPr>
          </w:p>
        </w:tc>
        <w:tc>
          <w:tcPr>
            <w:tcW w:w="537" w:type="pct"/>
            <w:shd w:val="clear" w:color="auto" w:fill="auto"/>
            <w:vAlign w:val="center"/>
          </w:tcPr>
          <w:p w:rsidR="00D271B0" w:rsidRPr="00D271B0" w:rsidRDefault="00D271B0" w:rsidP="00D271B0">
            <w:pPr>
              <w:jc w:val="center"/>
              <w:rPr>
                <w:sz w:val="20"/>
                <w:szCs w:val="20"/>
              </w:rPr>
            </w:pPr>
            <w:r w:rsidRPr="00D271B0">
              <w:rPr>
                <w:sz w:val="20"/>
                <w:szCs w:val="20"/>
              </w:rPr>
              <w:t>Районный бюджет</w:t>
            </w:r>
          </w:p>
        </w:tc>
        <w:tc>
          <w:tcPr>
            <w:tcW w:w="342" w:type="pct"/>
            <w:shd w:val="clear" w:color="auto" w:fill="auto"/>
            <w:vAlign w:val="center"/>
          </w:tcPr>
          <w:p w:rsidR="00D271B0" w:rsidRPr="00D271B0" w:rsidRDefault="00D271B0" w:rsidP="00D271B0">
            <w:pPr>
              <w:jc w:val="center"/>
              <w:rPr>
                <w:b/>
                <w:sz w:val="20"/>
                <w:szCs w:val="20"/>
              </w:rPr>
            </w:pPr>
            <w:r w:rsidRPr="00D271B0">
              <w:rPr>
                <w:b/>
                <w:sz w:val="20"/>
                <w:szCs w:val="20"/>
              </w:rPr>
              <w:t>149,84</w:t>
            </w:r>
          </w:p>
        </w:tc>
        <w:tc>
          <w:tcPr>
            <w:tcW w:w="392" w:type="pct"/>
            <w:shd w:val="clear" w:color="auto" w:fill="auto"/>
            <w:vAlign w:val="center"/>
          </w:tcPr>
          <w:p w:rsidR="00D271B0" w:rsidRPr="00D271B0" w:rsidRDefault="00D271B0" w:rsidP="00D271B0">
            <w:pPr>
              <w:jc w:val="center"/>
              <w:rPr>
                <w:b/>
                <w:sz w:val="20"/>
                <w:szCs w:val="20"/>
              </w:rPr>
            </w:pPr>
            <w:r w:rsidRPr="00D271B0">
              <w:rPr>
                <w:b/>
                <w:sz w:val="20"/>
                <w:szCs w:val="20"/>
              </w:rPr>
              <w:t>0</w:t>
            </w:r>
          </w:p>
        </w:tc>
        <w:tc>
          <w:tcPr>
            <w:tcW w:w="391" w:type="pct"/>
            <w:vAlign w:val="center"/>
          </w:tcPr>
          <w:p w:rsidR="00D271B0" w:rsidRPr="00D271B0" w:rsidRDefault="00D271B0" w:rsidP="00D271B0">
            <w:pPr>
              <w:jc w:val="center"/>
              <w:rPr>
                <w:b/>
                <w:sz w:val="20"/>
                <w:szCs w:val="20"/>
              </w:rPr>
            </w:pPr>
            <w:r w:rsidRPr="00D271B0">
              <w:rPr>
                <w:b/>
                <w:sz w:val="20"/>
                <w:szCs w:val="20"/>
              </w:rPr>
              <w:t>0</w:t>
            </w:r>
          </w:p>
        </w:tc>
        <w:tc>
          <w:tcPr>
            <w:tcW w:w="342" w:type="pct"/>
            <w:shd w:val="clear" w:color="auto" w:fill="auto"/>
            <w:vAlign w:val="center"/>
          </w:tcPr>
          <w:p w:rsidR="00D271B0" w:rsidRPr="00D271B0" w:rsidRDefault="00D271B0" w:rsidP="00D271B0">
            <w:pPr>
              <w:jc w:val="center"/>
              <w:rPr>
                <w:b/>
                <w:sz w:val="20"/>
                <w:szCs w:val="20"/>
              </w:rPr>
            </w:pPr>
          </w:p>
        </w:tc>
        <w:tc>
          <w:tcPr>
            <w:tcW w:w="391" w:type="pct"/>
            <w:shd w:val="clear" w:color="auto" w:fill="auto"/>
            <w:vAlign w:val="center"/>
          </w:tcPr>
          <w:p w:rsidR="00D271B0" w:rsidRPr="00D271B0" w:rsidRDefault="00D271B0" w:rsidP="00D271B0">
            <w:pPr>
              <w:jc w:val="center"/>
              <w:rPr>
                <w:b/>
                <w:sz w:val="20"/>
                <w:szCs w:val="20"/>
              </w:rPr>
            </w:pPr>
          </w:p>
        </w:tc>
        <w:tc>
          <w:tcPr>
            <w:tcW w:w="391" w:type="pct"/>
            <w:shd w:val="clear" w:color="auto" w:fill="auto"/>
            <w:vAlign w:val="center"/>
          </w:tcPr>
          <w:p w:rsidR="00D271B0" w:rsidRPr="00D271B0" w:rsidRDefault="00D271B0" w:rsidP="00D271B0">
            <w:pPr>
              <w:jc w:val="center"/>
              <w:rPr>
                <w:b/>
                <w:sz w:val="20"/>
                <w:szCs w:val="20"/>
              </w:rPr>
            </w:pPr>
            <w:r w:rsidRPr="00D271B0">
              <w:rPr>
                <w:b/>
                <w:sz w:val="20"/>
                <w:szCs w:val="20"/>
              </w:rPr>
              <w:t>149,84</w:t>
            </w:r>
          </w:p>
        </w:tc>
        <w:tc>
          <w:tcPr>
            <w:tcW w:w="635" w:type="pct"/>
            <w:vMerge/>
            <w:shd w:val="clear" w:color="auto" w:fill="auto"/>
            <w:vAlign w:val="center"/>
          </w:tcPr>
          <w:p w:rsidR="00D271B0" w:rsidRPr="00D271B0" w:rsidRDefault="00D271B0" w:rsidP="00D271B0">
            <w:pPr>
              <w:ind w:firstLine="284"/>
              <w:jc w:val="center"/>
              <w:rPr>
                <w:sz w:val="20"/>
                <w:szCs w:val="20"/>
              </w:rPr>
            </w:pPr>
          </w:p>
        </w:tc>
      </w:tr>
      <w:tr w:rsidR="00D271B0" w:rsidRPr="00D271B0" w:rsidTr="00104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17"/>
        </w:trPr>
        <w:tc>
          <w:tcPr>
            <w:tcW w:w="232" w:type="pct"/>
            <w:vMerge w:val="restart"/>
            <w:shd w:val="clear" w:color="auto" w:fill="auto"/>
          </w:tcPr>
          <w:p w:rsidR="00D271B0" w:rsidRPr="00D271B0" w:rsidRDefault="00D271B0" w:rsidP="00D271B0">
            <w:pPr>
              <w:rPr>
                <w:b/>
                <w:sz w:val="20"/>
                <w:szCs w:val="20"/>
              </w:rPr>
            </w:pPr>
            <w:r w:rsidRPr="00D271B0">
              <w:rPr>
                <w:b/>
                <w:sz w:val="20"/>
                <w:szCs w:val="20"/>
              </w:rPr>
              <w:t>1.1.4</w:t>
            </w:r>
          </w:p>
        </w:tc>
        <w:tc>
          <w:tcPr>
            <w:tcW w:w="635" w:type="pct"/>
            <w:gridSpan w:val="2"/>
            <w:vMerge w:val="restart"/>
            <w:shd w:val="clear" w:color="auto" w:fill="auto"/>
          </w:tcPr>
          <w:p w:rsidR="00D271B0" w:rsidRPr="00D271B0" w:rsidRDefault="00D271B0" w:rsidP="00D271B0">
            <w:pPr>
              <w:ind w:firstLine="284"/>
              <w:rPr>
                <w:sz w:val="20"/>
                <w:szCs w:val="20"/>
              </w:rPr>
            </w:pPr>
            <w:r w:rsidRPr="00D271B0">
              <w:rPr>
                <w:sz w:val="20"/>
                <w:szCs w:val="20"/>
              </w:rPr>
              <w:t>Дополнительное содержание дорог общего пользования местного значения вне границ населенных пунктов</w:t>
            </w:r>
          </w:p>
          <w:p w:rsidR="00D271B0" w:rsidRPr="00D271B0" w:rsidRDefault="00D271B0" w:rsidP="00D271B0">
            <w:pPr>
              <w:ind w:firstLine="284"/>
              <w:rPr>
                <w:sz w:val="20"/>
                <w:szCs w:val="20"/>
              </w:rPr>
            </w:pPr>
          </w:p>
        </w:tc>
        <w:tc>
          <w:tcPr>
            <w:tcW w:w="440" w:type="pct"/>
            <w:vMerge w:val="restart"/>
            <w:shd w:val="clear" w:color="auto" w:fill="auto"/>
            <w:vAlign w:val="center"/>
          </w:tcPr>
          <w:p w:rsidR="00D271B0" w:rsidRPr="00D271B0" w:rsidRDefault="00D271B0" w:rsidP="00D271B0">
            <w:pPr>
              <w:jc w:val="center"/>
              <w:rPr>
                <w:b/>
                <w:sz w:val="20"/>
                <w:szCs w:val="20"/>
              </w:rPr>
            </w:pPr>
            <w:r w:rsidRPr="00D271B0">
              <w:rPr>
                <w:b/>
                <w:sz w:val="20"/>
                <w:szCs w:val="20"/>
              </w:rPr>
              <w:t>338,479</w:t>
            </w:r>
          </w:p>
        </w:tc>
        <w:tc>
          <w:tcPr>
            <w:tcW w:w="537" w:type="pct"/>
            <w:shd w:val="clear" w:color="auto" w:fill="auto"/>
            <w:vAlign w:val="center"/>
          </w:tcPr>
          <w:p w:rsidR="00D271B0" w:rsidRPr="00D271B0" w:rsidRDefault="00D271B0" w:rsidP="00D271B0">
            <w:pPr>
              <w:jc w:val="center"/>
              <w:rPr>
                <w:sz w:val="20"/>
                <w:szCs w:val="20"/>
              </w:rPr>
            </w:pPr>
            <w:r w:rsidRPr="00D271B0">
              <w:rPr>
                <w:sz w:val="20"/>
                <w:szCs w:val="20"/>
              </w:rPr>
              <w:t>Областной бюджет</w:t>
            </w:r>
          </w:p>
        </w:tc>
        <w:tc>
          <w:tcPr>
            <w:tcW w:w="342" w:type="pct"/>
            <w:shd w:val="clear" w:color="auto" w:fill="auto"/>
            <w:vAlign w:val="center"/>
          </w:tcPr>
          <w:p w:rsidR="00D271B0" w:rsidRPr="00D271B0" w:rsidRDefault="00D271B0" w:rsidP="00D271B0">
            <w:pPr>
              <w:jc w:val="center"/>
              <w:rPr>
                <w:b/>
                <w:sz w:val="20"/>
                <w:szCs w:val="20"/>
              </w:rPr>
            </w:pPr>
            <w:r w:rsidRPr="00D271B0">
              <w:rPr>
                <w:b/>
                <w:sz w:val="20"/>
                <w:szCs w:val="20"/>
              </w:rPr>
              <w:t>0</w:t>
            </w:r>
          </w:p>
        </w:tc>
        <w:tc>
          <w:tcPr>
            <w:tcW w:w="392" w:type="pct"/>
            <w:shd w:val="clear" w:color="auto" w:fill="auto"/>
            <w:vAlign w:val="center"/>
          </w:tcPr>
          <w:p w:rsidR="00D271B0" w:rsidRPr="00D271B0" w:rsidRDefault="00D271B0" w:rsidP="00D271B0">
            <w:pPr>
              <w:jc w:val="center"/>
              <w:rPr>
                <w:b/>
                <w:sz w:val="20"/>
                <w:szCs w:val="20"/>
              </w:rPr>
            </w:pPr>
            <w:r w:rsidRPr="00D271B0">
              <w:rPr>
                <w:b/>
                <w:sz w:val="20"/>
                <w:szCs w:val="20"/>
              </w:rPr>
              <w:t>0</w:t>
            </w:r>
          </w:p>
        </w:tc>
        <w:tc>
          <w:tcPr>
            <w:tcW w:w="391" w:type="pct"/>
            <w:vAlign w:val="center"/>
          </w:tcPr>
          <w:p w:rsidR="00D271B0" w:rsidRPr="00D271B0" w:rsidRDefault="00D271B0" w:rsidP="00D271B0">
            <w:pPr>
              <w:jc w:val="center"/>
              <w:rPr>
                <w:b/>
                <w:sz w:val="20"/>
                <w:szCs w:val="20"/>
              </w:rPr>
            </w:pPr>
            <w:r w:rsidRPr="00D271B0">
              <w:rPr>
                <w:b/>
                <w:sz w:val="20"/>
                <w:szCs w:val="20"/>
              </w:rPr>
              <w:t>0</w:t>
            </w:r>
          </w:p>
        </w:tc>
        <w:tc>
          <w:tcPr>
            <w:tcW w:w="342" w:type="pct"/>
            <w:shd w:val="clear" w:color="auto" w:fill="auto"/>
            <w:vAlign w:val="center"/>
          </w:tcPr>
          <w:p w:rsidR="00D271B0" w:rsidRPr="00D271B0" w:rsidRDefault="00D271B0" w:rsidP="00D271B0">
            <w:pPr>
              <w:jc w:val="center"/>
              <w:rPr>
                <w:b/>
                <w:sz w:val="20"/>
                <w:szCs w:val="20"/>
              </w:rPr>
            </w:pPr>
          </w:p>
        </w:tc>
        <w:tc>
          <w:tcPr>
            <w:tcW w:w="391" w:type="pct"/>
            <w:shd w:val="clear" w:color="auto" w:fill="auto"/>
            <w:vAlign w:val="center"/>
          </w:tcPr>
          <w:p w:rsidR="00D271B0" w:rsidRPr="00D271B0" w:rsidRDefault="00D271B0" w:rsidP="00D271B0">
            <w:pPr>
              <w:jc w:val="center"/>
              <w:rPr>
                <w:b/>
                <w:sz w:val="20"/>
                <w:szCs w:val="20"/>
              </w:rPr>
            </w:pPr>
          </w:p>
        </w:tc>
        <w:tc>
          <w:tcPr>
            <w:tcW w:w="391" w:type="pct"/>
            <w:shd w:val="clear" w:color="auto" w:fill="auto"/>
            <w:vAlign w:val="center"/>
          </w:tcPr>
          <w:p w:rsidR="00D271B0" w:rsidRPr="00D271B0" w:rsidRDefault="00D271B0" w:rsidP="00D271B0">
            <w:pPr>
              <w:jc w:val="center"/>
              <w:rPr>
                <w:b/>
                <w:sz w:val="20"/>
                <w:szCs w:val="20"/>
              </w:rPr>
            </w:pPr>
            <w:r w:rsidRPr="00D271B0">
              <w:rPr>
                <w:b/>
                <w:sz w:val="20"/>
                <w:szCs w:val="20"/>
              </w:rPr>
              <w:t>0</w:t>
            </w:r>
          </w:p>
        </w:tc>
        <w:tc>
          <w:tcPr>
            <w:tcW w:w="635" w:type="pct"/>
            <w:vMerge w:val="restart"/>
            <w:shd w:val="clear" w:color="auto" w:fill="auto"/>
            <w:vAlign w:val="center"/>
          </w:tcPr>
          <w:p w:rsidR="00D271B0" w:rsidRPr="00D271B0" w:rsidRDefault="00D271B0" w:rsidP="00D271B0">
            <w:pPr>
              <w:jc w:val="center"/>
              <w:rPr>
                <w:sz w:val="20"/>
                <w:szCs w:val="20"/>
              </w:rPr>
            </w:pPr>
            <w:r w:rsidRPr="00D271B0">
              <w:rPr>
                <w:sz w:val="20"/>
                <w:szCs w:val="20"/>
              </w:rPr>
              <w:t>Администрация  района</w:t>
            </w:r>
          </w:p>
          <w:p w:rsidR="00D271B0" w:rsidRPr="00D271B0" w:rsidRDefault="00D271B0" w:rsidP="00D271B0">
            <w:pPr>
              <w:ind w:firstLine="284"/>
              <w:jc w:val="center"/>
              <w:rPr>
                <w:sz w:val="20"/>
                <w:szCs w:val="20"/>
              </w:rPr>
            </w:pPr>
          </w:p>
        </w:tc>
      </w:tr>
      <w:tr w:rsidR="00D271B0" w:rsidRPr="00D271B0" w:rsidTr="00104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31"/>
        </w:trPr>
        <w:tc>
          <w:tcPr>
            <w:tcW w:w="232" w:type="pct"/>
            <w:vMerge/>
            <w:shd w:val="clear" w:color="auto" w:fill="auto"/>
          </w:tcPr>
          <w:p w:rsidR="00D271B0" w:rsidRPr="00D271B0" w:rsidRDefault="00D271B0" w:rsidP="00D271B0">
            <w:pPr>
              <w:rPr>
                <w:b/>
                <w:sz w:val="20"/>
                <w:szCs w:val="20"/>
              </w:rPr>
            </w:pPr>
          </w:p>
        </w:tc>
        <w:tc>
          <w:tcPr>
            <w:tcW w:w="635" w:type="pct"/>
            <w:gridSpan w:val="2"/>
            <w:vMerge/>
            <w:shd w:val="clear" w:color="auto" w:fill="auto"/>
          </w:tcPr>
          <w:p w:rsidR="00D271B0" w:rsidRPr="00D271B0" w:rsidRDefault="00D271B0" w:rsidP="00D271B0">
            <w:pPr>
              <w:ind w:firstLine="284"/>
              <w:rPr>
                <w:sz w:val="20"/>
                <w:szCs w:val="20"/>
              </w:rPr>
            </w:pPr>
          </w:p>
        </w:tc>
        <w:tc>
          <w:tcPr>
            <w:tcW w:w="440" w:type="pct"/>
            <w:vMerge/>
            <w:shd w:val="clear" w:color="auto" w:fill="auto"/>
            <w:vAlign w:val="center"/>
          </w:tcPr>
          <w:p w:rsidR="00D271B0" w:rsidRPr="00D271B0" w:rsidRDefault="00D271B0" w:rsidP="00D271B0">
            <w:pPr>
              <w:ind w:firstLine="284"/>
              <w:jc w:val="center"/>
              <w:rPr>
                <w:b/>
                <w:sz w:val="20"/>
                <w:szCs w:val="20"/>
              </w:rPr>
            </w:pPr>
          </w:p>
        </w:tc>
        <w:tc>
          <w:tcPr>
            <w:tcW w:w="537" w:type="pct"/>
            <w:shd w:val="clear" w:color="auto" w:fill="auto"/>
            <w:vAlign w:val="center"/>
          </w:tcPr>
          <w:p w:rsidR="00D271B0" w:rsidRPr="00D271B0" w:rsidRDefault="00D271B0" w:rsidP="00D271B0">
            <w:pPr>
              <w:jc w:val="center"/>
              <w:rPr>
                <w:sz w:val="20"/>
                <w:szCs w:val="20"/>
              </w:rPr>
            </w:pPr>
            <w:r w:rsidRPr="00D271B0">
              <w:rPr>
                <w:sz w:val="20"/>
                <w:szCs w:val="20"/>
              </w:rPr>
              <w:t>Районный бюджет</w:t>
            </w:r>
          </w:p>
        </w:tc>
        <w:tc>
          <w:tcPr>
            <w:tcW w:w="342" w:type="pct"/>
            <w:shd w:val="clear" w:color="auto" w:fill="auto"/>
            <w:vAlign w:val="center"/>
          </w:tcPr>
          <w:p w:rsidR="00D271B0" w:rsidRPr="00D271B0" w:rsidRDefault="00D271B0" w:rsidP="00D271B0">
            <w:pPr>
              <w:jc w:val="center"/>
              <w:rPr>
                <w:b/>
                <w:sz w:val="20"/>
                <w:szCs w:val="20"/>
              </w:rPr>
            </w:pPr>
            <w:r w:rsidRPr="00D271B0">
              <w:rPr>
                <w:b/>
                <w:sz w:val="20"/>
                <w:szCs w:val="20"/>
              </w:rPr>
              <w:t>338,479</w:t>
            </w:r>
          </w:p>
        </w:tc>
        <w:tc>
          <w:tcPr>
            <w:tcW w:w="392" w:type="pct"/>
            <w:shd w:val="clear" w:color="auto" w:fill="auto"/>
            <w:vAlign w:val="center"/>
          </w:tcPr>
          <w:p w:rsidR="00D271B0" w:rsidRPr="00D271B0" w:rsidRDefault="00D271B0" w:rsidP="00D271B0">
            <w:pPr>
              <w:jc w:val="center"/>
              <w:rPr>
                <w:b/>
                <w:sz w:val="20"/>
                <w:szCs w:val="20"/>
              </w:rPr>
            </w:pPr>
            <w:r w:rsidRPr="00D271B0">
              <w:rPr>
                <w:b/>
                <w:sz w:val="20"/>
                <w:szCs w:val="20"/>
              </w:rPr>
              <w:t>0</w:t>
            </w:r>
          </w:p>
        </w:tc>
        <w:tc>
          <w:tcPr>
            <w:tcW w:w="391" w:type="pct"/>
            <w:vAlign w:val="center"/>
          </w:tcPr>
          <w:p w:rsidR="00D271B0" w:rsidRPr="00D271B0" w:rsidRDefault="00D271B0" w:rsidP="00D271B0">
            <w:pPr>
              <w:jc w:val="center"/>
              <w:rPr>
                <w:b/>
                <w:sz w:val="20"/>
                <w:szCs w:val="20"/>
              </w:rPr>
            </w:pPr>
            <w:r w:rsidRPr="00D271B0">
              <w:rPr>
                <w:b/>
                <w:sz w:val="20"/>
                <w:szCs w:val="20"/>
              </w:rPr>
              <w:t>0</w:t>
            </w:r>
          </w:p>
        </w:tc>
        <w:tc>
          <w:tcPr>
            <w:tcW w:w="342" w:type="pct"/>
            <w:shd w:val="clear" w:color="auto" w:fill="auto"/>
            <w:vAlign w:val="center"/>
          </w:tcPr>
          <w:p w:rsidR="00D271B0" w:rsidRPr="00D271B0" w:rsidRDefault="00D271B0" w:rsidP="00D271B0">
            <w:pPr>
              <w:jc w:val="center"/>
              <w:rPr>
                <w:b/>
                <w:sz w:val="20"/>
                <w:szCs w:val="20"/>
              </w:rPr>
            </w:pPr>
          </w:p>
        </w:tc>
        <w:tc>
          <w:tcPr>
            <w:tcW w:w="391" w:type="pct"/>
            <w:shd w:val="clear" w:color="auto" w:fill="auto"/>
            <w:vAlign w:val="center"/>
          </w:tcPr>
          <w:p w:rsidR="00D271B0" w:rsidRPr="00D271B0" w:rsidRDefault="00D271B0" w:rsidP="00D271B0">
            <w:pPr>
              <w:jc w:val="center"/>
              <w:rPr>
                <w:b/>
                <w:sz w:val="20"/>
                <w:szCs w:val="20"/>
              </w:rPr>
            </w:pPr>
          </w:p>
        </w:tc>
        <w:tc>
          <w:tcPr>
            <w:tcW w:w="391" w:type="pct"/>
            <w:shd w:val="clear" w:color="auto" w:fill="auto"/>
            <w:vAlign w:val="center"/>
          </w:tcPr>
          <w:p w:rsidR="00D271B0" w:rsidRPr="00D271B0" w:rsidRDefault="00D271B0" w:rsidP="00D271B0">
            <w:pPr>
              <w:jc w:val="center"/>
              <w:rPr>
                <w:b/>
                <w:sz w:val="20"/>
                <w:szCs w:val="20"/>
              </w:rPr>
            </w:pPr>
            <w:r w:rsidRPr="00D271B0">
              <w:rPr>
                <w:b/>
                <w:sz w:val="20"/>
                <w:szCs w:val="20"/>
              </w:rPr>
              <w:t>338,479</w:t>
            </w:r>
          </w:p>
        </w:tc>
        <w:tc>
          <w:tcPr>
            <w:tcW w:w="635" w:type="pct"/>
            <w:vMerge/>
            <w:shd w:val="clear" w:color="auto" w:fill="auto"/>
          </w:tcPr>
          <w:p w:rsidR="00D271B0" w:rsidRPr="00D271B0" w:rsidRDefault="00D271B0" w:rsidP="00D271B0">
            <w:pPr>
              <w:ind w:firstLine="284"/>
              <w:rPr>
                <w:sz w:val="20"/>
                <w:szCs w:val="20"/>
              </w:rPr>
            </w:pPr>
          </w:p>
        </w:tc>
      </w:tr>
      <w:tr w:rsidR="00D271B0" w:rsidRPr="00D271B0" w:rsidTr="00104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31"/>
        </w:trPr>
        <w:tc>
          <w:tcPr>
            <w:tcW w:w="232" w:type="pct"/>
            <w:vMerge w:val="restart"/>
            <w:shd w:val="clear" w:color="auto" w:fill="auto"/>
          </w:tcPr>
          <w:p w:rsidR="00D271B0" w:rsidRPr="00D271B0" w:rsidRDefault="00D271B0" w:rsidP="00D271B0">
            <w:pPr>
              <w:rPr>
                <w:b/>
                <w:sz w:val="20"/>
                <w:szCs w:val="20"/>
              </w:rPr>
            </w:pPr>
            <w:r w:rsidRPr="00D271B0">
              <w:rPr>
                <w:b/>
                <w:sz w:val="20"/>
                <w:szCs w:val="20"/>
              </w:rPr>
              <w:t>1.1.5</w:t>
            </w:r>
          </w:p>
        </w:tc>
        <w:tc>
          <w:tcPr>
            <w:tcW w:w="635" w:type="pct"/>
            <w:gridSpan w:val="2"/>
            <w:vMerge w:val="restart"/>
            <w:shd w:val="clear" w:color="auto" w:fill="auto"/>
          </w:tcPr>
          <w:p w:rsidR="00D271B0" w:rsidRPr="00D271B0" w:rsidRDefault="00D271B0" w:rsidP="00D271B0">
            <w:pPr>
              <w:ind w:firstLine="284"/>
              <w:rPr>
                <w:sz w:val="20"/>
                <w:szCs w:val="20"/>
              </w:rPr>
            </w:pPr>
            <w:r w:rsidRPr="00D271B0">
              <w:rPr>
                <w:sz w:val="20"/>
                <w:szCs w:val="20"/>
              </w:rPr>
              <w:t>Содержание автомобильных дорог  общего пользования местного значения 2014 год</w:t>
            </w:r>
          </w:p>
          <w:p w:rsidR="00D271B0" w:rsidRPr="00D271B0" w:rsidRDefault="00D271B0" w:rsidP="00D271B0">
            <w:pPr>
              <w:ind w:firstLine="284"/>
              <w:rPr>
                <w:sz w:val="20"/>
                <w:szCs w:val="20"/>
              </w:rPr>
            </w:pPr>
          </w:p>
        </w:tc>
        <w:tc>
          <w:tcPr>
            <w:tcW w:w="440" w:type="pct"/>
            <w:vMerge w:val="restart"/>
            <w:shd w:val="clear" w:color="auto" w:fill="auto"/>
            <w:vAlign w:val="center"/>
          </w:tcPr>
          <w:p w:rsidR="00D271B0" w:rsidRPr="00D271B0" w:rsidRDefault="00D271B0" w:rsidP="00D271B0">
            <w:pPr>
              <w:jc w:val="center"/>
              <w:rPr>
                <w:b/>
                <w:sz w:val="20"/>
                <w:szCs w:val="20"/>
              </w:rPr>
            </w:pPr>
            <w:r w:rsidRPr="00D271B0">
              <w:rPr>
                <w:b/>
                <w:sz w:val="20"/>
                <w:szCs w:val="20"/>
              </w:rPr>
              <w:t>1020,462</w:t>
            </w:r>
          </w:p>
        </w:tc>
        <w:tc>
          <w:tcPr>
            <w:tcW w:w="537" w:type="pct"/>
            <w:shd w:val="clear" w:color="auto" w:fill="auto"/>
            <w:vAlign w:val="center"/>
          </w:tcPr>
          <w:p w:rsidR="00D271B0" w:rsidRPr="00D271B0" w:rsidRDefault="00D271B0" w:rsidP="00D271B0">
            <w:pPr>
              <w:jc w:val="center"/>
              <w:rPr>
                <w:sz w:val="20"/>
                <w:szCs w:val="20"/>
              </w:rPr>
            </w:pPr>
            <w:r w:rsidRPr="00D271B0">
              <w:rPr>
                <w:sz w:val="20"/>
                <w:szCs w:val="20"/>
              </w:rPr>
              <w:t>Областной бюджет</w:t>
            </w:r>
          </w:p>
        </w:tc>
        <w:tc>
          <w:tcPr>
            <w:tcW w:w="342" w:type="pct"/>
            <w:shd w:val="clear" w:color="auto" w:fill="auto"/>
            <w:vAlign w:val="center"/>
          </w:tcPr>
          <w:p w:rsidR="00D271B0" w:rsidRPr="00D271B0" w:rsidRDefault="00D271B0" w:rsidP="00D271B0">
            <w:pPr>
              <w:jc w:val="center"/>
              <w:rPr>
                <w:b/>
                <w:sz w:val="20"/>
                <w:szCs w:val="20"/>
              </w:rPr>
            </w:pPr>
            <w:r w:rsidRPr="00D271B0">
              <w:rPr>
                <w:b/>
                <w:sz w:val="20"/>
                <w:szCs w:val="20"/>
              </w:rPr>
              <w:t>0</w:t>
            </w:r>
          </w:p>
        </w:tc>
        <w:tc>
          <w:tcPr>
            <w:tcW w:w="392" w:type="pct"/>
            <w:shd w:val="clear" w:color="auto" w:fill="auto"/>
            <w:vAlign w:val="center"/>
          </w:tcPr>
          <w:p w:rsidR="00D271B0" w:rsidRPr="00D271B0" w:rsidRDefault="00D271B0" w:rsidP="00D271B0">
            <w:pPr>
              <w:jc w:val="center"/>
              <w:rPr>
                <w:b/>
                <w:sz w:val="20"/>
                <w:szCs w:val="20"/>
              </w:rPr>
            </w:pPr>
            <w:r w:rsidRPr="00D271B0">
              <w:rPr>
                <w:b/>
                <w:sz w:val="20"/>
                <w:szCs w:val="20"/>
              </w:rPr>
              <w:t>969,262</w:t>
            </w:r>
          </w:p>
        </w:tc>
        <w:tc>
          <w:tcPr>
            <w:tcW w:w="391" w:type="pct"/>
            <w:vAlign w:val="center"/>
          </w:tcPr>
          <w:p w:rsidR="00D271B0" w:rsidRPr="00D271B0" w:rsidRDefault="00D271B0" w:rsidP="00D271B0">
            <w:pPr>
              <w:jc w:val="center"/>
              <w:rPr>
                <w:b/>
                <w:sz w:val="20"/>
                <w:szCs w:val="20"/>
              </w:rPr>
            </w:pPr>
          </w:p>
        </w:tc>
        <w:tc>
          <w:tcPr>
            <w:tcW w:w="342" w:type="pct"/>
            <w:shd w:val="clear" w:color="auto" w:fill="auto"/>
            <w:vAlign w:val="center"/>
          </w:tcPr>
          <w:p w:rsidR="00D271B0" w:rsidRPr="00D271B0" w:rsidRDefault="00D271B0" w:rsidP="00D271B0">
            <w:pPr>
              <w:jc w:val="center"/>
              <w:rPr>
                <w:b/>
                <w:sz w:val="20"/>
                <w:szCs w:val="20"/>
              </w:rPr>
            </w:pPr>
          </w:p>
        </w:tc>
        <w:tc>
          <w:tcPr>
            <w:tcW w:w="391" w:type="pct"/>
            <w:shd w:val="clear" w:color="auto" w:fill="auto"/>
            <w:vAlign w:val="center"/>
          </w:tcPr>
          <w:p w:rsidR="00D271B0" w:rsidRPr="00D271B0" w:rsidRDefault="00D271B0" w:rsidP="00D271B0">
            <w:pPr>
              <w:jc w:val="center"/>
              <w:rPr>
                <w:b/>
                <w:sz w:val="20"/>
                <w:szCs w:val="20"/>
              </w:rPr>
            </w:pPr>
          </w:p>
        </w:tc>
        <w:tc>
          <w:tcPr>
            <w:tcW w:w="391" w:type="pct"/>
            <w:shd w:val="clear" w:color="auto" w:fill="auto"/>
            <w:vAlign w:val="center"/>
          </w:tcPr>
          <w:p w:rsidR="00D271B0" w:rsidRPr="00D271B0" w:rsidRDefault="00D271B0" w:rsidP="00D271B0">
            <w:pPr>
              <w:jc w:val="center"/>
              <w:rPr>
                <w:b/>
                <w:sz w:val="20"/>
                <w:szCs w:val="20"/>
              </w:rPr>
            </w:pPr>
            <w:r w:rsidRPr="00D271B0">
              <w:rPr>
                <w:b/>
                <w:sz w:val="20"/>
                <w:szCs w:val="20"/>
              </w:rPr>
              <w:t>969,262</w:t>
            </w:r>
          </w:p>
        </w:tc>
        <w:tc>
          <w:tcPr>
            <w:tcW w:w="635" w:type="pct"/>
            <w:vMerge w:val="restart"/>
            <w:shd w:val="clear" w:color="auto" w:fill="auto"/>
            <w:vAlign w:val="center"/>
          </w:tcPr>
          <w:p w:rsidR="00D271B0" w:rsidRPr="00D271B0" w:rsidRDefault="00D271B0" w:rsidP="00D271B0">
            <w:pPr>
              <w:jc w:val="center"/>
              <w:rPr>
                <w:sz w:val="20"/>
                <w:szCs w:val="20"/>
              </w:rPr>
            </w:pPr>
            <w:r w:rsidRPr="00D271B0">
              <w:rPr>
                <w:sz w:val="20"/>
                <w:szCs w:val="20"/>
              </w:rPr>
              <w:t>Администрация  района</w:t>
            </w:r>
          </w:p>
        </w:tc>
      </w:tr>
      <w:tr w:rsidR="00D271B0" w:rsidRPr="00D271B0" w:rsidTr="00104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31"/>
        </w:trPr>
        <w:tc>
          <w:tcPr>
            <w:tcW w:w="232" w:type="pct"/>
            <w:vMerge/>
            <w:shd w:val="clear" w:color="auto" w:fill="auto"/>
          </w:tcPr>
          <w:p w:rsidR="00D271B0" w:rsidRPr="00D271B0" w:rsidRDefault="00D271B0" w:rsidP="00D271B0">
            <w:pPr>
              <w:rPr>
                <w:b/>
                <w:sz w:val="20"/>
                <w:szCs w:val="20"/>
              </w:rPr>
            </w:pPr>
          </w:p>
        </w:tc>
        <w:tc>
          <w:tcPr>
            <w:tcW w:w="635" w:type="pct"/>
            <w:gridSpan w:val="2"/>
            <w:vMerge/>
            <w:shd w:val="clear" w:color="auto" w:fill="auto"/>
          </w:tcPr>
          <w:p w:rsidR="00D271B0" w:rsidRPr="00D271B0" w:rsidRDefault="00D271B0" w:rsidP="00D271B0">
            <w:pPr>
              <w:ind w:firstLine="284"/>
              <w:rPr>
                <w:sz w:val="20"/>
                <w:szCs w:val="20"/>
              </w:rPr>
            </w:pPr>
          </w:p>
        </w:tc>
        <w:tc>
          <w:tcPr>
            <w:tcW w:w="440" w:type="pct"/>
            <w:vMerge/>
            <w:shd w:val="clear" w:color="auto" w:fill="auto"/>
            <w:vAlign w:val="center"/>
          </w:tcPr>
          <w:p w:rsidR="00D271B0" w:rsidRPr="00D271B0" w:rsidRDefault="00D271B0" w:rsidP="00D271B0">
            <w:pPr>
              <w:ind w:firstLine="284"/>
              <w:jc w:val="center"/>
              <w:rPr>
                <w:b/>
                <w:sz w:val="20"/>
                <w:szCs w:val="20"/>
              </w:rPr>
            </w:pPr>
          </w:p>
        </w:tc>
        <w:tc>
          <w:tcPr>
            <w:tcW w:w="537" w:type="pct"/>
            <w:shd w:val="clear" w:color="auto" w:fill="auto"/>
            <w:vAlign w:val="center"/>
          </w:tcPr>
          <w:p w:rsidR="00D271B0" w:rsidRPr="00D271B0" w:rsidRDefault="00D271B0" w:rsidP="00D271B0">
            <w:pPr>
              <w:jc w:val="center"/>
              <w:rPr>
                <w:sz w:val="20"/>
                <w:szCs w:val="20"/>
              </w:rPr>
            </w:pPr>
            <w:r w:rsidRPr="00D271B0">
              <w:rPr>
                <w:sz w:val="20"/>
                <w:szCs w:val="20"/>
              </w:rPr>
              <w:t>Районный бюджет</w:t>
            </w:r>
          </w:p>
        </w:tc>
        <w:tc>
          <w:tcPr>
            <w:tcW w:w="342" w:type="pct"/>
            <w:shd w:val="clear" w:color="auto" w:fill="auto"/>
            <w:vAlign w:val="center"/>
          </w:tcPr>
          <w:p w:rsidR="00D271B0" w:rsidRPr="00D271B0" w:rsidRDefault="00D271B0" w:rsidP="00D271B0">
            <w:pPr>
              <w:jc w:val="center"/>
              <w:rPr>
                <w:b/>
                <w:sz w:val="20"/>
                <w:szCs w:val="20"/>
              </w:rPr>
            </w:pPr>
            <w:r w:rsidRPr="00D271B0">
              <w:rPr>
                <w:b/>
                <w:sz w:val="20"/>
                <w:szCs w:val="20"/>
              </w:rPr>
              <w:t>0</w:t>
            </w:r>
          </w:p>
        </w:tc>
        <w:tc>
          <w:tcPr>
            <w:tcW w:w="392" w:type="pct"/>
            <w:shd w:val="clear" w:color="auto" w:fill="auto"/>
            <w:vAlign w:val="center"/>
          </w:tcPr>
          <w:p w:rsidR="00D271B0" w:rsidRPr="00D271B0" w:rsidRDefault="00D271B0" w:rsidP="00D271B0">
            <w:pPr>
              <w:jc w:val="center"/>
              <w:rPr>
                <w:b/>
                <w:sz w:val="20"/>
                <w:szCs w:val="20"/>
              </w:rPr>
            </w:pPr>
            <w:r w:rsidRPr="00D271B0">
              <w:rPr>
                <w:b/>
                <w:sz w:val="20"/>
                <w:szCs w:val="20"/>
              </w:rPr>
              <w:t>51,200</w:t>
            </w:r>
          </w:p>
        </w:tc>
        <w:tc>
          <w:tcPr>
            <w:tcW w:w="391" w:type="pct"/>
            <w:vAlign w:val="center"/>
          </w:tcPr>
          <w:p w:rsidR="00D271B0" w:rsidRPr="00D271B0" w:rsidRDefault="00D271B0" w:rsidP="00D271B0">
            <w:pPr>
              <w:jc w:val="center"/>
              <w:rPr>
                <w:b/>
                <w:sz w:val="20"/>
                <w:szCs w:val="20"/>
              </w:rPr>
            </w:pPr>
          </w:p>
        </w:tc>
        <w:tc>
          <w:tcPr>
            <w:tcW w:w="342" w:type="pct"/>
            <w:shd w:val="clear" w:color="auto" w:fill="auto"/>
            <w:vAlign w:val="center"/>
          </w:tcPr>
          <w:p w:rsidR="00D271B0" w:rsidRPr="00D271B0" w:rsidRDefault="00D271B0" w:rsidP="00D271B0">
            <w:pPr>
              <w:jc w:val="center"/>
              <w:rPr>
                <w:b/>
                <w:sz w:val="20"/>
                <w:szCs w:val="20"/>
              </w:rPr>
            </w:pPr>
          </w:p>
        </w:tc>
        <w:tc>
          <w:tcPr>
            <w:tcW w:w="391" w:type="pct"/>
            <w:shd w:val="clear" w:color="auto" w:fill="auto"/>
            <w:vAlign w:val="center"/>
          </w:tcPr>
          <w:p w:rsidR="00D271B0" w:rsidRPr="00D271B0" w:rsidRDefault="00D271B0" w:rsidP="00D271B0">
            <w:pPr>
              <w:jc w:val="center"/>
              <w:rPr>
                <w:b/>
                <w:sz w:val="20"/>
                <w:szCs w:val="20"/>
              </w:rPr>
            </w:pPr>
          </w:p>
        </w:tc>
        <w:tc>
          <w:tcPr>
            <w:tcW w:w="391" w:type="pct"/>
            <w:shd w:val="clear" w:color="auto" w:fill="auto"/>
            <w:vAlign w:val="center"/>
          </w:tcPr>
          <w:p w:rsidR="00D271B0" w:rsidRPr="00D271B0" w:rsidRDefault="00D271B0" w:rsidP="00D271B0">
            <w:pPr>
              <w:jc w:val="center"/>
              <w:rPr>
                <w:b/>
                <w:sz w:val="20"/>
                <w:szCs w:val="20"/>
              </w:rPr>
            </w:pPr>
            <w:r w:rsidRPr="00D271B0">
              <w:rPr>
                <w:b/>
                <w:sz w:val="20"/>
                <w:szCs w:val="20"/>
              </w:rPr>
              <w:t>0</w:t>
            </w:r>
          </w:p>
        </w:tc>
        <w:tc>
          <w:tcPr>
            <w:tcW w:w="635" w:type="pct"/>
            <w:vMerge/>
            <w:shd w:val="clear" w:color="auto" w:fill="auto"/>
            <w:vAlign w:val="center"/>
          </w:tcPr>
          <w:p w:rsidR="00D271B0" w:rsidRPr="00D271B0" w:rsidRDefault="00D271B0" w:rsidP="00D271B0">
            <w:pPr>
              <w:ind w:firstLine="284"/>
              <w:jc w:val="center"/>
              <w:rPr>
                <w:sz w:val="20"/>
                <w:szCs w:val="20"/>
              </w:rPr>
            </w:pPr>
          </w:p>
        </w:tc>
      </w:tr>
      <w:tr w:rsidR="00D271B0" w:rsidRPr="00D271B0" w:rsidTr="00104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69"/>
        </w:trPr>
        <w:tc>
          <w:tcPr>
            <w:tcW w:w="232" w:type="pct"/>
            <w:vMerge w:val="restart"/>
            <w:shd w:val="clear" w:color="auto" w:fill="auto"/>
          </w:tcPr>
          <w:p w:rsidR="00D271B0" w:rsidRPr="00D271B0" w:rsidRDefault="00D271B0" w:rsidP="00D271B0">
            <w:pPr>
              <w:rPr>
                <w:b/>
                <w:sz w:val="20"/>
                <w:szCs w:val="20"/>
              </w:rPr>
            </w:pPr>
            <w:r w:rsidRPr="00D271B0">
              <w:rPr>
                <w:b/>
                <w:sz w:val="20"/>
                <w:szCs w:val="20"/>
              </w:rPr>
              <w:t>1.2</w:t>
            </w:r>
          </w:p>
        </w:tc>
        <w:tc>
          <w:tcPr>
            <w:tcW w:w="635" w:type="pct"/>
            <w:gridSpan w:val="2"/>
            <w:vMerge w:val="restart"/>
            <w:shd w:val="clear" w:color="auto" w:fill="auto"/>
          </w:tcPr>
          <w:p w:rsidR="00D271B0" w:rsidRPr="00D271B0" w:rsidRDefault="00D271B0" w:rsidP="00D271B0">
            <w:pPr>
              <w:ind w:firstLine="284"/>
              <w:rPr>
                <w:sz w:val="20"/>
                <w:szCs w:val="20"/>
              </w:rPr>
            </w:pPr>
          </w:p>
          <w:p w:rsidR="00D271B0" w:rsidRPr="00D271B0" w:rsidRDefault="00D271B0" w:rsidP="00D271B0">
            <w:pPr>
              <w:ind w:firstLine="284"/>
              <w:rPr>
                <w:sz w:val="20"/>
                <w:szCs w:val="20"/>
              </w:rPr>
            </w:pPr>
            <w:r w:rsidRPr="00D271B0">
              <w:rPr>
                <w:sz w:val="20"/>
                <w:szCs w:val="20"/>
              </w:rPr>
              <w:t>Ремонт автомобильных дорог общего пользования местного значения  вне границ населенных пунктов,</w:t>
            </w:r>
          </w:p>
        </w:tc>
        <w:tc>
          <w:tcPr>
            <w:tcW w:w="440" w:type="pct"/>
            <w:vMerge w:val="restart"/>
            <w:shd w:val="clear" w:color="auto" w:fill="auto"/>
            <w:vAlign w:val="center"/>
          </w:tcPr>
          <w:p w:rsidR="00D271B0" w:rsidRPr="00D271B0" w:rsidRDefault="00D271B0" w:rsidP="00D271B0">
            <w:pPr>
              <w:ind w:firstLine="284"/>
              <w:jc w:val="center"/>
              <w:rPr>
                <w:b/>
                <w:sz w:val="20"/>
                <w:szCs w:val="20"/>
              </w:rPr>
            </w:pPr>
          </w:p>
          <w:p w:rsidR="00D271B0" w:rsidRPr="00D271B0" w:rsidRDefault="00D271B0" w:rsidP="00D271B0">
            <w:pPr>
              <w:jc w:val="center"/>
              <w:rPr>
                <w:b/>
                <w:sz w:val="20"/>
                <w:szCs w:val="20"/>
              </w:rPr>
            </w:pPr>
            <w:r w:rsidRPr="00D271B0">
              <w:rPr>
                <w:b/>
                <w:sz w:val="20"/>
                <w:szCs w:val="20"/>
              </w:rPr>
              <w:t>16861,028</w:t>
            </w:r>
          </w:p>
        </w:tc>
        <w:tc>
          <w:tcPr>
            <w:tcW w:w="537" w:type="pct"/>
            <w:shd w:val="clear" w:color="auto" w:fill="auto"/>
            <w:vAlign w:val="center"/>
          </w:tcPr>
          <w:p w:rsidR="00D271B0" w:rsidRPr="00D271B0" w:rsidRDefault="00D271B0" w:rsidP="00D271B0">
            <w:pPr>
              <w:jc w:val="center"/>
              <w:rPr>
                <w:sz w:val="20"/>
                <w:szCs w:val="20"/>
              </w:rPr>
            </w:pPr>
            <w:r w:rsidRPr="00D271B0">
              <w:rPr>
                <w:sz w:val="20"/>
                <w:szCs w:val="20"/>
              </w:rPr>
              <w:t>Областной бюджет</w:t>
            </w:r>
          </w:p>
        </w:tc>
        <w:tc>
          <w:tcPr>
            <w:tcW w:w="342" w:type="pct"/>
            <w:shd w:val="clear" w:color="auto" w:fill="auto"/>
            <w:vAlign w:val="center"/>
          </w:tcPr>
          <w:p w:rsidR="00D271B0" w:rsidRPr="00D271B0" w:rsidRDefault="00D271B0" w:rsidP="00D271B0">
            <w:pPr>
              <w:jc w:val="center"/>
              <w:rPr>
                <w:b/>
                <w:sz w:val="20"/>
                <w:szCs w:val="20"/>
              </w:rPr>
            </w:pPr>
            <w:r w:rsidRPr="00D271B0">
              <w:rPr>
                <w:b/>
                <w:sz w:val="20"/>
                <w:szCs w:val="20"/>
              </w:rPr>
              <w:t>631,483</w:t>
            </w:r>
          </w:p>
        </w:tc>
        <w:tc>
          <w:tcPr>
            <w:tcW w:w="392" w:type="pct"/>
            <w:shd w:val="clear" w:color="auto" w:fill="auto"/>
            <w:vAlign w:val="center"/>
          </w:tcPr>
          <w:p w:rsidR="00D271B0" w:rsidRPr="00D271B0" w:rsidRDefault="00D271B0" w:rsidP="00D271B0">
            <w:pPr>
              <w:jc w:val="center"/>
              <w:rPr>
                <w:b/>
                <w:sz w:val="20"/>
                <w:szCs w:val="20"/>
              </w:rPr>
            </w:pPr>
            <w:r w:rsidRPr="00D271B0">
              <w:rPr>
                <w:b/>
                <w:sz w:val="20"/>
                <w:szCs w:val="20"/>
              </w:rPr>
              <w:t>2344,331</w:t>
            </w:r>
          </w:p>
        </w:tc>
        <w:tc>
          <w:tcPr>
            <w:tcW w:w="391" w:type="pct"/>
            <w:vAlign w:val="center"/>
          </w:tcPr>
          <w:p w:rsidR="00D271B0" w:rsidRPr="00D271B0" w:rsidRDefault="00D271B0" w:rsidP="00D271B0">
            <w:pPr>
              <w:jc w:val="center"/>
              <w:rPr>
                <w:b/>
                <w:sz w:val="20"/>
                <w:szCs w:val="20"/>
              </w:rPr>
            </w:pPr>
            <w:r w:rsidRPr="00D271B0">
              <w:rPr>
                <w:b/>
                <w:sz w:val="20"/>
                <w:szCs w:val="20"/>
              </w:rPr>
              <w:t>1161,193</w:t>
            </w:r>
          </w:p>
        </w:tc>
        <w:tc>
          <w:tcPr>
            <w:tcW w:w="342" w:type="pct"/>
            <w:shd w:val="clear" w:color="auto" w:fill="auto"/>
            <w:vAlign w:val="center"/>
          </w:tcPr>
          <w:p w:rsidR="00D271B0" w:rsidRPr="00D271B0" w:rsidRDefault="00D271B0" w:rsidP="00D271B0">
            <w:pPr>
              <w:jc w:val="center"/>
              <w:rPr>
                <w:b/>
                <w:sz w:val="20"/>
                <w:szCs w:val="20"/>
              </w:rPr>
            </w:pPr>
            <w:r w:rsidRPr="00D271B0">
              <w:rPr>
                <w:b/>
                <w:sz w:val="20"/>
                <w:szCs w:val="20"/>
              </w:rPr>
              <w:t>2918,2</w:t>
            </w:r>
          </w:p>
        </w:tc>
        <w:tc>
          <w:tcPr>
            <w:tcW w:w="391" w:type="pct"/>
            <w:shd w:val="clear" w:color="auto" w:fill="auto"/>
            <w:vAlign w:val="center"/>
          </w:tcPr>
          <w:p w:rsidR="00D271B0" w:rsidRPr="00D271B0" w:rsidRDefault="00D271B0" w:rsidP="00D271B0">
            <w:pPr>
              <w:jc w:val="center"/>
              <w:rPr>
                <w:b/>
                <w:sz w:val="20"/>
                <w:szCs w:val="20"/>
              </w:rPr>
            </w:pPr>
            <w:r w:rsidRPr="00D271B0">
              <w:rPr>
                <w:b/>
                <w:sz w:val="20"/>
                <w:szCs w:val="20"/>
              </w:rPr>
              <w:t>2645,5</w:t>
            </w:r>
          </w:p>
        </w:tc>
        <w:tc>
          <w:tcPr>
            <w:tcW w:w="391" w:type="pct"/>
            <w:shd w:val="clear" w:color="auto" w:fill="auto"/>
            <w:vAlign w:val="center"/>
          </w:tcPr>
          <w:p w:rsidR="00D271B0" w:rsidRPr="00D271B0" w:rsidRDefault="00D271B0" w:rsidP="00D271B0">
            <w:pPr>
              <w:jc w:val="center"/>
              <w:rPr>
                <w:b/>
                <w:sz w:val="20"/>
                <w:szCs w:val="20"/>
              </w:rPr>
            </w:pPr>
            <w:r w:rsidRPr="00D271B0">
              <w:rPr>
                <w:b/>
                <w:sz w:val="20"/>
                <w:szCs w:val="20"/>
              </w:rPr>
              <w:t>9700,707</w:t>
            </w:r>
          </w:p>
        </w:tc>
        <w:tc>
          <w:tcPr>
            <w:tcW w:w="635" w:type="pct"/>
            <w:vMerge w:val="restart"/>
            <w:shd w:val="clear" w:color="auto" w:fill="auto"/>
            <w:vAlign w:val="center"/>
          </w:tcPr>
          <w:p w:rsidR="00D271B0" w:rsidRPr="00D271B0" w:rsidRDefault="00D271B0" w:rsidP="00D271B0">
            <w:pPr>
              <w:ind w:firstLine="284"/>
              <w:jc w:val="center"/>
              <w:rPr>
                <w:sz w:val="20"/>
                <w:szCs w:val="20"/>
              </w:rPr>
            </w:pPr>
          </w:p>
          <w:p w:rsidR="00D271B0" w:rsidRPr="00D271B0" w:rsidRDefault="00D271B0" w:rsidP="00D271B0">
            <w:pPr>
              <w:jc w:val="center"/>
              <w:rPr>
                <w:sz w:val="20"/>
                <w:szCs w:val="20"/>
              </w:rPr>
            </w:pPr>
            <w:r w:rsidRPr="00D271B0">
              <w:rPr>
                <w:sz w:val="20"/>
                <w:szCs w:val="20"/>
              </w:rPr>
              <w:t>Администрация  района</w:t>
            </w:r>
          </w:p>
        </w:tc>
      </w:tr>
      <w:tr w:rsidR="00D271B0" w:rsidRPr="00D271B0" w:rsidTr="00104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92"/>
        </w:trPr>
        <w:tc>
          <w:tcPr>
            <w:tcW w:w="232" w:type="pct"/>
            <w:vMerge/>
            <w:shd w:val="clear" w:color="auto" w:fill="auto"/>
          </w:tcPr>
          <w:p w:rsidR="00D271B0" w:rsidRPr="00D271B0" w:rsidRDefault="00D271B0" w:rsidP="00D271B0">
            <w:pPr>
              <w:rPr>
                <w:b/>
                <w:sz w:val="20"/>
                <w:szCs w:val="20"/>
              </w:rPr>
            </w:pPr>
          </w:p>
        </w:tc>
        <w:tc>
          <w:tcPr>
            <w:tcW w:w="635" w:type="pct"/>
            <w:gridSpan w:val="2"/>
            <w:vMerge/>
            <w:shd w:val="clear" w:color="auto" w:fill="auto"/>
          </w:tcPr>
          <w:p w:rsidR="00D271B0" w:rsidRPr="00D271B0" w:rsidRDefault="00D271B0" w:rsidP="00D271B0">
            <w:pPr>
              <w:ind w:firstLine="284"/>
              <w:rPr>
                <w:sz w:val="20"/>
                <w:szCs w:val="20"/>
              </w:rPr>
            </w:pPr>
          </w:p>
        </w:tc>
        <w:tc>
          <w:tcPr>
            <w:tcW w:w="440" w:type="pct"/>
            <w:vMerge/>
            <w:shd w:val="clear" w:color="auto" w:fill="auto"/>
            <w:vAlign w:val="center"/>
          </w:tcPr>
          <w:p w:rsidR="00D271B0" w:rsidRPr="00D271B0" w:rsidRDefault="00D271B0" w:rsidP="00D271B0">
            <w:pPr>
              <w:ind w:firstLine="284"/>
              <w:jc w:val="center"/>
              <w:rPr>
                <w:b/>
                <w:sz w:val="20"/>
                <w:szCs w:val="20"/>
              </w:rPr>
            </w:pPr>
          </w:p>
        </w:tc>
        <w:tc>
          <w:tcPr>
            <w:tcW w:w="537" w:type="pct"/>
            <w:shd w:val="clear" w:color="auto" w:fill="auto"/>
            <w:vAlign w:val="center"/>
          </w:tcPr>
          <w:p w:rsidR="00D271B0" w:rsidRPr="00D271B0" w:rsidRDefault="00D271B0" w:rsidP="00D271B0">
            <w:pPr>
              <w:jc w:val="center"/>
              <w:rPr>
                <w:sz w:val="20"/>
                <w:szCs w:val="20"/>
              </w:rPr>
            </w:pPr>
            <w:r w:rsidRPr="00D271B0">
              <w:rPr>
                <w:sz w:val="20"/>
                <w:szCs w:val="20"/>
              </w:rPr>
              <w:t>Районный бюджет</w:t>
            </w:r>
          </w:p>
        </w:tc>
        <w:tc>
          <w:tcPr>
            <w:tcW w:w="342" w:type="pct"/>
            <w:shd w:val="clear" w:color="auto" w:fill="auto"/>
            <w:vAlign w:val="center"/>
          </w:tcPr>
          <w:p w:rsidR="00D271B0" w:rsidRPr="00D271B0" w:rsidRDefault="00D271B0" w:rsidP="00D271B0">
            <w:pPr>
              <w:jc w:val="center"/>
              <w:rPr>
                <w:b/>
                <w:sz w:val="20"/>
                <w:szCs w:val="20"/>
              </w:rPr>
            </w:pPr>
            <w:r w:rsidRPr="00D271B0">
              <w:rPr>
                <w:b/>
                <w:sz w:val="20"/>
                <w:szCs w:val="20"/>
              </w:rPr>
              <w:t>1060,121</w:t>
            </w:r>
          </w:p>
        </w:tc>
        <w:tc>
          <w:tcPr>
            <w:tcW w:w="392" w:type="pct"/>
            <w:shd w:val="clear" w:color="auto" w:fill="auto"/>
            <w:vAlign w:val="center"/>
          </w:tcPr>
          <w:p w:rsidR="00D271B0" w:rsidRPr="00D271B0" w:rsidRDefault="00D271B0" w:rsidP="00D271B0">
            <w:pPr>
              <w:jc w:val="center"/>
              <w:rPr>
                <w:b/>
                <w:sz w:val="20"/>
                <w:szCs w:val="20"/>
              </w:rPr>
            </w:pPr>
            <w:r w:rsidRPr="00D271B0">
              <w:rPr>
                <w:b/>
                <w:sz w:val="20"/>
                <w:szCs w:val="20"/>
              </w:rPr>
              <w:t>1556,4</w:t>
            </w:r>
          </w:p>
        </w:tc>
        <w:tc>
          <w:tcPr>
            <w:tcW w:w="391" w:type="pct"/>
            <w:vAlign w:val="center"/>
          </w:tcPr>
          <w:p w:rsidR="00D271B0" w:rsidRPr="00D271B0" w:rsidRDefault="00D271B0" w:rsidP="00D271B0">
            <w:pPr>
              <w:jc w:val="center"/>
              <w:rPr>
                <w:b/>
                <w:sz w:val="20"/>
                <w:szCs w:val="20"/>
              </w:rPr>
            </w:pPr>
            <w:r w:rsidRPr="00D271B0">
              <w:rPr>
                <w:b/>
                <w:sz w:val="20"/>
                <w:szCs w:val="20"/>
              </w:rPr>
              <w:t>2144,7</w:t>
            </w:r>
          </w:p>
        </w:tc>
        <w:tc>
          <w:tcPr>
            <w:tcW w:w="342" w:type="pct"/>
            <w:shd w:val="clear" w:color="auto" w:fill="auto"/>
            <w:vAlign w:val="center"/>
          </w:tcPr>
          <w:p w:rsidR="00D271B0" w:rsidRPr="00D271B0" w:rsidRDefault="00D271B0" w:rsidP="00D271B0">
            <w:pPr>
              <w:jc w:val="center"/>
              <w:rPr>
                <w:b/>
                <w:sz w:val="20"/>
                <w:szCs w:val="20"/>
              </w:rPr>
            </w:pPr>
            <w:r w:rsidRPr="00D271B0">
              <w:rPr>
                <w:b/>
                <w:sz w:val="20"/>
                <w:szCs w:val="20"/>
              </w:rPr>
              <w:t>943,9</w:t>
            </w:r>
          </w:p>
        </w:tc>
        <w:tc>
          <w:tcPr>
            <w:tcW w:w="391" w:type="pct"/>
            <w:shd w:val="clear" w:color="auto" w:fill="auto"/>
            <w:vAlign w:val="center"/>
          </w:tcPr>
          <w:p w:rsidR="00D271B0" w:rsidRPr="00D271B0" w:rsidRDefault="00D271B0" w:rsidP="00D271B0">
            <w:pPr>
              <w:jc w:val="center"/>
              <w:rPr>
                <w:b/>
                <w:sz w:val="20"/>
                <w:szCs w:val="20"/>
              </w:rPr>
            </w:pPr>
            <w:r w:rsidRPr="00D271B0">
              <w:rPr>
                <w:b/>
                <w:sz w:val="20"/>
                <w:szCs w:val="20"/>
              </w:rPr>
              <w:t>1455,2</w:t>
            </w:r>
          </w:p>
        </w:tc>
        <w:tc>
          <w:tcPr>
            <w:tcW w:w="391" w:type="pct"/>
            <w:shd w:val="clear" w:color="auto" w:fill="auto"/>
            <w:vAlign w:val="center"/>
          </w:tcPr>
          <w:p w:rsidR="00D271B0" w:rsidRPr="00D271B0" w:rsidRDefault="00D271B0" w:rsidP="00D271B0">
            <w:pPr>
              <w:jc w:val="center"/>
              <w:rPr>
                <w:b/>
                <w:sz w:val="20"/>
                <w:szCs w:val="20"/>
              </w:rPr>
            </w:pPr>
            <w:r w:rsidRPr="00D271B0">
              <w:rPr>
                <w:b/>
                <w:sz w:val="20"/>
                <w:szCs w:val="20"/>
              </w:rPr>
              <w:t>7160,321</w:t>
            </w:r>
          </w:p>
        </w:tc>
        <w:tc>
          <w:tcPr>
            <w:tcW w:w="635" w:type="pct"/>
            <w:vMerge/>
            <w:shd w:val="clear" w:color="auto" w:fill="auto"/>
            <w:vAlign w:val="center"/>
          </w:tcPr>
          <w:p w:rsidR="00D271B0" w:rsidRPr="00D271B0" w:rsidRDefault="00D271B0" w:rsidP="00D271B0">
            <w:pPr>
              <w:ind w:firstLine="284"/>
              <w:jc w:val="center"/>
              <w:rPr>
                <w:sz w:val="20"/>
                <w:szCs w:val="20"/>
              </w:rPr>
            </w:pPr>
          </w:p>
        </w:tc>
      </w:tr>
      <w:tr w:rsidR="00D271B0" w:rsidRPr="00D271B0" w:rsidTr="00104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370"/>
        </w:trPr>
        <w:tc>
          <w:tcPr>
            <w:tcW w:w="232" w:type="pct"/>
            <w:shd w:val="clear" w:color="auto" w:fill="auto"/>
          </w:tcPr>
          <w:p w:rsidR="00D271B0" w:rsidRPr="00D271B0" w:rsidRDefault="00D271B0" w:rsidP="00D271B0">
            <w:pPr>
              <w:ind w:firstLine="284"/>
              <w:rPr>
                <w:b/>
                <w:sz w:val="20"/>
                <w:szCs w:val="20"/>
              </w:rPr>
            </w:pPr>
          </w:p>
          <w:p w:rsidR="00D271B0" w:rsidRPr="00D271B0" w:rsidRDefault="00D271B0" w:rsidP="00D271B0">
            <w:pPr>
              <w:ind w:firstLine="284"/>
              <w:rPr>
                <w:b/>
                <w:sz w:val="20"/>
                <w:szCs w:val="20"/>
              </w:rPr>
            </w:pPr>
          </w:p>
        </w:tc>
        <w:tc>
          <w:tcPr>
            <w:tcW w:w="635" w:type="pct"/>
            <w:gridSpan w:val="2"/>
            <w:shd w:val="clear" w:color="auto" w:fill="auto"/>
          </w:tcPr>
          <w:p w:rsidR="00D271B0" w:rsidRPr="00D271B0" w:rsidRDefault="00D271B0" w:rsidP="00D271B0">
            <w:pPr>
              <w:ind w:firstLine="284"/>
              <w:rPr>
                <w:sz w:val="20"/>
                <w:szCs w:val="20"/>
              </w:rPr>
            </w:pPr>
          </w:p>
          <w:p w:rsidR="00D271B0" w:rsidRPr="00D271B0" w:rsidRDefault="00D271B0" w:rsidP="00D271B0">
            <w:pPr>
              <w:ind w:firstLine="284"/>
              <w:rPr>
                <w:sz w:val="20"/>
                <w:szCs w:val="20"/>
              </w:rPr>
            </w:pPr>
            <w:r w:rsidRPr="00D271B0">
              <w:rPr>
                <w:sz w:val="20"/>
                <w:szCs w:val="20"/>
              </w:rPr>
              <w:t xml:space="preserve"> т.ч</w:t>
            </w:r>
          </w:p>
        </w:tc>
        <w:tc>
          <w:tcPr>
            <w:tcW w:w="440" w:type="pct"/>
            <w:shd w:val="clear" w:color="auto" w:fill="auto"/>
            <w:vAlign w:val="center"/>
          </w:tcPr>
          <w:p w:rsidR="00D271B0" w:rsidRPr="00D271B0" w:rsidRDefault="00D271B0" w:rsidP="00D271B0">
            <w:pPr>
              <w:ind w:firstLine="284"/>
              <w:jc w:val="center"/>
              <w:rPr>
                <w:b/>
                <w:sz w:val="20"/>
                <w:szCs w:val="20"/>
              </w:rPr>
            </w:pPr>
          </w:p>
          <w:p w:rsidR="00D271B0" w:rsidRPr="00D271B0" w:rsidRDefault="00D271B0" w:rsidP="00D271B0">
            <w:pPr>
              <w:ind w:firstLine="284"/>
              <w:jc w:val="center"/>
              <w:rPr>
                <w:b/>
                <w:sz w:val="20"/>
                <w:szCs w:val="20"/>
              </w:rPr>
            </w:pPr>
            <w:r w:rsidRPr="00D271B0">
              <w:rPr>
                <w:b/>
                <w:sz w:val="20"/>
                <w:szCs w:val="20"/>
              </w:rPr>
              <w:t>км</w:t>
            </w:r>
          </w:p>
        </w:tc>
        <w:tc>
          <w:tcPr>
            <w:tcW w:w="537" w:type="pct"/>
            <w:shd w:val="clear" w:color="auto" w:fill="auto"/>
            <w:vAlign w:val="center"/>
          </w:tcPr>
          <w:p w:rsidR="00D271B0" w:rsidRPr="00D271B0" w:rsidRDefault="00D271B0" w:rsidP="00D271B0">
            <w:pPr>
              <w:jc w:val="center"/>
              <w:rPr>
                <w:sz w:val="20"/>
                <w:szCs w:val="20"/>
              </w:rPr>
            </w:pPr>
          </w:p>
          <w:p w:rsidR="00D271B0" w:rsidRPr="00D271B0" w:rsidRDefault="00D271B0" w:rsidP="00D271B0">
            <w:pPr>
              <w:jc w:val="center"/>
              <w:rPr>
                <w:sz w:val="20"/>
                <w:szCs w:val="20"/>
              </w:rPr>
            </w:pPr>
          </w:p>
        </w:tc>
        <w:tc>
          <w:tcPr>
            <w:tcW w:w="342" w:type="pct"/>
            <w:shd w:val="clear" w:color="auto" w:fill="auto"/>
            <w:vAlign w:val="center"/>
          </w:tcPr>
          <w:p w:rsidR="00D271B0" w:rsidRPr="00D271B0" w:rsidRDefault="00D271B0" w:rsidP="00D271B0">
            <w:pPr>
              <w:jc w:val="center"/>
              <w:rPr>
                <w:b/>
                <w:sz w:val="20"/>
                <w:szCs w:val="20"/>
              </w:rPr>
            </w:pPr>
          </w:p>
          <w:p w:rsidR="00D271B0" w:rsidRPr="00D271B0" w:rsidRDefault="00D271B0" w:rsidP="00D271B0">
            <w:pPr>
              <w:jc w:val="center"/>
              <w:rPr>
                <w:b/>
                <w:sz w:val="20"/>
                <w:szCs w:val="20"/>
              </w:rPr>
            </w:pPr>
            <w:r w:rsidRPr="00D271B0">
              <w:rPr>
                <w:b/>
                <w:sz w:val="20"/>
                <w:szCs w:val="20"/>
              </w:rPr>
              <w:t>0,837</w:t>
            </w:r>
          </w:p>
        </w:tc>
        <w:tc>
          <w:tcPr>
            <w:tcW w:w="392" w:type="pct"/>
            <w:shd w:val="clear" w:color="auto" w:fill="auto"/>
            <w:vAlign w:val="center"/>
          </w:tcPr>
          <w:p w:rsidR="00D271B0" w:rsidRPr="00D271B0" w:rsidRDefault="00D271B0" w:rsidP="00D271B0">
            <w:pPr>
              <w:jc w:val="center"/>
              <w:rPr>
                <w:b/>
                <w:sz w:val="20"/>
                <w:szCs w:val="20"/>
              </w:rPr>
            </w:pPr>
          </w:p>
          <w:p w:rsidR="00D271B0" w:rsidRPr="00D271B0" w:rsidRDefault="00D271B0" w:rsidP="00D271B0">
            <w:pPr>
              <w:jc w:val="center"/>
              <w:rPr>
                <w:b/>
                <w:sz w:val="20"/>
                <w:szCs w:val="20"/>
              </w:rPr>
            </w:pPr>
            <w:r w:rsidRPr="00D271B0">
              <w:rPr>
                <w:b/>
                <w:sz w:val="20"/>
                <w:szCs w:val="20"/>
              </w:rPr>
              <w:t>1,056</w:t>
            </w:r>
          </w:p>
        </w:tc>
        <w:tc>
          <w:tcPr>
            <w:tcW w:w="391" w:type="pct"/>
            <w:vAlign w:val="center"/>
          </w:tcPr>
          <w:p w:rsidR="00D271B0" w:rsidRPr="00D271B0" w:rsidRDefault="00D271B0" w:rsidP="00D271B0">
            <w:pPr>
              <w:jc w:val="center"/>
              <w:rPr>
                <w:b/>
                <w:sz w:val="20"/>
                <w:szCs w:val="20"/>
              </w:rPr>
            </w:pPr>
          </w:p>
          <w:p w:rsidR="00D271B0" w:rsidRPr="00D271B0" w:rsidRDefault="00D271B0" w:rsidP="00D271B0">
            <w:pPr>
              <w:jc w:val="center"/>
              <w:rPr>
                <w:b/>
                <w:sz w:val="20"/>
                <w:szCs w:val="20"/>
              </w:rPr>
            </w:pPr>
            <w:r w:rsidRPr="00D271B0">
              <w:rPr>
                <w:b/>
                <w:sz w:val="20"/>
                <w:szCs w:val="20"/>
              </w:rPr>
              <w:t>0,82</w:t>
            </w:r>
          </w:p>
        </w:tc>
        <w:tc>
          <w:tcPr>
            <w:tcW w:w="342" w:type="pct"/>
            <w:shd w:val="clear" w:color="auto" w:fill="auto"/>
            <w:vAlign w:val="center"/>
          </w:tcPr>
          <w:p w:rsidR="00D271B0" w:rsidRPr="00D271B0" w:rsidRDefault="00D271B0" w:rsidP="00D271B0">
            <w:pPr>
              <w:jc w:val="center"/>
              <w:rPr>
                <w:b/>
                <w:sz w:val="20"/>
                <w:szCs w:val="20"/>
              </w:rPr>
            </w:pPr>
          </w:p>
          <w:p w:rsidR="00D271B0" w:rsidRPr="00D271B0" w:rsidRDefault="00D271B0" w:rsidP="00D271B0">
            <w:pPr>
              <w:jc w:val="center"/>
              <w:rPr>
                <w:b/>
                <w:sz w:val="20"/>
                <w:szCs w:val="20"/>
              </w:rPr>
            </w:pPr>
            <w:r w:rsidRPr="00D271B0">
              <w:rPr>
                <w:b/>
                <w:sz w:val="20"/>
                <w:szCs w:val="20"/>
              </w:rPr>
              <w:t>2</w:t>
            </w:r>
          </w:p>
        </w:tc>
        <w:tc>
          <w:tcPr>
            <w:tcW w:w="391" w:type="pct"/>
            <w:shd w:val="clear" w:color="auto" w:fill="auto"/>
            <w:vAlign w:val="center"/>
          </w:tcPr>
          <w:p w:rsidR="00D271B0" w:rsidRPr="00D271B0" w:rsidRDefault="00D271B0" w:rsidP="00D271B0">
            <w:pPr>
              <w:jc w:val="center"/>
              <w:rPr>
                <w:b/>
                <w:sz w:val="20"/>
                <w:szCs w:val="20"/>
              </w:rPr>
            </w:pPr>
          </w:p>
          <w:p w:rsidR="00D271B0" w:rsidRPr="00D271B0" w:rsidRDefault="00D271B0" w:rsidP="00D271B0">
            <w:pPr>
              <w:jc w:val="center"/>
              <w:rPr>
                <w:b/>
                <w:sz w:val="20"/>
                <w:szCs w:val="20"/>
              </w:rPr>
            </w:pPr>
            <w:r w:rsidRPr="00D271B0">
              <w:rPr>
                <w:b/>
                <w:sz w:val="20"/>
                <w:szCs w:val="20"/>
              </w:rPr>
              <w:t>2</w:t>
            </w:r>
          </w:p>
        </w:tc>
        <w:tc>
          <w:tcPr>
            <w:tcW w:w="391" w:type="pct"/>
            <w:shd w:val="clear" w:color="auto" w:fill="auto"/>
            <w:vAlign w:val="center"/>
          </w:tcPr>
          <w:p w:rsidR="00D271B0" w:rsidRPr="00D271B0" w:rsidRDefault="00D271B0" w:rsidP="00D271B0">
            <w:pPr>
              <w:jc w:val="center"/>
              <w:rPr>
                <w:b/>
                <w:sz w:val="20"/>
                <w:szCs w:val="20"/>
              </w:rPr>
            </w:pPr>
          </w:p>
          <w:p w:rsidR="00D271B0" w:rsidRPr="00D271B0" w:rsidRDefault="00D271B0" w:rsidP="00D271B0">
            <w:pPr>
              <w:jc w:val="center"/>
              <w:rPr>
                <w:b/>
                <w:sz w:val="20"/>
                <w:szCs w:val="20"/>
              </w:rPr>
            </w:pPr>
            <w:r w:rsidRPr="00D271B0">
              <w:rPr>
                <w:b/>
                <w:sz w:val="20"/>
                <w:szCs w:val="20"/>
              </w:rPr>
              <w:t>7,427</w:t>
            </w:r>
          </w:p>
        </w:tc>
        <w:tc>
          <w:tcPr>
            <w:tcW w:w="635" w:type="pct"/>
            <w:shd w:val="clear" w:color="auto" w:fill="auto"/>
            <w:vAlign w:val="center"/>
          </w:tcPr>
          <w:p w:rsidR="00D271B0" w:rsidRPr="00D271B0" w:rsidRDefault="00D271B0" w:rsidP="00D271B0">
            <w:pPr>
              <w:ind w:firstLine="284"/>
              <w:jc w:val="center"/>
              <w:rPr>
                <w:b/>
                <w:sz w:val="20"/>
                <w:szCs w:val="20"/>
              </w:rPr>
            </w:pPr>
          </w:p>
          <w:p w:rsidR="00D271B0" w:rsidRPr="00D271B0" w:rsidRDefault="00D271B0" w:rsidP="00D271B0">
            <w:pPr>
              <w:ind w:firstLine="284"/>
              <w:jc w:val="center"/>
              <w:rPr>
                <w:b/>
                <w:sz w:val="20"/>
                <w:szCs w:val="20"/>
              </w:rPr>
            </w:pPr>
          </w:p>
        </w:tc>
      </w:tr>
      <w:tr w:rsidR="00D271B0" w:rsidRPr="00D271B0" w:rsidTr="00104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54"/>
        </w:trPr>
        <w:tc>
          <w:tcPr>
            <w:tcW w:w="232" w:type="pct"/>
            <w:vMerge w:val="restart"/>
            <w:shd w:val="clear" w:color="auto" w:fill="auto"/>
          </w:tcPr>
          <w:p w:rsidR="00D271B0" w:rsidRPr="00D271B0" w:rsidRDefault="00D271B0" w:rsidP="00D271B0">
            <w:pPr>
              <w:rPr>
                <w:sz w:val="20"/>
                <w:szCs w:val="20"/>
              </w:rPr>
            </w:pPr>
            <w:r w:rsidRPr="00D271B0">
              <w:rPr>
                <w:sz w:val="20"/>
                <w:szCs w:val="20"/>
              </w:rPr>
              <w:t>1.2</w:t>
            </w:r>
          </w:p>
          <w:p w:rsidR="00D271B0" w:rsidRPr="00D271B0" w:rsidRDefault="00D271B0" w:rsidP="00D271B0">
            <w:pPr>
              <w:rPr>
                <w:sz w:val="20"/>
                <w:szCs w:val="20"/>
              </w:rPr>
            </w:pPr>
            <w:r w:rsidRPr="00D271B0">
              <w:rPr>
                <w:sz w:val="20"/>
                <w:szCs w:val="20"/>
              </w:rPr>
              <w:t>1</w:t>
            </w:r>
          </w:p>
        </w:tc>
        <w:tc>
          <w:tcPr>
            <w:tcW w:w="635" w:type="pct"/>
            <w:gridSpan w:val="2"/>
            <w:vMerge w:val="restart"/>
            <w:shd w:val="clear" w:color="auto" w:fill="auto"/>
          </w:tcPr>
          <w:p w:rsidR="00D271B0" w:rsidRPr="00D271B0" w:rsidRDefault="00D271B0" w:rsidP="00D271B0">
            <w:pPr>
              <w:ind w:firstLine="284"/>
              <w:rPr>
                <w:sz w:val="20"/>
                <w:szCs w:val="20"/>
              </w:rPr>
            </w:pPr>
            <w:r w:rsidRPr="00D271B0">
              <w:rPr>
                <w:sz w:val="20"/>
                <w:szCs w:val="20"/>
              </w:rPr>
              <w:t>Ремонт а/дороги Евсино- Греково-Пачи-Вынур: участок Греково-М.Пачи (0,2425 км )</w:t>
            </w:r>
          </w:p>
          <w:p w:rsidR="00D271B0" w:rsidRPr="00D271B0" w:rsidRDefault="00D271B0" w:rsidP="00D271B0">
            <w:pPr>
              <w:ind w:firstLine="284"/>
              <w:rPr>
                <w:sz w:val="20"/>
                <w:szCs w:val="20"/>
              </w:rPr>
            </w:pPr>
          </w:p>
          <w:p w:rsidR="00D271B0" w:rsidRPr="00D271B0" w:rsidRDefault="00D271B0" w:rsidP="00D271B0">
            <w:pPr>
              <w:ind w:firstLine="284"/>
              <w:rPr>
                <w:sz w:val="20"/>
                <w:szCs w:val="20"/>
              </w:rPr>
            </w:pPr>
          </w:p>
        </w:tc>
        <w:tc>
          <w:tcPr>
            <w:tcW w:w="440" w:type="pct"/>
            <w:vMerge w:val="restart"/>
            <w:shd w:val="clear" w:color="auto" w:fill="auto"/>
            <w:vAlign w:val="center"/>
          </w:tcPr>
          <w:p w:rsidR="00D271B0" w:rsidRPr="00D271B0" w:rsidRDefault="00D271B0" w:rsidP="00D271B0">
            <w:pPr>
              <w:ind w:firstLine="284"/>
              <w:jc w:val="center"/>
              <w:rPr>
                <w:b/>
                <w:sz w:val="20"/>
                <w:szCs w:val="20"/>
              </w:rPr>
            </w:pPr>
            <w:r w:rsidRPr="00D271B0">
              <w:rPr>
                <w:b/>
                <w:sz w:val="20"/>
                <w:szCs w:val="20"/>
              </w:rPr>
              <w:t>672,126</w:t>
            </w:r>
          </w:p>
        </w:tc>
        <w:tc>
          <w:tcPr>
            <w:tcW w:w="537" w:type="pct"/>
            <w:shd w:val="clear" w:color="auto" w:fill="auto"/>
            <w:vAlign w:val="center"/>
          </w:tcPr>
          <w:p w:rsidR="00D271B0" w:rsidRPr="00D271B0" w:rsidRDefault="00D271B0" w:rsidP="00D271B0">
            <w:pPr>
              <w:jc w:val="center"/>
              <w:rPr>
                <w:sz w:val="20"/>
                <w:szCs w:val="20"/>
              </w:rPr>
            </w:pPr>
            <w:r w:rsidRPr="00D271B0">
              <w:rPr>
                <w:sz w:val="20"/>
                <w:szCs w:val="20"/>
              </w:rPr>
              <w:t>Областной бюджет</w:t>
            </w:r>
          </w:p>
        </w:tc>
        <w:tc>
          <w:tcPr>
            <w:tcW w:w="342" w:type="pct"/>
            <w:shd w:val="clear" w:color="auto" w:fill="auto"/>
            <w:vAlign w:val="center"/>
          </w:tcPr>
          <w:p w:rsidR="00D271B0" w:rsidRPr="00D271B0" w:rsidRDefault="00D271B0" w:rsidP="00D271B0">
            <w:pPr>
              <w:jc w:val="center"/>
              <w:rPr>
                <w:b/>
                <w:sz w:val="20"/>
                <w:szCs w:val="20"/>
              </w:rPr>
            </w:pPr>
            <w:r w:rsidRPr="00D271B0">
              <w:rPr>
                <w:b/>
                <w:sz w:val="20"/>
                <w:szCs w:val="20"/>
              </w:rPr>
              <w:t>631,483</w:t>
            </w:r>
          </w:p>
        </w:tc>
        <w:tc>
          <w:tcPr>
            <w:tcW w:w="392" w:type="pct"/>
            <w:shd w:val="clear" w:color="auto" w:fill="auto"/>
            <w:vAlign w:val="center"/>
          </w:tcPr>
          <w:p w:rsidR="00D271B0" w:rsidRPr="00D271B0" w:rsidRDefault="00D271B0" w:rsidP="00D271B0">
            <w:pPr>
              <w:ind w:firstLine="284"/>
              <w:jc w:val="center"/>
              <w:rPr>
                <w:sz w:val="20"/>
                <w:szCs w:val="20"/>
              </w:rPr>
            </w:pPr>
          </w:p>
        </w:tc>
        <w:tc>
          <w:tcPr>
            <w:tcW w:w="391" w:type="pct"/>
            <w:vAlign w:val="center"/>
          </w:tcPr>
          <w:p w:rsidR="00D271B0" w:rsidRPr="00D271B0" w:rsidRDefault="00D271B0" w:rsidP="00D271B0">
            <w:pPr>
              <w:jc w:val="center"/>
              <w:rPr>
                <w:b/>
                <w:sz w:val="20"/>
                <w:szCs w:val="20"/>
              </w:rPr>
            </w:pPr>
          </w:p>
        </w:tc>
        <w:tc>
          <w:tcPr>
            <w:tcW w:w="342" w:type="pct"/>
            <w:shd w:val="clear" w:color="auto" w:fill="auto"/>
            <w:vAlign w:val="center"/>
          </w:tcPr>
          <w:p w:rsidR="00D271B0" w:rsidRPr="00D271B0" w:rsidRDefault="00D271B0" w:rsidP="00D271B0">
            <w:pPr>
              <w:jc w:val="center"/>
              <w:rPr>
                <w:b/>
                <w:sz w:val="20"/>
                <w:szCs w:val="20"/>
              </w:rPr>
            </w:pPr>
          </w:p>
        </w:tc>
        <w:tc>
          <w:tcPr>
            <w:tcW w:w="391" w:type="pct"/>
            <w:shd w:val="clear" w:color="auto" w:fill="auto"/>
            <w:vAlign w:val="center"/>
          </w:tcPr>
          <w:p w:rsidR="00D271B0" w:rsidRPr="00D271B0" w:rsidRDefault="00D271B0" w:rsidP="00D271B0">
            <w:pPr>
              <w:jc w:val="center"/>
              <w:rPr>
                <w:b/>
                <w:sz w:val="20"/>
                <w:szCs w:val="20"/>
              </w:rPr>
            </w:pPr>
          </w:p>
        </w:tc>
        <w:tc>
          <w:tcPr>
            <w:tcW w:w="391" w:type="pct"/>
            <w:shd w:val="clear" w:color="auto" w:fill="auto"/>
            <w:vAlign w:val="center"/>
          </w:tcPr>
          <w:p w:rsidR="00D271B0" w:rsidRPr="00D271B0" w:rsidRDefault="00D271B0" w:rsidP="00D271B0">
            <w:pPr>
              <w:jc w:val="center"/>
              <w:rPr>
                <w:b/>
                <w:sz w:val="20"/>
                <w:szCs w:val="20"/>
              </w:rPr>
            </w:pPr>
            <w:r w:rsidRPr="00D271B0">
              <w:rPr>
                <w:b/>
                <w:sz w:val="20"/>
                <w:szCs w:val="20"/>
              </w:rPr>
              <w:t>631,48</w:t>
            </w:r>
          </w:p>
        </w:tc>
        <w:tc>
          <w:tcPr>
            <w:tcW w:w="635" w:type="pct"/>
            <w:vMerge w:val="restart"/>
            <w:shd w:val="clear" w:color="auto" w:fill="auto"/>
            <w:vAlign w:val="center"/>
          </w:tcPr>
          <w:p w:rsidR="00D271B0" w:rsidRPr="00D271B0" w:rsidRDefault="00D271B0" w:rsidP="00D271B0">
            <w:pPr>
              <w:jc w:val="center"/>
              <w:rPr>
                <w:sz w:val="20"/>
                <w:szCs w:val="20"/>
              </w:rPr>
            </w:pPr>
            <w:r w:rsidRPr="00D271B0">
              <w:rPr>
                <w:sz w:val="20"/>
                <w:szCs w:val="20"/>
              </w:rPr>
              <w:t>Администрация  района</w:t>
            </w:r>
          </w:p>
        </w:tc>
      </w:tr>
      <w:tr w:rsidR="00D271B0" w:rsidRPr="00D271B0" w:rsidTr="00104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724"/>
        </w:trPr>
        <w:tc>
          <w:tcPr>
            <w:tcW w:w="232" w:type="pct"/>
            <w:vMerge/>
            <w:shd w:val="clear" w:color="auto" w:fill="auto"/>
          </w:tcPr>
          <w:p w:rsidR="00D271B0" w:rsidRPr="00D271B0" w:rsidRDefault="00D271B0" w:rsidP="00D271B0">
            <w:pPr>
              <w:ind w:firstLine="284"/>
              <w:rPr>
                <w:sz w:val="20"/>
                <w:szCs w:val="20"/>
              </w:rPr>
            </w:pPr>
          </w:p>
        </w:tc>
        <w:tc>
          <w:tcPr>
            <w:tcW w:w="635" w:type="pct"/>
            <w:gridSpan w:val="2"/>
            <w:vMerge/>
            <w:shd w:val="clear" w:color="auto" w:fill="auto"/>
          </w:tcPr>
          <w:p w:rsidR="00D271B0" w:rsidRPr="00D271B0" w:rsidRDefault="00D271B0" w:rsidP="00D271B0">
            <w:pPr>
              <w:ind w:firstLine="284"/>
              <w:rPr>
                <w:sz w:val="20"/>
                <w:szCs w:val="20"/>
              </w:rPr>
            </w:pPr>
          </w:p>
        </w:tc>
        <w:tc>
          <w:tcPr>
            <w:tcW w:w="440" w:type="pct"/>
            <w:vMerge/>
            <w:shd w:val="clear" w:color="auto" w:fill="auto"/>
            <w:vAlign w:val="center"/>
          </w:tcPr>
          <w:p w:rsidR="00D271B0" w:rsidRPr="00D271B0" w:rsidRDefault="00D271B0" w:rsidP="00D271B0">
            <w:pPr>
              <w:ind w:firstLine="284"/>
              <w:jc w:val="center"/>
              <w:rPr>
                <w:b/>
                <w:sz w:val="20"/>
                <w:szCs w:val="20"/>
              </w:rPr>
            </w:pPr>
          </w:p>
        </w:tc>
        <w:tc>
          <w:tcPr>
            <w:tcW w:w="537" w:type="pct"/>
            <w:shd w:val="clear" w:color="auto" w:fill="auto"/>
            <w:vAlign w:val="center"/>
          </w:tcPr>
          <w:p w:rsidR="00D271B0" w:rsidRPr="00D271B0" w:rsidRDefault="00D271B0" w:rsidP="00D271B0">
            <w:pPr>
              <w:jc w:val="center"/>
              <w:rPr>
                <w:sz w:val="20"/>
                <w:szCs w:val="20"/>
              </w:rPr>
            </w:pPr>
            <w:r w:rsidRPr="00D271B0">
              <w:rPr>
                <w:sz w:val="20"/>
                <w:szCs w:val="20"/>
              </w:rPr>
              <w:t>Районный  бюджет</w:t>
            </w:r>
          </w:p>
        </w:tc>
        <w:tc>
          <w:tcPr>
            <w:tcW w:w="342" w:type="pct"/>
            <w:shd w:val="clear" w:color="auto" w:fill="auto"/>
            <w:vAlign w:val="center"/>
          </w:tcPr>
          <w:p w:rsidR="00D271B0" w:rsidRPr="00D271B0" w:rsidRDefault="00D271B0" w:rsidP="00D271B0">
            <w:pPr>
              <w:jc w:val="center"/>
              <w:rPr>
                <w:b/>
                <w:sz w:val="20"/>
                <w:szCs w:val="20"/>
              </w:rPr>
            </w:pPr>
            <w:r w:rsidRPr="00D271B0">
              <w:rPr>
                <w:b/>
                <w:sz w:val="20"/>
                <w:szCs w:val="20"/>
              </w:rPr>
              <w:t>40,643</w:t>
            </w:r>
          </w:p>
        </w:tc>
        <w:tc>
          <w:tcPr>
            <w:tcW w:w="392" w:type="pct"/>
            <w:shd w:val="clear" w:color="auto" w:fill="auto"/>
            <w:vAlign w:val="center"/>
          </w:tcPr>
          <w:p w:rsidR="00D271B0" w:rsidRPr="00D271B0" w:rsidRDefault="00D271B0" w:rsidP="00D271B0">
            <w:pPr>
              <w:ind w:firstLine="284"/>
              <w:jc w:val="center"/>
              <w:rPr>
                <w:sz w:val="20"/>
                <w:szCs w:val="20"/>
              </w:rPr>
            </w:pPr>
          </w:p>
        </w:tc>
        <w:tc>
          <w:tcPr>
            <w:tcW w:w="391" w:type="pct"/>
            <w:vAlign w:val="center"/>
          </w:tcPr>
          <w:p w:rsidR="00D271B0" w:rsidRPr="00D271B0" w:rsidRDefault="00D271B0" w:rsidP="00D271B0">
            <w:pPr>
              <w:jc w:val="center"/>
              <w:rPr>
                <w:b/>
                <w:sz w:val="20"/>
                <w:szCs w:val="20"/>
              </w:rPr>
            </w:pPr>
          </w:p>
        </w:tc>
        <w:tc>
          <w:tcPr>
            <w:tcW w:w="342" w:type="pct"/>
            <w:shd w:val="clear" w:color="auto" w:fill="auto"/>
            <w:vAlign w:val="center"/>
          </w:tcPr>
          <w:p w:rsidR="00D271B0" w:rsidRPr="00D271B0" w:rsidRDefault="00D271B0" w:rsidP="00D271B0">
            <w:pPr>
              <w:jc w:val="center"/>
              <w:rPr>
                <w:b/>
                <w:sz w:val="20"/>
                <w:szCs w:val="20"/>
              </w:rPr>
            </w:pPr>
          </w:p>
        </w:tc>
        <w:tc>
          <w:tcPr>
            <w:tcW w:w="391" w:type="pct"/>
            <w:shd w:val="clear" w:color="auto" w:fill="auto"/>
            <w:vAlign w:val="center"/>
          </w:tcPr>
          <w:p w:rsidR="00D271B0" w:rsidRPr="00D271B0" w:rsidRDefault="00D271B0" w:rsidP="00D271B0">
            <w:pPr>
              <w:jc w:val="center"/>
              <w:rPr>
                <w:b/>
                <w:sz w:val="20"/>
                <w:szCs w:val="20"/>
              </w:rPr>
            </w:pPr>
          </w:p>
        </w:tc>
        <w:tc>
          <w:tcPr>
            <w:tcW w:w="391" w:type="pct"/>
            <w:shd w:val="clear" w:color="auto" w:fill="auto"/>
            <w:vAlign w:val="center"/>
          </w:tcPr>
          <w:p w:rsidR="00D271B0" w:rsidRPr="00D271B0" w:rsidRDefault="00D271B0" w:rsidP="00D271B0">
            <w:pPr>
              <w:jc w:val="center"/>
              <w:rPr>
                <w:b/>
                <w:sz w:val="20"/>
                <w:szCs w:val="20"/>
              </w:rPr>
            </w:pPr>
            <w:r w:rsidRPr="00D271B0">
              <w:rPr>
                <w:b/>
                <w:sz w:val="20"/>
                <w:szCs w:val="20"/>
              </w:rPr>
              <w:t>40,646</w:t>
            </w:r>
          </w:p>
        </w:tc>
        <w:tc>
          <w:tcPr>
            <w:tcW w:w="635" w:type="pct"/>
            <w:vMerge/>
            <w:shd w:val="clear" w:color="auto" w:fill="auto"/>
            <w:vAlign w:val="center"/>
          </w:tcPr>
          <w:p w:rsidR="00D271B0" w:rsidRPr="00D271B0" w:rsidRDefault="00D271B0" w:rsidP="00D271B0">
            <w:pPr>
              <w:ind w:firstLine="284"/>
              <w:jc w:val="center"/>
              <w:rPr>
                <w:sz w:val="20"/>
                <w:szCs w:val="20"/>
              </w:rPr>
            </w:pPr>
          </w:p>
        </w:tc>
      </w:tr>
      <w:tr w:rsidR="00D271B0" w:rsidRPr="00D271B0" w:rsidTr="00104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820"/>
        </w:trPr>
        <w:tc>
          <w:tcPr>
            <w:tcW w:w="232" w:type="pct"/>
            <w:vMerge w:val="restart"/>
            <w:shd w:val="clear" w:color="auto" w:fill="auto"/>
          </w:tcPr>
          <w:p w:rsidR="00D271B0" w:rsidRPr="00D271B0" w:rsidRDefault="00D271B0" w:rsidP="00D271B0">
            <w:pPr>
              <w:rPr>
                <w:sz w:val="20"/>
                <w:szCs w:val="20"/>
              </w:rPr>
            </w:pPr>
            <w:r w:rsidRPr="00D271B0">
              <w:rPr>
                <w:sz w:val="20"/>
                <w:szCs w:val="20"/>
              </w:rPr>
              <w:t>1.2.2</w:t>
            </w:r>
          </w:p>
        </w:tc>
        <w:tc>
          <w:tcPr>
            <w:tcW w:w="635" w:type="pct"/>
            <w:gridSpan w:val="2"/>
            <w:vMerge w:val="restart"/>
            <w:shd w:val="clear" w:color="auto" w:fill="auto"/>
          </w:tcPr>
          <w:p w:rsidR="00D271B0" w:rsidRPr="00D271B0" w:rsidRDefault="00D271B0" w:rsidP="00D271B0">
            <w:pPr>
              <w:ind w:firstLine="284"/>
              <w:rPr>
                <w:sz w:val="20"/>
                <w:szCs w:val="20"/>
              </w:rPr>
            </w:pPr>
            <w:r w:rsidRPr="00D271B0">
              <w:rPr>
                <w:sz w:val="20"/>
                <w:szCs w:val="20"/>
              </w:rPr>
              <w:t>Ремонт а/дороги Евсино- Греково-Пачи-Вынур: участок Греково-М.Пачи (0,294км )</w:t>
            </w:r>
          </w:p>
        </w:tc>
        <w:tc>
          <w:tcPr>
            <w:tcW w:w="440" w:type="pct"/>
            <w:vMerge w:val="restart"/>
            <w:shd w:val="clear" w:color="auto" w:fill="auto"/>
            <w:vAlign w:val="center"/>
          </w:tcPr>
          <w:p w:rsidR="00D271B0" w:rsidRPr="00D271B0" w:rsidRDefault="00D271B0" w:rsidP="00D271B0">
            <w:pPr>
              <w:ind w:firstLine="284"/>
              <w:jc w:val="center"/>
              <w:rPr>
                <w:b/>
                <w:sz w:val="20"/>
                <w:szCs w:val="20"/>
              </w:rPr>
            </w:pPr>
            <w:r w:rsidRPr="00D271B0">
              <w:rPr>
                <w:b/>
                <w:sz w:val="20"/>
                <w:szCs w:val="20"/>
              </w:rPr>
              <w:t>1019,478</w:t>
            </w:r>
          </w:p>
        </w:tc>
        <w:tc>
          <w:tcPr>
            <w:tcW w:w="537" w:type="pct"/>
            <w:shd w:val="clear" w:color="auto" w:fill="auto"/>
            <w:vAlign w:val="center"/>
          </w:tcPr>
          <w:p w:rsidR="00D271B0" w:rsidRPr="00D271B0" w:rsidRDefault="00D271B0" w:rsidP="00D271B0">
            <w:pPr>
              <w:jc w:val="center"/>
              <w:rPr>
                <w:sz w:val="20"/>
                <w:szCs w:val="20"/>
              </w:rPr>
            </w:pPr>
            <w:r w:rsidRPr="00D271B0">
              <w:rPr>
                <w:sz w:val="20"/>
                <w:szCs w:val="20"/>
              </w:rPr>
              <w:t>Областной бюджет</w:t>
            </w:r>
          </w:p>
        </w:tc>
        <w:tc>
          <w:tcPr>
            <w:tcW w:w="342" w:type="pct"/>
            <w:shd w:val="clear" w:color="auto" w:fill="auto"/>
          </w:tcPr>
          <w:p w:rsidR="00D271B0" w:rsidRPr="00D271B0" w:rsidRDefault="00D271B0" w:rsidP="00D271B0">
            <w:pPr>
              <w:rPr>
                <w:b/>
                <w:sz w:val="20"/>
                <w:szCs w:val="20"/>
              </w:rPr>
            </w:pPr>
            <w:r w:rsidRPr="00D271B0">
              <w:rPr>
                <w:b/>
                <w:sz w:val="20"/>
                <w:szCs w:val="20"/>
              </w:rPr>
              <w:t>0</w:t>
            </w:r>
          </w:p>
        </w:tc>
        <w:tc>
          <w:tcPr>
            <w:tcW w:w="392" w:type="pct"/>
            <w:shd w:val="clear" w:color="auto" w:fill="auto"/>
          </w:tcPr>
          <w:p w:rsidR="00D271B0" w:rsidRPr="00D271B0" w:rsidRDefault="00D271B0" w:rsidP="00D271B0">
            <w:pPr>
              <w:ind w:firstLine="284"/>
              <w:rPr>
                <w:sz w:val="20"/>
                <w:szCs w:val="20"/>
              </w:rPr>
            </w:pPr>
          </w:p>
        </w:tc>
        <w:tc>
          <w:tcPr>
            <w:tcW w:w="391" w:type="pct"/>
          </w:tcPr>
          <w:p w:rsidR="00D271B0" w:rsidRPr="00D271B0" w:rsidRDefault="00D271B0" w:rsidP="00D271B0">
            <w:pPr>
              <w:rPr>
                <w:b/>
                <w:sz w:val="20"/>
                <w:szCs w:val="20"/>
              </w:rPr>
            </w:pPr>
          </w:p>
        </w:tc>
        <w:tc>
          <w:tcPr>
            <w:tcW w:w="342" w:type="pct"/>
            <w:shd w:val="clear" w:color="auto" w:fill="auto"/>
          </w:tcPr>
          <w:p w:rsidR="00D271B0" w:rsidRPr="00D271B0" w:rsidRDefault="00D271B0" w:rsidP="00D271B0">
            <w:pPr>
              <w:jc w:val="right"/>
              <w:rPr>
                <w:b/>
                <w:sz w:val="20"/>
                <w:szCs w:val="20"/>
              </w:rPr>
            </w:pPr>
          </w:p>
        </w:tc>
        <w:tc>
          <w:tcPr>
            <w:tcW w:w="391" w:type="pct"/>
            <w:shd w:val="clear" w:color="auto" w:fill="auto"/>
          </w:tcPr>
          <w:p w:rsidR="00D271B0" w:rsidRPr="00D271B0" w:rsidRDefault="00D271B0" w:rsidP="00D271B0">
            <w:pPr>
              <w:jc w:val="right"/>
              <w:rPr>
                <w:b/>
                <w:sz w:val="20"/>
                <w:szCs w:val="20"/>
              </w:rPr>
            </w:pPr>
          </w:p>
        </w:tc>
        <w:tc>
          <w:tcPr>
            <w:tcW w:w="391" w:type="pct"/>
            <w:shd w:val="clear" w:color="auto" w:fill="auto"/>
          </w:tcPr>
          <w:p w:rsidR="00D271B0" w:rsidRPr="00D271B0" w:rsidRDefault="00D271B0" w:rsidP="00D271B0">
            <w:pPr>
              <w:jc w:val="right"/>
              <w:rPr>
                <w:b/>
                <w:sz w:val="20"/>
                <w:szCs w:val="20"/>
              </w:rPr>
            </w:pPr>
          </w:p>
        </w:tc>
        <w:tc>
          <w:tcPr>
            <w:tcW w:w="635" w:type="pct"/>
            <w:vMerge w:val="restart"/>
            <w:shd w:val="clear" w:color="auto" w:fill="auto"/>
            <w:vAlign w:val="center"/>
          </w:tcPr>
          <w:p w:rsidR="00D271B0" w:rsidRPr="00D271B0" w:rsidRDefault="00D271B0" w:rsidP="00D271B0">
            <w:pPr>
              <w:jc w:val="center"/>
              <w:rPr>
                <w:sz w:val="20"/>
                <w:szCs w:val="20"/>
              </w:rPr>
            </w:pPr>
            <w:r w:rsidRPr="00D271B0">
              <w:rPr>
                <w:sz w:val="20"/>
                <w:szCs w:val="20"/>
              </w:rPr>
              <w:t>Администрация  района</w:t>
            </w:r>
          </w:p>
        </w:tc>
      </w:tr>
      <w:tr w:rsidR="00D271B0" w:rsidRPr="00D271B0" w:rsidTr="00104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69"/>
        </w:trPr>
        <w:tc>
          <w:tcPr>
            <w:tcW w:w="232" w:type="pct"/>
            <w:vMerge/>
            <w:shd w:val="clear" w:color="auto" w:fill="auto"/>
          </w:tcPr>
          <w:p w:rsidR="00D271B0" w:rsidRPr="00D271B0" w:rsidRDefault="00D271B0" w:rsidP="00D271B0">
            <w:pPr>
              <w:ind w:firstLine="284"/>
              <w:rPr>
                <w:sz w:val="20"/>
                <w:szCs w:val="20"/>
              </w:rPr>
            </w:pPr>
          </w:p>
        </w:tc>
        <w:tc>
          <w:tcPr>
            <w:tcW w:w="635" w:type="pct"/>
            <w:gridSpan w:val="2"/>
            <w:vMerge/>
            <w:shd w:val="clear" w:color="auto" w:fill="auto"/>
          </w:tcPr>
          <w:p w:rsidR="00D271B0" w:rsidRPr="00D271B0" w:rsidRDefault="00D271B0" w:rsidP="00D271B0">
            <w:pPr>
              <w:ind w:firstLine="284"/>
              <w:rPr>
                <w:sz w:val="20"/>
                <w:szCs w:val="20"/>
              </w:rPr>
            </w:pPr>
          </w:p>
        </w:tc>
        <w:tc>
          <w:tcPr>
            <w:tcW w:w="440" w:type="pct"/>
            <w:vMerge/>
            <w:shd w:val="clear" w:color="auto" w:fill="auto"/>
            <w:vAlign w:val="center"/>
          </w:tcPr>
          <w:p w:rsidR="00D271B0" w:rsidRPr="00D271B0" w:rsidRDefault="00D271B0" w:rsidP="00D271B0">
            <w:pPr>
              <w:ind w:firstLine="284"/>
              <w:jc w:val="center"/>
              <w:rPr>
                <w:b/>
                <w:sz w:val="20"/>
                <w:szCs w:val="20"/>
              </w:rPr>
            </w:pPr>
          </w:p>
        </w:tc>
        <w:tc>
          <w:tcPr>
            <w:tcW w:w="537" w:type="pct"/>
            <w:shd w:val="clear" w:color="auto" w:fill="auto"/>
            <w:vAlign w:val="center"/>
          </w:tcPr>
          <w:p w:rsidR="00D271B0" w:rsidRPr="00D271B0" w:rsidRDefault="00D271B0" w:rsidP="00D271B0">
            <w:pPr>
              <w:jc w:val="center"/>
              <w:rPr>
                <w:sz w:val="20"/>
                <w:szCs w:val="20"/>
              </w:rPr>
            </w:pPr>
            <w:r w:rsidRPr="00D271B0">
              <w:rPr>
                <w:sz w:val="20"/>
                <w:szCs w:val="20"/>
              </w:rPr>
              <w:t>Районный  бюджет</w:t>
            </w:r>
          </w:p>
        </w:tc>
        <w:tc>
          <w:tcPr>
            <w:tcW w:w="342" w:type="pct"/>
            <w:shd w:val="clear" w:color="auto" w:fill="auto"/>
          </w:tcPr>
          <w:p w:rsidR="00D271B0" w:rsidRPr="00D271B0" w:rsidRDefault="00D271B0" w:rsidP="00D271B0">
            <w:pPr>
              <w:rPr>
                <w:b/>
                <w:sz w:val="20"/>
                <w:szCs w:val="20"/>
              </w:rPr>
            </w:pPr>
            <w:r w:rsidRPr="00D271B0">
              <w:rPr>
                <w:b/>
                <w:sz w:val="20"/>
                <w:szCs w:val="20"/>
              </w:rPr>
              <w:t>11019,478</w:t>
            </w:r>
          </w:p>
        </w:tc>
        <w:tc>
          <w:tcPr>
            <w:tcW w:w="392" w:type="pct"/>
            <w:shd w:val="clear" w:color="auto" w:fill="auto"/>
          </w:tcPr>
          <w:p w:rsidR="00D271B0" w:rsidRPr="00D271B0" w:rsidRDefault="00D271B0" w:rsidP="00D271B0">
            <w:pPr>
              <w:ind w:firstLine="284"/>
              <w:rPr>
                <w:sz w:val="20"/>
                <w:szCs w:val="20"/>
              </w:rPr>
            </w:pPr>
          </w:p>
        </w:tc>
        <w:tc>
          <w:tcPr>
            <w:tcW w:w="391" w:type="pct"/>
          </w:tcPr>
          <w:p w:rsidR="00D271B0" w:rsidRPr="00D271B0" w:rsidRDefault="00D271B0" w:rsidP="00D271B0">
            <w:pPr>
              <w:rPr>
                <w:b/>
                <w:sz w:val="20"/>
                <w:szCs w:val="20"/>
              </w:rPr>
            </w:pPr>
          </w:p>
        </w:tc>
        <w:tc>
          <w:tcPr>
            <w:tcW w:w="342" w:type="pct"/>
            <w:shd w:val="clear" w:color="auto" w:fill="auto"/>
          </w:tcPr>
          <w:p w:rsidR="00D271B0" w:rsidRPr="00D271B0" w:rsidRDefault="00D271B0" w:rsidP="00D271B0">
            <w:pPr>
              <w:jc w:val="right"/>
              <w:rPr>
                <w:b/>
                <w:sz w:val="20"/>
                <w:szCs w:val="20"/>
              </w:rPr>
            </w:pPr>
          </w:p>
        </w:tc>
        <w:tc>
          <w:tcPr>
            <w:tcW w:w="391" w:type="pct"/>
            <w:shd w:val="clear" w:color="auto" w:fill="auto"/>
          </w:tcPr>
          <w:p w:rsidR="00D271B0" w:rsidRPr="00D271B0" w:rsidRDefault="00D271B0" w:rsidP="00D271B0">
            <w:pPr>
              <w:jc w:val="right"/>
              <w:rPr>
                <w:b/>
                <w:sz w:val="20"/>
                <w:szCs w:val="20"/>
              </w:rPr>
            </w:pPr>
          </w:p>
        </w:tc>
        <w:tc>
          <w:tcPr>
            <w:tcW w:w="391" w:type="pct"/>
            <w:shd w:val="clear" w:color="auto" w:fill="auto"/>
          </w:tcPr>
          <w:p w:rsidR="00D271B0" w:rsidRPr="00D271B0" w:rsidRDefault="00D271B0" w:rsidP="00D271B0">
            <w:pPr>
              <w:jc w:val="right"/>
              <w:rPr>
                <w:b/>
                <w:sz w:val="20"/>
                <w:szCs w:val="20"/>
              </w:rPr>
            </w:pPr>
            <w:r w:rsidRPr="00D271B0">
              <w:rPr>
                <w:b/>
                <w:sz w:val="20"/>
                <w:szCs w:val="20"/>
              </w:rPr>
              <w:t>1019,478</w:t>
            </w:r>
          </w:p>
        </w:tc>
        <w:tc>
          <w:tcPr>
            <w:tcW w:w="635" w:type="pct"/>
            <w:vMerge/>
            <w:shd w:val="clear" w:color="auto" w:fill="auto"/>
            <w:vAlign w:val="center"/>
          </w:tcPr>
          <w:p w:rsidR="00D271B0" w:rsidRPr="00D271B0" w:rsidRDefault="00D271B0" w:rsidP="00D271B0">
            <w:pPr>
              <w:ind w:firstLine="284"/>
              <w:jc w:val="center"/>
              <w:rPr>
                <w:sz w:val="20"/>
                <w:szCs w:val="20"/>
              </w:rPr>
            </w:pPr>
          </w:p>
        </w:tc>
      </w:tr>
      <w:tr w:rsidR="00D271B0" w:rsidRPr="00D271B0" w:rsidTr="00104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80"/>
        </w:trPr>
        <w:tc>
          <w:tcPr>
            <w:tcW w:w="232" w:type="pct"/>
            <w:vMerge w:val="restart"/>
            <w:shd w:val="clear" w:color="auto" w:fill="auto"/>
          </w:tcPr>
          <w:p w:rsidR="00D271B0" w:rsidRPr="00D271B0" w:rsidRDefault="00D271B0" w:rsidP="00D271B0">
            <w:pPr>
              <w:ind w:firstLine="284"/>
              <w:rPr>
                <w:sz w:val="20"/>
                <w:szCs w:val="20"/>
              </w:rPr>
            </w:pPr>
          </w:p>
          <w:p w:rsidR="00D271B0" w:rsidRPr="00D271B0" w:rsidRDefault="00D271B0" w:rsidP="00D271B0">
            <w:pPr>
              <w:rPr>
                <w:sz w:val="20"/>
                <w:szCs w:val="20"/>
              </w:rPr>
            </w:pPr>
            <w:r w:rsidRPr="00D271B0">
              <w:rPr>
                <w:sz w:val="20"/>
                <w:szCs w:val="20"/>
              </w:rPr>
              <w:t>1.2</w:t>
            </w:r>
          </w:p>
          <w:p w:rsidR="00D271B0" w:rsidRPr="00D271B0" w:rsidRDefault="00D271B0" w:rsidP="00D271B0">
            <w:pPr>
              <w:rPr>
                <w:sz w:val="20"/>
                <w:szCs w:val="20"/>
              </w:rPr>
            </w:pPr>
            <w:r w:rsidRPr="00D271B0">
              <w:rPr>
                <w:sz w:val="20"/>
                <w:szCs w:val="20"/>
              </w:rPr>
              <w:t>3</w:t>
            </w:r>
          </w:p>
        </w:tc>
        <w:tc>
          <w:tcPr>
            <w:tcW w:w="635" w:type="pct"/>
            <w:gridSpan w:val="2"/>
            <w:vMerge w:val="restart"/>
            <w:shd w:val="clear" w:color="auto" w:fill="auto"/>
          </w:tcPr>
          <w:p w:rsidR="00D271B0" w:rsidRPr="00D271B0" w:rsidRDefault="00D271B0" w:rsidP="00D271B0">
            <w:pPr>
              <w:ind w:firstLine="284"/>
              <w:rPr>
                <w:sz w:val="20"/>
                <w:szCs w:val="20"/>
              </w:rPr>
            </w:pPr>
          </w:p>
          <w:p w:rsidR="00D271B0" w:rsidRPr="00D271B0" w:rsidRDefault="00D271B0" w:rsidP="00D271B0">
            <w:pPr>
              <w:ind w:firstLine="284"/>
              <w:rPr>
                <w:sz w:val="20"/>
                <w:szCs w:val="20"/>
              </w:rPr>
            </w:pPr>
            <w:r w:rsidRPr="00D271B0">
              <w:rPr>
                <w:sz w:val="20"/>
                <w:szCs w:val="20"/>
              </w:rPr>
              <w:t xml:space="preserve">Ремонт  а/дороги Евсино – Греково-Пачи-Вынур: участок Устье - Вынур (0,2 км) </w:t>
            </w:r>
          </w:p>
        </w:tc>
        <w:tc>
          <w:tcPr>
            <w:tcW w:w="440" w:type="pct"/>
            <w:vMerge w:val="restart"/>
            <w:shd w:val="clear" w:color="auto" w:fill="auto"/>
            <w:vAlign w:val="center"/>
          </w:tcPr>
          <w:p w:rsidR="00D271B0" w:rsidRPr="00D271B0" w:rsidRDefault="00D271B0" w:rsidP="00D271B0">
            <w:pPr>
              <w:jc w:val="center"/>
              <w:rPr>
                <w:b/>
                <w:sz w:val="20"/>
                <w:szCs w:val="20"/>
              </w:rPr>
            </w:pPr>
            <w:r w:rsidRPr="00D271B0">
              <w:rPr>
                <w:b/>
                <w:sz w:val="20"/>
                <w:szCs w:val="20"/>
              </w:rPr>
              <w:t>656,624</w:t>
            </w:r>
          </w:p>
        </w:tc>
        <w:tc>
          <w:tcPr>
            <w:tcW w:w="537" w:type="pct"/>
            <w:shd w:val="clear" w:color="auto" w:fill="auto"/>
            <w:vAlign w:val="center"/>
          </w:tcPr>
          <w:p w:rsidR="00D271B0" w:rsidRPr="00D271B0" w:rsidRDefault="00D271B0" w:rsidP="00D271B0">
            <w:pPr>
              <w:jc w:val="center"/>
              <w:rPr>
                <w:sz w:val="20"/>
                <w:szCs w:val="20"/>
              </w:rPr>
            </w:pPr>
            <w:r w:rsidRPr="00D271B0">
              <w:rPr>
                <w:sz w:val="20"/>
                <w:szCs w:val="20"/>
              </w:rPr>
              <w:t>Областной бюджет</w:t>
            </w:r>
          </w:p>
        </w:tc>
        <w:tc>
          <w:tcPr>
            <w:tcW w:w="342" w:type="pct"/>
            <w:shd w:val="clear" w:color="auto" w:fill="auto"/>
          </w:tcPr>
          <w:p w:rsidR="00D271B0" w:rsidRPr="00D271B0" w:rsidRDefault="00D271B0" w:rsidP="00D271B0">
            <w:pPr>
              <w:rPr>
                <w:sz w:val="20"/>
                <w:szCs w:val="20"/>
              </w:rPr>
            </w:pPr>
          </w:p>
        </w:tc>
        <w:tc>
          <w:tcPr>
            <w:tcW w:w="392" w:type="pct"/>
            <w:shd w:val="clear" w:color="auto" w:fill="auto"/>
          </w:tcPr>
          <w:p w:rsidR="00D271B0" w:rsidRPr="00D271B0" w:rsidRDefault="00D271B0" w:rsidP="00D271B0">
            <w:pPr>
              <w:rPr>
                <w:b/>
                <w:sz w:val="20"/>
                <w:szCs w:val="20"/>
              </w:rPr>
            </w:pPr>
            <w:r w:rsidRPr="00D271B0">
              <w:rPr>
                <w:b/>
                <w:sz w:val="20"/>
                <w:szCs w:val="20"/>
              </w:rPr>
              <w:t>0</w:t>
            </w:r>
          </w:p>
        </w:tc>
        <w:tc>
          <w:tcPr>
            <w:tcW w:w="391" w:type="pct"/>
          </w:tcPr>
          <w:p w:rsidR="00D271B0" w:rsidRPr="00D271B0" w:rsidRDefault="00D271B0" w:rsidP="00D271B0">
            <w:pPr>
              <w:rPr>
                <w:b/>
                <w:sz w:val="20"/>
                <w:szCs w:val="20"/>
              </w:rPr>
            </w:pPr>
          </w:p>
        </w:tc>
        <w:tc>
          <w:tcPr>
            <w:tcW w:w="342" w:type="pct"/>
            <w:shd w:val="clear" w:color="auto" w:fill="auto"/>
          </w:tcPr>
          <w:p w:rsidR="00D271B0" w:rsidRPr="00D271B0" w:rsidRDefault="00D271B0" w:rsidP="00D271B0">
            <w:pPr>
              <w:jc w:val="right"/>
              <w:rPr>
                <w:b/>
                <w:sz w:val="20"/>
                <w:szCs w:val="20"/>
              </w:rPr>
            </w:pPr>
          </w:p>
        </w:tc>
        <w:tc>
          <w:tcPr>
            <w:tcW w:w="391" w:type="pct"/>
            <w:shd w:val="clear" w:color="auto" w:fill="auto"/>
          </w:tcPr>
          <w:p w:rsidR="00D271B0" w:rsidRPr="00D271B0" w:rsidRDefault="00D271B0" w:rsidP="00D271B0">
            <w:pPr>
              <w:jc w:val="right"/>
              <w:rPr>
                <w:b/>
                <w:sz w:val="20"/>
                <w:szCs w:val="20"/>
              </w:rPr>
            </w:pPr>
          </w:p>
        </w:tc>
        <w:tc>
          <w:tcPr>
            <w:tcW w:w="391" w:type="pct"/>
            <w:shd w:val="clear" w:color="auto" w:fill="auto"/>
          </w:tcPr>
          <w:p w:rsidR="00D271B0" w:rsidRPr="00D271B0" w:rsidRDefault="00D271B0" w:rsidP="00D271B0">
            <w:pPr>
              <w:jc w:val="right"/>
              <w:rPr>
                <w:b/>
                <w:sz w:val="20"/>
                <w:szCs w:val="20"/>
              </w:rPr>
            </w:pPr>
            <w:r w:rsidRPr="00D271B0">
              <w:rPr>
                <w:b/>
                <w:sz w:val="20"/>
                <w:szCs w:val="20"/>
              </w:rPr>
              <w:t>0</w:t>
            </w:r>
          </w:p>
        </w:tc>
        <w:tc>
          <w:tcPr>
            <w:tcW w:w="635" w:type="pct"/>
            <w:vMerge w:val="restart"/>
            <w:shd w:val="clear" w:color="auto" w:fill="auto"/>
            <w:vAlign w:val="center"/>
          </w:tcPr>
          <w:p w:rsidR="00D271B0" w:rsidRPr="00D271B0" w:rsidRDefault="00D271B0" w:rsidP="00D271B0">
            <w:pPr>
              <w:ind w:firstLine="284"/>
              <w:jc w:val="center"/>
              <w:rPr>
                <w:sz w:val="20"/>
                <w:szCs w:val="20"/>
              </w:rPr>
            </w:pPr>
          </w:p>
          <w:p w:rsidR="00D271B0" w:rsidRPr="00D271B0" w:rsidRDefault="00D271B0" w:rsidP="00D271B0">
            <w:pPr>
              <w:jc w:val="center"/>
              <w:rPr>
                <w:sz w:val="20"/>
                <w:szCs w:val="20"/>
              </w:rPr>
            </w:pPr>
            <w:r w:rsidRPr="00D271B0">
              <w:rPr>
                <w:sz w:val="20"/>
                <w:szCs w:val="20"/>
              </w:rPr>
              <w:t>Администрация  района</w:t>
            </w:r>
          </w:p>
        </w:tc>
      </w:tr>
      <w:tr w:rsidR="00D271B0" w:rsidRPr="00D271B0" w:rsidTr="00104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86"/>
        </w:trPr>
        <w:tc>
          <w:tcPr>
            <w:tcW w:w="232" w:type="pct"/>
            <w:vMerge/>
            <w:shd w:val="clear" w:color="auto" w:fill="auto"/>
          </w:tcPr>
          <w:p w:rsidR="00D271B0" w:rsidRPr="00D271B0" w:rsidRDefault="00D271B0" w:rsidP="00D271B0">
            <w:pPr>
              <w:ind w:firstLine="284"/>
              <w:rPr>
                <w:sz w:val="20"/>
                <w:szCs w:val="20"/>
              </w:rPr>
            </w:pPr>
          </w:p>
        </w:tc>
        <w:tc>
          <w:tcPr>
            <w:tcW w:w="635" w:type="pct"/>
            <w:gridSpan w:val="2"/>
            <w:vMerge/>
            <w:shd w:val="clear" w:color="auto" w:fill="auto"/>
          </w:tcPr>
          <w:p w:rsidR="00D271B0" w:rsidRPr="00D271B0" w:rsidRDefault="00D271B0" w:rsidP="00D271B0">
            <w:pPr>
              <w:ind w:firstLine="284"/>
              <w:rPr>
                <w:sz w:val="20"/>
                <w:szCs w:val="20"/>
              </w:rPr>
            </w:pPr>
          </w:p>
        </w:tc>
        <w:tc>
          <w:tcPr>
            <w:tcW w:w="440" w:type="pct"/>
            <w:vMerge/>
            <w:shd w:val="clear" w:color="auto" w:fill="auto"/>
            <w:vAlign w:val="center"/>
          </w:tcPr>
          <w:p w:rsidR="00D271B0" w:rsidRPr="00D271B0" w:rsidRDefault="00D271B0" w:rsidP="00D271B0">
            <w:pPr>
              <w:ind w:firstLine="284"/>
              <w:jc w:val="center"/>
              <w:rPr>
                <w:b/>
                <w:sz w:val="20"/>
                <w:szCs w:val="20"/>
              </w:rPr>
            </w:pPr>
          </w:p>
        </w:tc>
        <w:tc>
          <w:tcPr>
            <w:tcW w:w="537" w:type="pct"/>
            <w:shd w:val="clear" w:color="auto" w:fill="auto"/>
            <w:vAlign w:val="center"/>
          </w:tcPr>
          <w:p w:rsidR="00D271B0" w:rsidRPr="00D271B0" w:rsidRDefault="00D271B0" w:rsidP="00D271B0">
            <w:pPr>
              <w:jc w:val="center"/>
              <w:rPr>
                <w:sz w:val="20"/>
                <w:szCs w:val="20"/>
              </w:rPr>
            </w:pPr>
            <w:r w:rsidRPr="00D271B0">
              <w:rPr>
                <w:sz w:val="20"/>
                <w:szCs w:val="20"/>
              </w:rPr>
              <w:t>Районный  бюджет</w:t>
            </w:r>
          </w:p>
        </w:tc>
        <w:tc>
          <w:tcPr>
            <w:tcW w:w="342" w:type="pct"/>
            <w:shd w:val="clear" w:color="auto" w:fill="auto"/>
          </w:tcPr>
          <w:p w:rsidR="00D271B0" w:rsidRPr="00D271B0" w:rsidRDefault="00D271B0" w:rsidP="00D271B0">
            <w:pPr>
              <w:rPr>
                <w:sz w:val="20"/>
                <w:szCs w:val="20"/>
              </w:rPr>
            </w:pPr>
          </w:p>
        </w:tc>
        <w:tc>
          <w:tcPr>
            <w:tcW w:w="392" w:type="pct"/>
            <w:shd w:val="clear" w:color="auto" w:fill="auto"/>
          </w:tcPr>
          <w:p w:rsidR="00D271B0" w:rsidRPr="00D271B0" w:rsidRDefault="00D271B0" w:rsidP="00D271B0">
            <w:pPr>
              <w:rPr>
                <w:b/>
                <w:sz w:val="20"/>
                <w:szCs w:val="20"/>
              </w:rPr>
            </w:pPr>
            <w:r w:rsidRPr="00D271B0">
              <w:rPr>
                <w:b/>
                <w:sz w:val="20"/>
                <w:szCs w:val="20"/>
              </w:rPr>
              <w:t>656,624</w:t>
            </w:r>
          </w:p>
        </w:tc>
        <w:tc>
          <w:tcPr>
            <w:tcW w:w="391" w:type="pct"/>
          </w:tcPr>
          <w:p w:rsidR="00D271B0" w:rsidRPr="00D271B0" w:rsidRDefault="00D271B0" w:rsidP="00D271B0">
            <w:pPr>
              <w:rPr>
                <w:b/>
                <w:sz w:val="20"/>
                <w:szCs w:val="20"/>
              </w:rPr>
            </w:pPr>
          </w:p>
        </w:tc>
        <w:tc>
          <w:tcPr>
            <w:tcW w:w="342" w:type="pct"/>
            <w:shd w:val="clear" w:color="auto" w:fill="auto"/>
          </w:tcPr>
          <w:p w:rsidR="00D271B0" w:rsidRPr="00D271B0" w:rsidRDefault="00D271B0" w:rsidP="00D271B0">
            <w:pPr>
              <w:jc w:val="right"/>
              <w:rPr>
                <w:b/>
                <w:sz w:val="20"/>
                <w:szCs w:val="20"/>
              </w:rPr>
            </w:pPr>
          </w:p>
        </w:tc>
        <w:tc>
          <w:tcPr>
            <w:tcW w:w="391" w:type="pct"/>
            <w:shd w:val="clear" w:color="auto" w:fill="auto"/>
          </w:tcPr>
          <w:p w:rsidR="00D271B0" w:rsidRPr="00D271B0" w:rsidRDefault="00D271B0" w:rsidP="00D271B0">
            <w:pPr>
              <w:jc w:val="right"/>
              <w:rPr>
                <w:b/>
                <w:sz w:val="20"/>
                <w:szCs w:val="20"/>
              </w:rPr>
            </w:pPr>
          </w:p>
        </w:tc>
        <w:tc>
          <w:tcPr>
            <w:tcW w:w="391" w:type="pct"/>
            <w:shd w:val="clear" w:color="auto" w:fill="auto"/>
          </w:tcPr>
          <w:p w:rsidR="00D271B0" w:rsidRPr="00D271B0" w:rsidRDefault="00D271B0" w:rsidP="00D271B0">
            <w:pPr>
              <w:jc w:val="right"/>
              <w:rPr>
                <w:b/>
                <w:sz w:val="20"/>
                <w:szCs w:val="20"/>
              </w:rPr>
            </w:pPr>
            <w:r w:rsidRPr="00D271B0">
              <w:rPr>
                <w:b/>
                <w:sz w:val="20"/>
                <w:szCs w:val="20"/>
              </w:rPr>
              <w:t>656,624</w:t>
            </w:r>
          </w:p>
        </w:tc>
        <w:tc>
          <w:tcPr>
            <w:tcW w:w="635" w:type="pct"/>
            <w:vMerge/>
            <w:shd w:val="clear" w:color="auto" w:fill="auto"/>
          </w:tcPr>
          <w:p w:rsidR="00D271B0" w:rsidRPr="00D271B0" w:rsidRDefault="00D271B0" w:rsidP="00D271B0">
            <w:pPr>
              <w:ind w:firstLine="284"/>
              <w:rPr>
                <w:sz w:val="20"/>
                <w:szCs w:val="20"/>
              </w:rPr>
            </w:pPr>
          </w:p>
        </w:tc>
      </w:tr>
      <w:tr w:rsidR="00D271B0" w:rsidRPr="00D271B0" w:rsidTr="00104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86"/>
        </w:trPr>
        <w:tc>
          <w:tcPr>
            <w:tcW w:w="232" w:type="pct"/>
            <w:vMerge w:val="restart"/>
            <w:shd w:val="clear" w:color="auto" w:fill="auto"/>
          </w:tcPr>
          <w:p w:rsidR="00D271B0" w:rsidRPr="00D271B0" w:rsidRDefault="00D271B0" w:rsidP="00D271B0">
            <w:pPr>
              <w:rPr>
                <w:sz w:val="20"/>
                <w:szCs w:val="20"/>
              </w:rPr>
            </w:pPr>
            <w:r w:rsidRPr="00D271B0">
              <w:rPr>
                <w:sz w:val="20"/>
                <w:szCs w:val="20"/>
              </w:rPr>
              <w:t>1.2.4</w:t>
            </w:r>
          </w:p>
        </w:tc>
        <w:tc>
          <w:tcPr>
            <w:tcW w:w="635" w:type="pct"/>
            <w:gridSpan w:val="2"/>
            <w:vMerge w:val="restart"/>
            <w:shd w:val="clear" w:color="auto" w:fill="auto"/>
          </w:tcPr>
          <w:p w:rsidR="00D271B0" w:rsidRPr="00D271B0" w:rsidRDefault="00D271B0" w:rsidP="00D271B0">
            <w:pPr>
              <w:ind w:firstLine="284"/>
              <w:rPr>
                <w:sz w:val="20"/>
                <w:szCs w:val="20"/>
              </w:rPr>
            </w:pPr>
            <w:r w:rsidRPr="00D271B0">
              <w:rPr>
                <w:sz w:val="20"/>
                <w:szCs w:val="20"/>
              </w:rPr>
              <w:t>Ремонт а/дороги Ныр- Пиштенур - Михайловское (0,8567 км)</w:t>
            </w:r>
          </w:p>
        </w:tc>
        <w:tc>
          <w:tcPr>
            <w:tcW w:w="440" w:type="pct"/>
            <w:vMerge w:val="restart"/>
            <w:shd w:val="clear" w:color="auto" w:fill="auto"/>
            <w:vAlign w:val="center"/>
          </w:tcPr>
          <w:p w:rsidR="00D271B0" w:rsidRPr="00D271B0" w:rsidRDefault="00D271B0" w:rsidP="00D271B0">
            <w:pPr>
              <w:jc w:val="center"/>
              <w:rPr>
                <w:b/>
                <w:sz w:val="20"/>
                <w:szCs w:val="20"/>
              </w:rPr>
            </w:pPr>
            <w:r w:rsidRPr="00D271B0">
              <w:rPr>
                <w:b/>
                <w:sz w:val="20"/>
                <w:szCs w:val="20"/>
              </w:rPr>
              <w:t>3244,107</w:t>
            </w:r>
          </w:p>
        </w:tc>
        <w:tc>
          <w:tcPr>
            <w:tcW w:w="537" w:type="pct"/>
            <w:shd w:val="clear" w:color="auto" w:fill="auto"/>
            <w:vAlign w:val="center"/>
          </w:tcPr>
          <w:p w:rsidR="00D271B0" w:rsidRPr="00D271B0" w:rsidRDefault="00D271B0" w:rsidP="00D271B0">
            <w:pPr>
              <w:jc w:val="center"/>
              <w:rPr>
                <w:sz w:val="20"/>
                <w:szCs w:val="20"/>
              </w:rPr>
            </w:pPr>
            <w:r w:rsidRPr="00D271B0">
              <w:rPr>
                <w:sz w:val="20"/>
                <w:szCs w:val="20"/>
              </w:rPr>
              <w:t>Областной бюджет</w:t>
            </w:r>
          </w:p>
        </w:tc>
        <w:tc>
          <w:tcPr>
            <w:tcW w:w="342" w:type="pct"/>
            <w:shd w:val="clear" w:color="auto" w:fill="auto"/>
          </w:tcPr>
          <w:p w:rsidR="00D271B0" w:rsidRPr="00D271B0" w:rsidRDefault="00D271B0" w:rsidP="00D271B0">
            <w:pPr>
              <w:rPr>
                <w:sz w:val="20"/>
                <w:szCs w:val="20"/>
              </w:rPr>
            </w:pPr>
          </w:p>
        </w:tc>
        <w:tc>
          <w:tcPr>
            <w:tcW w:w="392" w:type="pct"/>
            <w:shd w:val="clear" w:color="auto" w:fill="auto"/>
          </w:tcPr>
          <w:p w:rsidR="00D271B0" w:rsidRPr="00D271B0" w:rsidRDefault="00D271B0" w:rsidP="00D271B0">
            <w:pPr>
              <w:rPr>
                <w:b/>
                <w:sz w:val="20"/>
                <w:szCs w:val="20"/>
              </w:rPr>
            </w:pPr>
            <w:r w:rsidRPr="00D271B0">
              <w:rPr>
                <w:b/>
                <w:sz w:val="20"/>
                <w:szCs w:val="20"/>
              </w:rPr>
              <w:t>2344,331</w:t>
            </w:r>
          </w:p>
        </w:tc>
        <w:tc>
          <w:tcPr>
            <w:tcW w:w="391" w:type="pct"/>
          </w:tcPr>
          <w:p w:rsidR="00D271B0" w:rsidRPr="00D271B0" w:rsidRDefault="00D271B0" w:rsidP="00D271B0">
            <w:pPr>
              <w:rPr>
                <w:b/>
                <w:sz w:val="20"/>
                <w:szCs w:val="20"/>
              </w:rPr>
            </w:pPr>
          </w:p>
        </w:tc>
        <w:tc>
          <w:tcPr>
            <w:tcW w:w="342" w:type="pct"/>
            <w:shd w:val="clear" w:color="auto" w:fill="auto"/>
          </w:tcPr>
          <w:p w:rsidR="00D271B0" w:rsidRPr="00D271B0" w:rsidRDefault="00D271B0" w:rsidP="00D271B0">
            <w:pPr>
              <w:jc w:val="right"/>
              <w:rPr>
                <w:b/>
                <w:sz w:val="20"/>
                <w:szCs w:val="20"/>
              </w:rPr>
            </w:pPr>
          </w:p>
        </w:tc>
        <w:tc>
          <w:tcPr>
            <w:tcW w:w="391" w:type="pct"/>
            <w:shd w:val="clear" w:color="auto" w:fill="auto"/>
          </w:tcPr>
          <w:p w:rsidR="00D271B0" w:rsidRPr="00D271B0" w:rsidRDefault="00D271B0" w:rsidP="00D271B0">
            <w:pPr>
              <w:jc w:val="right"/>
              <w:rPr>
                <w:b/>
                <w:sz w:val="20"/>
                <w:szCs w:val="20"/>
              </w:rPr>
            </w:pPr>
          </w:p>
        </w:tc>
        <w:tc>
          <w:tcPr>
            <w:tcW w:w="391" w:type="pct"/>
            <w:shd w:val="clear" w:color="auto" w:fill="auto"/>
          </w:tcPr>
          <w:p w:rsidR="00D271B0" w:rsidRPr="00D271B0" w:rsidRDefault="00D271B0" w:rsidP="00D271B0">
            <w:pPr>
              <w:jc w:val="right"/>
              <w:rPr>
                <w:b/>
                <w:sz w:val="20"/>
                <w:szCs w:val="20"/>
              </w:rPr>
            </w:pPr>
            <w:r w:rsidRPr="00D271B0">
              <w:rPr>
                <w:b/>
                <w:sz w:val="20"/>
                <w:szCs w:val="20"/>
              </w:rPr>
              <w:t>2344,331</w:t>
            </w:r>
          </w:p>
        </w:tc>
        <w:tc>
          <w:tcPr>
            <w:tcW w:w="635" w:type="pct"/>
            <w:vMerge w:val="restart"/>
            <w:shd w:val="clear" w:color="auto" w:fill="auto"/>
            <w:vAlign w:val="center"/>
          </w:tcPr>
          <w:p w:rsidR="00D271B0" w:rsidRPr="00D271B0" w:rsidRDefault="00D271B0" w:rsidP="00D271B0">
            <w:pPr>
              <w:jc w:val="center"/>
              <w:rPr>
                <w:sz w:val="20"/>
                <w:szCs w:val="20"/>
              </w:rPr>
            </w:pPr>
            <w:r w:rsidRPr="00D271B0">
              <w:rPr>
                <w:sz w:val="20"/>
                <w:szCs w:val="20"/>
              </w:rPr>
              <w:t>Администрация  района</w:t>
            </w:r>
          </w:p>
        </w:tc>
      </w:tr>
      <w:tr w:rsidR="00D271B0" w:rsidRPr="00D271B0" w:rsidTr="00104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86"/>
        </w:trPr>
        <w:tc>
          <w:tcPr>
            <w:tcW w:w="232" w:type="pct"/>
            <w:vMerge/>
            <w:shd w:val="clear" w:color="auto" w:fill="auto"/>
          </w:tcPr>
          <w:p w:rsidR="00D271B0" w:rsidRPr="00D271B0" w:rsidRDefault="00D271B0" w:rsidP="00D271B0">
            <w:pPr>
              <w:ind w:firstLine="284"/>
              <w:rPr>
                <w:sz w:val="20"/>
                <w:szCs w:val="20"/>
              </w:rPr>
            </w:pPr>
          </w:p>
        </w:tc>
        <w:tc>
          <w:tcPr>
            <w:tcW w:w="635" w:type="pct"/>
            <w:gridSpan w:val="2"/>
            <w:vMerge/>
            <w:shd w:val="clear" w:color="auto" w:fill="auto"/>
          </w:tcPr>
          <w:p w:rsidR="00D271B0" w:rsidRPr="00D271B0" w:rsidRDefault="00D271B0" w:rsidP="00D271B0">
            <w:pPr>
              <w:ind w:firstLine="284"/>
              <w:rPr>
                <w:sz w:val="20"/>
                <w:szCs w:val="20"/>
              </w:rPr>
            </w:pPr>
          </w:p>
        </w:tc>
        <w:tc>
          <w:tcPr>
            <w:tcW w:w="440" w:type="pct"/>
            <w:vMerge/>
            <w:shd w:val="clear" w:color="auto" w:fill="auto"/>
            <w:vAlign w:val="center"/>
          </w:tcPr>
          <w:p w:rsidR="00D271B0" w:rsidRPr="00D271B0" w:rsidRDefault="00D271B0" w:rsidP="00D271B0">
            <w:pPr>
              <w:ind w:firstLine="284"/>
              <w:jc w:val="center"/>
              <w:rPr>
                <w:b/>
                <w:sz w:val="20"/>
                <w:szCs w:val="20"/>
              </w:rPr>
            </w:pPr>
          </w:p>
        </w:tc>
        <w:tc>
          <w:tcPr>
            <w:tcW w:w="537" w:type="pct"/>
            <w:shd w:val="clear" w:color="auto" w:fill="auto"/>
            <w:vAlign w:val="center"/>
          </w:tcPr>
          <w:p w:rsidR="00D271B0" w:rsidRPr="00D271B0" w:rsidRDefault="00D271B0" w:rsidP="00D271B0">
            <w:pPr>
              <w:jc w:val="center"/>
              <w:rPr>
                <w:sz w:val="20"/>
                <w:szCs w:val="20"/>
              </w:rPr>
            </w:pPr>
            <w:r w:rsidRPr="00D271B0">
              <w:rPr>
                <w:sz w:val="20"/>
                <w:szCs w:val="20"/>
              </w:rPr>
              <w:t>Районный бюджет</w:t>
            </w:r>
          </w:p>
        </w:tc>
        <w:tc>
          <w:tcPr>
            <w:tcW w:w="342" w:type="pct"/>
            <w:shd w:val="clear" w:color="auto" w:fill="auto"/>
          </w:tcPr>
          <w:p w:rsidR="00D271B0" w:rsidRPr="00D271B0" w:rsidRDefault="00D271B0" w:rsidP="00D271B0">
            <w:pPr>
              <w:rPr>
                <w:sz w:val="20"/>
                <w:szCs w:val="20"/>
              </w:rPr>
            </w:pPr>
          </w:p>
        </w:tc>
        <w:tc>
          <w:tcPr>
            <w:tcW w:w="392" w:type="pct"/>
            <w:shd w:val="clear" w:color="auto" w:fill="auto"/>
          </w:tcPr>
          <w:p w:rsidR="00D271B0" w:rsidRPr="00D271B0" w:rsidRDefault="00D271B0" w:rsidP="00D271B0">
            <w:pPr>
              <w:rPr>
                <w:b/>
                <w:sz w:val="20"/>
                <w:szCs w:val="20"/>
              </w:rPr>
            </w:pPr>
            <w:r w:rsidRPr="00D271B0">
              <w:rPr>
                <w:b/>
                <w:sz w:val="20"/>
                <w:szCs w:val="20"/>
              </w:rPr>
              <w:t>899,776</w:t>
            </w:r>
          </w:p>
        </w:tc>
        <w:tc>
          <w:tcPr>
            <w:tcW w:w="391" w:type="pct"/>
          </w:tcPr>
          <w:p w:rsidR="00D271B0" w:rsidRPr="00D271B0" w:rsidRDefault="00D271B0" w:rsidP="00D271B0">
            <w:pPr>
              <w:rPr>
                <w:b/>
                <w:sz w:val="20"/>
                <w:szCs w:val="20"/>
              </w:rPr>
            </w:pPr>
          </w:p>
        </w:tc>
        <w:tc>
          <w:tcPr>
            <w:tcW w:w="342" w:type="pct"/>
            <w:shd w:val="clear" w:color="auto" w:fill="auto"/>
          </w:tcPr>
          <w:p w:rsidR="00D271B0" w:rsidRPr="00D271B0" w:rsidRDefault="00D271B0" w:rsidP="00D271B0">
            <w:pPr>
              <w:jc w:val="right"/>
              <w:rPr>
                <w:b/>
                <w:sz w:val="20"/>
                <w:szCs w:val="20"/>
              </w:rPr>
            </w:pPr>
          </w:p>
        </w:tc>
        <w:tc>
          <w:tcPr>
            <w:tcW w:w="391" w:type="pct"/>
            <w:shd w:val="clear" w:color="auto" w:fill="auto"/>
          </w:tcPr>
          <w:p w:rsidR="00D271B0" w:rsidRPr="00D271B0" w:rsidRDefault="00D271B0" w:rsidP="00D271B0">
            <w:pPr>
              <w:jc w:val="right"/>
              <w:rPr>
                <w:b/>
                <w:sz w:val="20"/>
                <w:szCs w:val="20"/>
              </w:rPr>
            </w:pPr>
          </w:p>
        </w:tc>
        <w:tc>
          <w:tcPr>
            <w:tcW w:w="391" w:type="pct"/>
            <w:shd w:val="clear" w:color="auto" w:fill="auto"/>
          </w:tcPr>
          <w:p w:rsidR="00D271B0" w:rsidRPr="00D271B0" w:rsidRDefault="00D271B0" w:rsidP="00D271B0">
            <w:pPr>
              <w:jc w:val="right"/>
              <w:rPr>
                <w:b/>
                <w:sz w:val="20"/>
                <w:szCs w:val="20"/>
              </w:rPr>
            </w:pPr>
            <w:r w:rsidRPr="00D271B0">
              <w:rPr>
                <w:b/>
                <w:sz w:val="20"/>
                <w:szCs w:val="20"/>
              </w:rPr>
              <w:t>899,776</w:t>
            </w:r>
          </w:p>
        </w:tc>
        <w:tc>
          <w:tcPr>
            <w:tcW w:w="635" w:type="pct"/>
            <w:vMerge/>
            <w:shd w:val="clear" w:color="auto" w:fill="auto"/>
            <w:vAlign w:val="center"/>
          </w:tcPr>
          <w:p w:rsidR="00D271B0" w:rsidRPr="00D271B0" w:rsidRDefault="00D271B0" w:rsidP="00D271B0">
            <w:pPr>
              <w:ind w:firstLine="284"/>
              <w:jc w:val="center"/>
              <w:rPr>
                <w:sz w:val="20"/>
                <w:szCs w:val="20"/>
              </w:rPr>
            </w:pPr>
          </w:p>
        </w:tc>
      </w:tr>
      <w:tr w:rsidR="00D271B0" w:rsidRPr="00D271B0" w:rsidTr="00104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117"/>
        </w:trPr>
        <w:tc>
          <w:tcPr>
            <w:tcW w:w="232" w:type="pct"/>
            <w:vMerge w:val="restart"/>
            <w:shd w:val="clear" w:color="auto" w:fill="auto"/>
          </w:tcPr>
          <w:p w:rsidR="00D271B0" w:rsidRPr="00D271B0" w:rsidRDefault="00D271B0" w:rsidP="00D271B0">
            <w:pPr>
              <w:ind w:firstLine="284"/>
              <w:rPr>
                <w:sz w:val="20"/>
                <w:szCs w:val="20"/>
              </w:rPr>
            </w:pPr>
          </w:p>
          <w:p w:rsidR="00D271B0" w:rsidRPr="00D271B0" w:rsidRDefault="00D271B0" w:rsidP="00D271B0">
            <w:pPr>
              <w:rPr>
                <w:sz w:val="20"/>
                <w:szCs w:val="20"/>
              </w:rPr>
            </w:pPr>
            <w:r w:rsidRPr="00D271B0">
              <w:rPr>
                <w:sz w:val="20"/>
                <w:szCs w:val="20"/>
              </w:rPr>
              <w:t>1.2.5</w:t>
            </w:r>
          </w:p>
        </w:tc>
        <w:tc>
          <w:tcPr>
            <w:tcW w:w="635" w:type="pct"/>
            <w:gridSpan w:val="2"/>
            <w:vMerge w:val="restart"/>
            <w:shd w:val="clear" w:color="auto" w:fill="auto"/>
          </w:tcPr>
          <w:p w:rsidR="00D271B0" w:rsidRPr="00D271B0" w:rsidRDefault="00D271B0" w:rsidP="00D271B0">
            <w:pPr>
              <w:ind w:firstLine="284"/>
              <w:rPr>
                <w:sz w:val="20"/>
                <w:szCs w:val="20"/>
              </w:rPr>
            </w:pPr>
          </w:p>
          <w:p w:rsidR="00D271B0" w:rsidRPr="00D271B0" w:rsidRDefault="00D271B0" w:rsidP="00D271B0">
            <w:pPr>
              <w:ind w:firstLine="284"/>
              <w:rPr>
                <w:sz w:val="20"/>
                <w:szCs w:val="20"/>
              </w:rPr>
            </w:pPr>
            <w:r w:rsidRPr="00D271B0">
              <w:rPr>
                <w:sz w:val="20"/>
                <w:szCs w:val="20"/>
              </w:rPr>
              <w:t>Ремонт а/дороги Евсино- Греково-Пачи-Вынур: участок Пачи-Кидалсоло (0,82 км)</w:t>
            </w:r>
          </w:p>
          <w:p w:rsidR="00D271B0" w:rsidRPr="00D271B0" w:rsidRDefault="00D271B0" w:rsidP="00D271B0">
            <w:pPr>
              <w:ind w:firstLine="284"/>
              <w:rPr>
                <w:sz w:val="20"/>
                <w:szCs w:val="20"/>
              </w:rPr>
            </w:pPr>
          </w:p>
        </w:tc>
        <w:tc>
          <w:tcPr>
            <w:tcW w:w="440" w:type="pct"/>
            <w:vMerge w:val="restart"/>
            <w:shd w:val="clear" w:color="auto" w:fill="auto"/>
            <w:vAlign w:val="center"/>
          </w:tcPr>
          <w:p w:rsidR="00D271B0" w:rsidRPr="00D271B0" w:rsidRDefault="00D271B0" w:rsidP="00D271B0">
            <w:pPr>
              <w:jc w:val="center"/>
              <w:rPr>
                <w:b/>
                <w:sz w:val="20"/>
                <w:szCs w:val="20"/>
              </w:rPr>
            </w:pPr>
            <w:r w:rsidRPr="00D271B0">
              <w:rPr>
                <w:b/>
                <w:sz w:val="20"/>
                <w:szCs w:val="20"/>
              </w:rPr>
              <w:t>3305,893</w:t>
            </w:r>
          </w:p>
        </w:tc>
        <w:tc>
          <w:tcPr>
            <w:tcW w:w="537" w:type="pct"/>
            <w:shd w:val="clear" w:color="auto" w:fill="auto"/>
            <w:vAlign w:val="center"/>
          </w:tcPr>
          <w:p w:rsidR="00D271B0" w:rsidRPr="00D271B0" w:rsidRDefault="00D271B0" w:rsidP="00D271B0">
            <w:pPr>
              <w:jc w:val="center"/>
              <w:rPr>
                <w:sz w:val="20"/>
                <w:szCs w:val="20"/>
              </w:rPr>
            </w:pPr>
            <w:r w:rsidRPr="00D271B0">
              <w:rPr>
                <w:sz w:val="20"/>
                <w:szCs w:val="20"/>
              </w:rPr>
              <w:t>Областной бюджет</w:t>
            </w:r>
          </w:p>
        </w:tc>
        <w:tc>
          <w:tcPr>
            <w:tcW w:w="342" w:type="pct"/>
            <w:shd w:val="clear" w:color="auto" w:fill="auto"/>
          </w:tcPr>
          <w:p w:rsidR="00D271B0" w:rsidRPr="00D271B0" w:rsidRDefault="00D271B0" w:rsidP="00D271B0">
            <w:pPr>
              <w:ind w:firstLine="284"/>
              <w:rPr>
                <w:b/>
                <w:sz w:val="20"/>
                <w:szCs w:val="20"/>
              </w:rPr>
            </w:pPr>
          </w:p>
        </w:tc>
        <w:tc>
          <w:tcPr>
            <w:tcW w:w="392" w:type="pct"/>
            <w:shd w:val="clear" w:color="auto" w:fill="auto"/>
          </w:tcPr>
          <w:p w:rsidR="00D271B0" w:rsidRPr="00D271B0" w:rsidRDefault="00D271B0" w:rsidP="00D271B0">
            <w:pPr>
              <w:rPr>
                <w:b/>
                <w:sz w:val="20"/>
                <w:szCs w:val="20"/>
              </w:rPr>
            </w:pPr>
          </w:p>
        </w:tc>
        <w:tc>
          <w:tcPr>
            <w:tcW w:w="391" w:type="pct"/>
          </w:tcPr>
          <w:p w:rsidR="00D271B0" w:rsidRPr="00D271B0" w:rsidRDefault="00D271B0" w:rsidP="00D271B0">
            <w:pPr>
              <w:rPr>
                <w:b/>
                <w:sz w:val="20"/>
                <w:szCs w:val="20"/>
              </w:rPr>
            </w:pPr>
            <w:r w:rsidRPr="00D271B0">
              <w:rPr>
                <w:b/>
                <w:sz w:val="20"/>
                <w:szCs w:val="20"/>
              </w:rPr>
              <w:t>1161,193</w:t>
            </w:r>
          </w:p>
        </w:tc>
        <w:tc>
          <w:tcPr>
            <w:tcW w:w="342" w:type="pct"/>
            <w:shd w:val="clear" w:color="auto" w:fill="auto"/>
          </w:tcPr>
          <w:p w:rsidR="00D271B0" w:rsidRPr="00D271B0" w:rsidRDefault="00D271B0" w:rsidP="00D271B0">
            <w:pPr>
              <w:jc w:val="right"/>
              <w:rPr>
                <w:b/>
                <w:sz w:val="20"/>
                <w:szCs w:val="20"/>
              </w:rPr>
            </w:pPr>
          </w:p>
        </w:tc>
        <w:tc>
          <w:tcPr>
            <w:tcW w:w="391" w:type="pct"/>
            <w:shd w:val="clear" w:color="auto" w:fill="auto"/>
          </w:tcPr>
          <w:p w:rsidR="00D271B0" w:rsidRPr="00D271B0" w:rsidRDefault="00D271B0" w:rsidP="00D271B0">
            <w:pPr>
              <w:jc w:val="right"/>
              <w:rPr>
                <w:b/>
                <w:sz w:val="20"/>
                <w:szCs w:val="20"/>
              </w:rPr>
            </w:pPr>
          </w:p>
        </w:tc>
        <w:tc>
          <w:tcPr>
            <w:tcW w:w="391" w:type="pct"/>
            <w:shd w:val="clear" w:color="auto" w:fill="auto"/>
          </w:tcPr>
          <w:p w:rsidR="00D271B0" w:rsidRPr="00D271B0" w:rsidRDefault="00D271B0" w:rsidP="00D271B0">
            <w:pPr>
              <w:jc w:val="right"/>
              <w:rPr>
                <w:b/>
                <w:sz w:val="20"/>
                <w:szCs w:val="20"/>
              </w:rPr>
            </w:pPr>
            <w:r w:rsidRPr="00D271B0">
              <w:rPr>
                <w:b/>
                <w:sz w:val="20"/>
                <w:szCs w:val="20"/>
              </w:rPr>
              <w:t>1161,193</w:t>
            </w:r>
          </w:p>
        </w:tc>
        <w:tc>
          <w:tcPr>
            <w:tcW w:w="635" w:type="pct"/>
            <w:vMerge w:val="restart"/>
            <w:shd w:val="clear" w:color="auto" w:fill="auto"/>
            <w:vAlign w:val="center"/>
          </w:tcPr>
          <w:p w:rsidR="00D271B0" w:rsidRPr="00D271B0" w:rsidRDefault="00D271B0" w:rsidP="00D271B0">
            <w:pPr>
              <w:ind w:firstLine="284"/>
              <w:jc w:val="center"/>
              <w:rPr>
                <w:sz w:val="20"/>
                <w:szCs w:val="20"/>
              </w:rPr>
            </w:pPr>
          </w:p>
          <w:p w:rsidR="00D271B0" w:rsidRPr="00D271B0" w:rsidRDefault="00D271B0" w:rsidP="00D271B0">
            <w:pPr>
              <w:jc w:val="center"/>
              <w:rPr>
                <w:sz w:val="20"/>
                <w:szCs w:val="20"/>
              </w:rPr>
            </w:pPr>
            <w:r w:rsidRPr="00D271B0">
              <w:rPr>
                <w:sz w:val="20"/>
                <w:szCs w:val="20"/>
              </w:rPr>
              <w:t>Администрация  района</w:t>
            </w:r>
          </w:p>
        </w:tc>
      </w:tr>
      <w:tr w:rsidR="00D271B0" w:rsidRPr="00D271B0" w:rsidTr="00104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035"/>
        </w:trPr>
        <w:tc>
          <w:tcPr>
            <w:tcW w:w="232" w:type="pct"/>
            <w:vMerge/>
            <w:shd w:val="clear" w:color="auto" w:fill="auto"/>
          </w:tcPr>
          <w:p w:rsidR="00D271B0" w:rsidRPr="00D271B0" w:rsidRDefault="00D271B0" w:rsidP="00D271B0">
            <w:pPr>
              <w:ind w:firstLine="284"/>
              <w:rPr>
                <w:sz w:val="20"/>
                <w:szCs w:val="20"/>
              </w:rPr>
            </w:pPr>
          </w:p>
        </w:tc>
        <w:tc>
          <w:tcPr>
            <w:tcW w:w="635" w:type="pct"/>
            <w:gridSpan w:val="2"/>
            <w:vMerge/>
            <w:shd w:val="clear" w:color="auto" w:fill="auto"/>
          </w:tcPr>
          <w:p w:rsidR="00D271B0" w:rsidRPr="00D271B0" w:rsidRDefault="00D271B0" w:rsidP="00D271B0">
            <w:pPr>
              <w:ind w:firstLine="284"/>
              <w:rPr>
                <w:sz w:val="20"/>
                <w:szCs w:val="20"/>
              </w:rPr>
            </w:pPr>
          </w:p>
        </w:tc>
        <w:tc>
          <w:tcPr>
            <w:tcW w:w="440" w:type="pct"/>
            <w:vMerge/>
            <w:shd w:val="clear" w:color="auto" w:fill="auto"/>
            <w:vAlign w:val="center"/>
          </w:tcPr>
          <w:p w:rsidR="00D271B0" w:rsidRPr="00D271B0" w:rsidRDefault="00D271B0" w:rsidP="00D271B0">
            <w:pPr>
              <w:ind w:firstLine="284"/>
              <w:jc w:val="center"/>
              <w:rPr>
                <w:b/>
                <w:sz w:val="20"/>
                <w:szCs w:val="20"/>
              </w:rPr>
            </w:pPr>
          </w:p>
        </w:tc>
        <w:tc>
          <w:tcPr>
            <w:tcW w:w="537" w:type="pct"/>
            <w:shd w:val="clear" w:color="auto" w:fill="auto"/>
            <w:vAlign w:val="center"/>
          </w:tcPr>
          <w:p w:rsidR="00D271B0" w:rsidRPr="00D271B0" w:rsidRDefault="00D271B0" w:rsidP="00D271B0">
            <w:pPr>
              <w:jc w:val="center"/>
              <w:rPr>
                <w:sz w:val="20"/>
                <w:szCs w:val="20"/>
              </w:rPr>
            </w:pPr>
            <w:r w:rsidRPr="00D271B0">
              <w:rPr>
                <w:sz w:val="20"/>
                <w:szCs w:val="20"/>
              </w:rPr>
              <w:t>Районный  бюджет</w:t>
            </w:r>
          </w:p>
        </w:tc>
        <w:tc>
          <w:tcPr>
            <w:tcW w:w="342" w:type="pct"/>
            <w:shd w:val="clear" w:color="auto" w:fill="auto"/>
          </w:tcPr>
          <w:p w:rsidR="00D271B0" w:rsidRPr="00D271B0" w:rsidRDefault="00D271B0" w:rsidP="00D271B0">
            <w:pPr>
              <w:ind w:firstLine="284"/>
              <w:rPr>
                <w:b/>
                <w:sz w:val="20"/>
                <w:szCs w:val="20"/>
              </w:rPr>
            </w:pPr>
          </w:p>
        </w:tc>
        <w:tc>
          <w:tcPr>
            <w:tcW w:w="392" w:type="pct"/>
            <w:shd w:val="clear" w:color="auto" w:fill="auto"/>
          </w:tcPr>
          <w:p w:rsidR="00D271B0" w:rsidRPr="00D271B0" w:rsidRDefault="00D271B0" w:rsidP="00D271B0">
            <w:pPr>
              <w:rPr>
                <w:b/>
                <w:sz w:val="20"/>
                <w:szCs w:val="20"/>
              </w:rPr>
            </w:pPr>
          </w:p>
        </w:tc>
        <w:tc>
          <w:tcPr>
            <w:tcW w:w="391" w:type="pct"/>
          </w:tcPr>
          <w:p w:rsidR="00D271B0" w:rsidRPr="00D271B0" w:rsidRDefault="00D271B0" w:rsidP="00D271B0">
            <w:pPr>
              <w:rPr>
                <w:b/>
                <w:sz w:val="20"/>
                <w:szCs w:val="20"/>
              </w:rPr>
            </w:pPr>
            <w:r w:rsidRPr="00D271B0">
              <w:rPr>
                <w:b/>
                <w:sz w:val="20"/>
                <w:szCs w:val="20"/>
              </w:rPr>
              <w:t>2144,7</w:t>
            </w:r>
          </w:p>
        </w:tc>
        <w:tc>
          <w:tcPr>
            <w:tcW w:w="342" w:type="pct"/>
            <w:shd w:val="clear" w:color="auto" w:fill="auto"/>
          </w:tcPr>
          <w:p w:rsidR="00D271B0" w:rsidRPr="00D271B0" w:rsidRDefault="00D271B0" w:rsidP="00D271B0">
            <w:pPr>
              <w:jc w:val="right"/>
              <w:rPr>
                <w:b/>
                <w:sz w:val="20"/>
                <w:szCs w:val="20"/>
              </w:rPr>
            </w:pPr>
          </w:p>
        </w:tc>
        <w:tc>
          <w:tcPr>
            <w:tcW w:w="391" w:type="pct"/>
            <w:shd w:val="clear" w:color="auto" w:fill="auto"/>
          </w:tcPr>
          <w:p w:rsidR="00D271B0" w:rsidRPr="00D271B0" w:rsidRDefault="00D271B0" w:rsidP="00D271B0">
            <w:pPr>
              <w:jc w:val="right"/>
              <w:rPr>
                <w:b/>
                <w:sz w:val="20"/>
                <w:szCs w:val="20"/>
              </w:rPr>
            </w:pPr>
          </w:p>
        </w:tc>
        <w:tc>
          <w:tcPr>
            <w:tcW w:w="391" w:type="pct"/>
            <w:shd w:val="clear" w:color="auto" w:fill="auto"/>
          </w:tcPr>
          <w:p w:rsidR="00D271B0" w:rsidRPr="00D271B0" w:rsidRDefault="00D271B0" w:rsidP="00D271B0">
            <w:pPr>
              <w:jc w:val="right"/>
              <w:rPr>
                <w:b/>
                <w:sz w:val="20"/>
                <w:szCs w:val="20"/>
              </w:rPr>
            </w:pPr>
            <w:r w:rsidRPr="00D271B0">
              <w:rPr>
                <w:b/>
                <w:sz w:val="20"/>
                <w:szCs w:val="20"/>
              </w:rPr>
              <w:t>2144,7</w:t>
            </w:r>
          </w:p>
        </w:tc>
        <w:tc>
          <w:tcPr>
            <w:tcW w:w="635" w:type="pct"/>
            <w:vMerge/>
            <w:shd w:val="clear" w:color="auto" w:fill="auto"/>
            <w:vAlign w:val="center"/>
          </w:tcPr>
          <w:p w:rsidR="00D271B0" w:rsidRPr="00D271B0" w:rsidRDefault="00D271B0" w:rsidP="00D271B0">
            <w:pPr>
              <w:ind w:firstLine="284"/>
              <w:jc w:val="center"/>
              <w:rPr>
                <w:sz w:val="20"/>
                <w:szCs w:val="20"/>
              </w:rPr>
            </w:pPr>
          </w:p>
        </w:tc>
      </w:tr>
      <w:tr w:rsidR="00D271B0" w:rsidRPr="00D271B0" w:rsidTr="00104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11"/>
        </w:trPr>
        <w:tc>
          <w:tcPr>
            <w:tcW w:w="232" w:type="pct"/>
            <w:vMerge w:val="restart"/>
            <w:shd w:val="clear" w:color="auto" w:fill="auto"/>
          </w:tcPr>
          <w:p w:rsidR="00D271B0" w:rsidRPr="00D271B0" w:rsidRDefault="00D271B0" w:rsidP="00D271B0">
            <w:pPr>
              <w:rPr>
                <w:sz w:val="20"/>
                <w:szCs w:val="20"/>
              </w:rPr>
            </w:pPr>
            <w:r w:rsidRPr="00D271B0">
              <w:rPr>
                <w:sz w:val="20"/>
                <w:szCs w:val="20"/>
              </w:rPr>
              <w:t>1.2.6</w:t>
            </w:r>
          </w:p>
        </w:tc>
        <w:tc>
          <w:tcPr>
            <w:tcW w:w="635" w:type="pct"/>
            <w:gridSpan w:val="2"/>
            <w:vMerge w:val="restart"/>
            <w:shd w:val="clear" w:color="auto" w:fill="auto"/>
          </w:tcPr>
          <w:p w:rsidR="00D271B0" w:rsidRPr="00D271B0" w:rsidRDefault="00D271B0" w:rsidP="00D271B0">
            <w:pPr>
              <w:ind w:firstLine="284"/>
              <w:rPr>
                <w:sz w:val="20"/>
                <w:szCs w:val="20"/>
              </w:rPr>
            </w:pPr>
          </w:p>
          <w:p w:rsidR="00D271B0" w:rsidRPr="00D271B0" w:rsidRDefault="00D271B0" w:rsidP="00D271B0">
            <w:pPr>
              <w:ind w:firstLine="284"/>
              <w:rPr>
                <w:sz w:val="20"/>
                <w:szCs w:val="20"/>
              </w:rPr>
            </w:pPr>
            <w:r w:rsidRPr="00D271B0">
              <w:rPr>
                <w:sz w:val="20"/>
                <w:szCs w:val="20"/>
              </w:rPr>
              <w:t>Ремонт а/дороги  Тужа-Караванное -Машкино</w:t>
            </w:r>
          </w:p>
          <w:p w:rsidR="00D271B0" w:rsidRPr="00D271B0" w:rsidRDefault="00D271B0" w:rsidP="00D271B0">
            <w:pPr>
              <w:ind w:firstLine="284"/>
              <w:rPr>
                <w:sz w:val="20"/>
                <w:szCs w:val="20"/>
              </w:rPr>
            </w:pPr>
            <w:r w:rsidRPr="00D271B0">
              <w:rPr>
                <w:sz w:val="20"/>
                <w:szCs w:val="20"/>
              </w:rPr>
              <w:t>(2,0км)</w:t>
            </w:r>
          </w:p>
        </w:tc>
        <w:tc>
          <w:tcPr>
            <w:tcW w:w="440" w:type="pct"/>
            <w:vMerge w:val="restart"/>
            <w:shd w:val="clear" w:color="auto" w:fill="auto"/>
            <w:vAlign w:val="center"/>
          </w:tcPr>
          <w:p w:rsidR="00D271B0" w:rsidRPr="00D271B0" w:rsidRDefault="00D271B0" w:rsidP="00D271B0">
            <w:pPr>
              <w:ind w:firstLine="284"/>
              <w:jc w:val="center"/>
              <w:rPr>
                <w:b/>
                <w:sz w:val="20"/>
                <w:szCs w:val="20"/>
              </w:rPr>
            </w:pPr>
            <w:r w:rsidRPr="00D271B0">
              <w:rPr>
                <w:b/>
                <w:sz w:val="20"/>
                <w:szCs w:val="20"/>
              </w:rPr>
              <w:t>3862,1</w:t>
            </w:r>
          </w:p>
        </w:tc>
        <w:tc>
          <w:tcPr>
            <w:tcW w:w="537" w:type="pct"/>
            <w:shd w:val="clear" w:color="auto" w:fill="auto"/>
            <w:vAlign w:val="center"/>
          </w:tcPr>
          <w:p w:rsidR="00D271B0" w:rsidRPr="00D271B0" w:rsidRDefault="00D271B0" w:rsidP="00D271B0">
            <w:pPr>
              <w:jc w:val="center"/>
              <w:rPr>
                <w:sz w:val="20"/>
                <w:szCs w:val="20"/>
              </w:rPr>
            </w:pPr>
            <w:r w:rsidRPr="00D271B0">
              <w:rPr>
                <w:sz w:val="20"/>
                <w:szCs w:val="20"/>
              </w:rPr>
              <w:t>Областной бюджет</w:t>
            </w:r>
          </w:p>
        </w:tc>
        <w:tc>
          <w:tcPr>
            <w:tcW w:w="342" w:type="pct"/>
            <w:shd w:val="clear" w:color="auto" w:fill="auto"/>
          </w:tcPr>
          <w:p w:rsidR="00D271B0" w:rsidRPr="00D271B0" w:rsidRDefault="00D271B0" w:rsidP="00D271B0">
            <w:pPr>
              <w:ind w:firstLine="284"/>
              <w:rPr>
                <w:b/>
                <w:sz w:val="20"/>
                <w:szCs w:val="20"/>
              </w:rPr>
            </w:pPr>
          </w:p>
        </w:tc>
        <w:tc>
          <w:tcPr>
            <w:tcW w:w="392" w:type="pct"/>
            <w:shd w:val="clear" w:color="auto" w:fill="auto"/>
          </w:tcPr>
          <w:p w:rsidR="00D271B0" w:rsidRPr="00D271B0" w:rsidRDefault="00D271B0" w:rsidP="00D271B0">
            <w:pPr>
              <w:rPr>
                <w:b/>
                <w:sz w:val="20"/>
                <w:szCs w:val="20"/>
              </w:rPr>
            </w:pPr>
          </w:p>
        </w:tc>
        <w:tc>
          <w:tcPr>
            <w:tcW w:w="391" w:type="pct"/>
          </w:tcPr>
          <w:p w:rsidR="00D271B0" w:rsidRPr="00D271B0" w:rsidRDefault="00D271B0" w:rsidP="00D271B0">
            <w:pPr>
              <w:rPr>
                <w:b/>
                <w:sz w:val="20"/>
                <w:szCs w:val="20"/>
              </w:rPr>
            </w:pPr>
          </w:p>
        </w:tc>
        <w:tc>
          <w:tcPr>
            <w:tcW w:w="342" w:type="pct"/>
            <w:shd w:val="clear" w:color="auto" w:fill="auto"/>
          </w:tcPr>
          <w:p w:rsidR="00D271B0" w:rsidRPr="00D271B0" w:rsidRDefault="00D271B0" w:rsidP="00D271B0">
            <w:pPr>
              <w:jc w:val="right"/>
              <w:rPr>
                <w:b/>
                <w:sz w:val="20"/>
                <w:szCs w:val="20"/>
              </w:rPr>
            </w:pPr>
            <w:r w:rsidRPr="00D271B0">
              <w:rPr>
                <w:b/>
                <w:sz w:val="20"/>
                <w:szCs w:val="20"/>
              </w:rPr>
              <w:t>2918,2</w:t>
            </w:r>
          </w:p>
        </w:tc>
        <w:tc>
          <w:tcPr>
            <w:tcW w:w="391" w:type="pct"/>
            <w:shd w:val="clear" w:color="auto" w:fill="auto"/>
          </w:tcPr>
          <w:p w:rsidR="00D271B0" w:rsidRPr="00D271B0" w:rsidRDefault="00D271B0" w:rsidP="00D271B0">
            <w:pPr>
              <w:jc w:val="right"/>
              <w:rPr>
                <w:b/>
                <w:sz w:val="20"/>
                <w:szCs w:val="20"/>
              </w:rPr>
            </w:pPr>
          </w:p>
        </w:tc>
        <w:tc>
          <w:tcPr>
            <w:tcW w:w="391" w:type="pct"/>
            <w:shd w:val="clear" w:color="auto" w:fill="auto"/>
          </w:tcPr>
          <w:p w:rsidR="00D271B0" w:rsidRPr="00D271B0" w:rsidRDefault="00D271B0" w:rsidP="00D271B0">
            <w:pPr>
              <w:jc w:val="right"/>
              <w:rPr>
                <w:b/>
                <w:sz w:val="20"/>
                <w:szCs w:val="20"/>
              </w:rPr>
            </w:pPr>
            <w:r w:rsidRPr="00D271B0">
              <w:rPr>
                <w:b/>
                <w:sz w:val="20"/>
                <w:szCs w:val="20"/>
              </w:rPr>
              <w:t>2918,2</w:t>
            </w:r>
          </w:p>
        </w:tc>
        <w:tc>
          <w:tcPr>
            <w:tcW w:w="635" w:type="pct"/>
            <w:vMerge w:val="restart"/>
            <w:shd w:val="clear" w:color="auto" w:fill="auto"/>
            <w:vAlign w:val="center"/>
          </w:tcPr>
          <w:p w:rsidR="00D271B0" w:rsidRPr="00D271B0" w:rsidRDefault="00D271B0" w:rsidP="00D271B0">
            <w:pPr>
              <w:jc w:val="center"/>
              <w:rPr>
                <w:sz w:val="20"/>
                <w:szCs w:val="20"/>
              </w:rPr>
            </w:pPr>
            <w:r w:rsidRPr="00D271B0">
              <w:rPr>
                <w:sz w:val="20"/>
                <w:szCs w:val="20"/>
              </w:rPr>
              <w:t>Администрация  района</w:t>
            </w:r>
          </w:p>
        </w:tc>
      </w:tr>
      <w:tr w:rsidR="00D271B0" w:rsidRPr="00D271B0" w:rsidTr="00104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31"/>
        </w:trPr>
        <w:tc>
          <w:tcPr>
            <w:tcW w:w="232" w:type="pct"/>
            <w:vMerge/>
            <w:shd w:val="clear" w:color="auto" w:fill="auto"/>
          </w:tcPr>
          <w:p w:rsidR="00D271B0" w:rsidRPr="00D271B0" w:rsidRDefault="00D271B0" w:rsidP="00D271B0">
            <w:pPr>
              <w:rPr>
                <w:sz w:val="20"/>
                <w:szCs w:val="20"/>
              </w:rPr>
            </w:pPr>
          </w:p>
        </w:tc>
        <w:tc>
          <w:tcPr>
            <w:tcW w:w="635" w:type="pct"/>
            <w:gridSpan w:val="2"/>
            <w:vMerge/>
            <w:shd w:val="clear" w:color="auto" w:fill="auto"/>
          </w:tcPr>
          <w:p w:rsidR="00D271B0" w:rsidRPr="00D271B0" w:rsidRDefault="00D271B0" w:rsidP="00D271B0">
            <w:pPr>
              <w:ind w:firstLine="284"/>
              <w:rPr>
                <w:sz w:val="20"/>
                <w:szCs w:val="20"/>
              </w:rPr>
            </w:pPr>
          </w:p>
        </w:tc>
        <w:tc>
          <w:tcPr>
            <w:tcW w:w="440" w:type="pct"/>
            <w:vMerge/>
            <w:shd w:val="clear" w:color="auto" w:fill="auto"/>
            <w:vAlign w:val="center"/>
          </w:tcPr>
          <w:p w:rsidR="00D271B0" w:rsidRPr="00D271B0" w:rsidRDefault="00D271B0" w:rsidP="00D271B0">
            <w:pPr>
              <w:ind w:firstLine="284"/>
              <w:jc w:val="center"/>
              <w:rPr>
                <w:b/>
                <w:sz w:val="20"/>
                <w:szCs w:val="20"/>
              </w:rPr>
            </w:pPr>
          </w:p>
        </w:tc>
        <w:tc>
          <w:tcPr>
            <w:tcW w:w="537" w:type="pct"/>
            <w:shd w:val="clear" w:color="auto" w:fill="auto"/>
            <w:vAlign w:val="center"/>
          </w:tcPr>
          <w:p w:rsidR="00D271B0" w:rsidRPr="00D271B0" w:rsidRDefault="00D271B0" w:rsidP="00D271B0">
            <w:pPr>
              <w:jc w:val="center"/>
              <w:rPr>
                <w:sz w:val="20"/>
                <w:szCs w:val="20"/>
              </w:rPr>
            </w:pPr>
            <w:r w:rsidRPr="00D271B0">
              <w:rPr>
                <w:sz w:val="20"/>
                <w:szCs w:val="20"/>
              </w:rPr>
              <w:t>Районный  бюджет</w:t>
            </w:r>
          </w:p>
        </w:tc>
        <w:tc>
          <w:tcPr>
            <w:tcW w:w="342" w:type="pct"/>
            <w:shd w:val="clear" w:color="auto" w:fill="auto"/>
          </w:tcPr>
          <w:p w:rsidR="00D271B0" w:rsidRPr="00D271B0" w:rsidRDefault="00D271B0" w:rsidP="00D271B0">
            <w:pPr>
              <w:ind w:firstLine="284"/>
              <w:rPr>
                <w:b/>
                <w:sz w:val="20"/>
                <w:szCs w:val="20"/>
              </w:rPr>
            </w:pPr>
          </w:p>
        </w:tc>
        <w:tc>
          <w:tcPr>
            <w:tcW w:w="392" w:type="pct"/>
            <w:shd w:val="clear" w:color="auto" w:fill="auto"/>
          </w:tcPr>
          <w:p w:rsidR="00D271B0" w:rsidRPr="00D271B0" w:rsidRDefault="00D271B0" w:rsidP="00D271B0">
            <w:pPr>
              <w:rPr>
                <w:b/>
                <w:sz w:val="20"/>
                <w:szCs w:val="20"/>
              </w:rPr>
            </w:pPr>
          </w:p>
        </w:tc>
        <w:tc>
          <w:tcPr>
            <w:tcW w:w="391" w:type="pct"/>
          </w:tcPr>
          <w:p w:rsidR="00D271B0" w:rsidRPr="00D271B0" w:rsidRDefault="00D271B0" w:rsidP="00D271B0">
            <w:pPr>
              <w:rPr>
                <w:b/>
                <w:sz w:val="20"/>
                <w:szCs w:val="20"/>
              </w:rPr>
            </w:pPr>
          </w:p>
        </w:tc>
        <w:tc>
          <w:tcPr>
            <w:tcW w:w="342" w:type="pct"/>
            <w:shd w:val="clear" w:color="auto" w:fill="auto"/>
          </w:tcPr>
          <w:p w:rsidR="00D271B0" w:rsidRPr="00D271B0" w:rsidRDefault="00D271B0" w:rsidP="00D271B0">
            <w:pPr>
              <w:jc w:val="both"/>
              <w:rPr>
                <w:b/>
                <w:sz w:val="20"/>
                <w:szCs w:val="20"/>
              </w:rPr>
            </w:pPr>
            <w:r w:rsidRPr="00D271B0">
              <w:rPr>
                <w:b/>
                <w:sz w:val="20"/>
                <w:szCs w:val="20"/>
              </w:rPr>
              <w:t>943,9</w:t>
            </w:r>
          </w:p>
        </w:tc>
        <w:tc>
          <w:tcPr>
            <w:tcW w:w="391" w:type="pct"/>
            <w:shd w:val="clear" w:color="auto" w:fill="auto"/>
          </w:tcPr>
          <w:p w:rsidR="00D271B0" w:rsidRPr="00D271B0" w:rsidRDefault="00D271B0" w:rsidP="00D271B0">
            <w:pPr>
              <w:jc w:val="right"/>
              <w:rPr>
                <w:b/>
                <w:sz w:val="20"/>
                <w:szCs w:val="20"/>
              </w:rPr>
            </w:pPr>
          </w:p>
        </w:tc>
        <w:tc>
          <w:tcPr>
            <w:tcW w:w="391" w:type="pct"/>
            <w:shd w:val="clear" w:color="auto" w:fill="auto"/>
          </w:tcPr>
          <w:p w:rsidR="00D271B0" w:rsidRPr="00D271B0" w:rsidRDefault="00D271B0" w:rsidP="00D271B0">
            <w:pPr>
              <w:jc w:val="right"/>
              <w:rPr>
                <w:b/>
                <w:sz w:val="20"/>
                <w:szCs w:val="20"/>
              </w:rPr>
            </w:pPr>
            <w:r w:rsidRPr="00D271B0">
              <w:rPr>
                <w:b/>
                <w:sz w:val="20"/>
                <w:szCs w:val="20"/>
              </w:rPr>
              <w:t>943,9</w:t>
            </w:r>
          </w:p>
        </w:tc>
        <w:tc>
          <w:tcPr>
            <w:tcW w:w="635" w:type="pct"/>
            <w:vMerge/>
            <w:shd w:val="clear" w:color="auto" w:fill="auto"/>
          </w:tcPr>
          <w:p w:rsidR="00D271B0" w:rsidRPr="00D271B0" w:rsidRDefault="00D271B0" w:rsidP="00D271B0">
            <w:pPr>
              <w:rPr>
                <w:sz w:val="20"/>
                <w:szCs w:val="20"/>
              </w:rPr>
            </w:pPr>
          </w:p>
        </w:tc>
      </w:tr>
      <w:tr w:rsidR="00D271B0" w:rsidRPr="00D271B0" w:rsidTr="00104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92"/>
        </w:trPr>
        <w:tc>
          <w:tcPr>
            <w:tcW w:w="232" w:type="pct"/>
            <w:vMerge w:val="restart"/>
            <w:shd w:val="clear" w:color="auto" w:fill="auto"/>
          </w:tcPr>
          <w:p w:rsidR="00D271B0" w:rsidRPr="00D271B0" w:rsidRDefault="00D271B0" w:rsidP="00D271B0">
            <w:pPr>
              <w:rPr>
                <w:sz w:val="20"/>
                <w:szCs w:val="20"/>
              </w:rPr>
            </w:pPr>
            <w:r w:rsidRPr="00D271B0">
              <w:rPr>
                <w:sz w:val="20"/>
                <w:szCs w:val="20"/>
              </w:rPr>
              <w:t>1.2.7</w:t>
            </w:r>
          </w:p>
        </w:tc>
        <w:tc>
          <w:tcPr>
            <w:tcW w:w="635" w:type="pct"/>
            <w:gridSpan w:val="2"/>
            <w:vMerge w:val="restart"/>
            <w:shd w:val="clear" w:color="auto" w:fill="auto"/>
          </w:tcPr>
          <w:p w:rsidR="00D271B0" w:rsidRPr="00D271B0" w:rsidRDefault="00D271B0" w:rsidP="00D271B0">
            <w:pPr>
              <w:ind w:firstLine="284"/>
              <w:rPr>
                <w:sz w:val="20"/>
                <w:szCs w:val="20"/>
              </w:rPr>
            </w:pPr>
            <w:r w:rsidRPr="00D271B0">
              <w:rPr>
                <w:sz w:val="20"/>
                <w:szCs w:val="20"/>
              </w:rPr>
              <w:t>Ремонт а/дороги  Тужа-Караванное -Машкино</w:t>
            </w:r>
          </w:p>
          <w:p w:rsidR="00D271B0" w:rsidRPr="00D271B0" w:rsidRDefault="00D271B0" w:rsidP="00D271B0">
            <w:pPr>
              <w:rPr>
                <w:sz w:val="20"/>
                <w:szCs w:val="20"/>
              </w:rPr>
            </w:pPr>
            <w:r w:rsidRPr="00D271B0">
              <w:rPr>
                <w:sz w:val="20"/>
                <w:szCs w:val="20"/>
              </w:rPr>
              <w:t>(2,0 км)</w:t>
            </w:r>
          </w:p>
        </w:tc>
        <w:tc>
          <w:tcPr>
            <w:tcW w:w="440" w:type="pct"/>
            <w:vMerge w:val="restart"/>
            <w:shd w:val="clear" w:color="auto" w:fill="auto"/>
            <w:vAlign w:val="center"/>
          </w:tcPr>
          <w:p w:rsidR="00D271B0" w:rsidRPr="00D271B0" w:rsidRDefault="00D271B0" w:rsidP="00D271B0">
            <w:pPr>
              <w:ind w:firstLine="284"/>
              <w:jc w:val="center"/>
              <w:rPr>
                <w:b/>
                <w:sz w:val="20"/>
                <w:szCs w:val="20"/>
              </w:rPr>
            </w:pPr>
            <w:r w:rsidRPr="00D271B0">
              <w:rPr>
                <w:b/>
                <w:sz w:val="20"/>
                <w:szCs w:val="20"/>
              </w:rPr>
              <w:t>4100,7</w:t>
            </w:r>
          </w:p>
        </w:tc>
        <w:tc>
          <w:tcPr>
            <w:tcW w:w="537" w:type="pct"/>
            <w:shd w:val="clear" w:color="auto" w:fill="auto"/>
            <w:vAlign w:val="center"/>
          </w:tcPr>
          <w:p w:rsidR="00D271B0" w:rsidRPr="00D271B0" w:rsidRDefault="00D271B0" w:rsidP="00D271B0">
            <w:pPr>
              <w:jc w:val="center"/>
              <w:rPr>
                <w:sz w:val="20"/>
                <w:szCs w:val="20"/>
              </w:rPr>
            </w:pPr>
            <w:r w:rsidRPr="00D271B0">
              <w:rPr>
                <w:sz w:val="20"/>
                <w:szCs w:val="20"/>
              </w:rPr>
              <w:t>Областной бюджет</w:t>
            </w:r>
          </w:p>
        </w:tc>
        <w:tc>
          <w:tcPr>
            <w:tcW w:w="342" w:type="pct"/>
            <w:shd w:val="clear" w:color="auto" w:fill="auto"/>
            <w:vAlign w:val="center"/>
          </w:tcPr>
          <w:p w:rsidR="00D271B0" w:rsidRPr="00D271B0" w:rsidRDefault="00D271B0" w:rsidP="00D271B0">
            <w:pPr>
              <w:ind w:firstLine="284"/>
              <w:jc w:val="center"/>
              <w:rPr>
                <w:b/>
                <w:sz w:val="20"/>
                <w:szCs w:val="20"/>
              </w:rPr>
            </w:pPr>
          </w:p>
        </w:tc>
        <w:tc>
          <w:tcPr>
            <w:tcW w:w="392" w:type="pct"/>
            <w:shd w:val="clear" w:color="auto" w:fill="auto"/>
            <w:vAlign w:val="center"/>
          </w:tcPr>
          <w:p w:rsidR="00D271B0" w:rsidRPr="00D271B0" w:rsidRDefault="00D271B0" w:rsidP="00D271B0">
            <w:pPr>
              <w:jc w:val="center"/>
              <w:rPr>
                <w:b/>
                <w:sz w:val="20"/>
                <w:szCs w:val="20"/>
              </w:rPr>
            </w:pPr>
          </w:p>
        </w:tc>
        <w:tc>
          <w:tcPr>
            <w:tcW w:w="391" w:type="pct"/>
            <w:vAlign w:val="center"/>
          </w:tcPr>
          <w:p w:rsidR="00D271B0" w:rsidRPr="00D271B0" w:rsidRDefault="00D271B0" w:rsidP="00D271B0">
            <w:pPr>
              <w:jc w:val="center"/>
              <w:rPr>
                <w:b/>
                <w:sz w:val="20"/>
                <w:szCs w:val="20"/>
              </w:rPr>
            </w:pPr>
          </w:p>
        </w:tc>
        <w:tc>
          <w:tcPr>
            <w:tcW w:w="342" w:type="pct"/>
            <w:shd w:val="clear" w:color="auto" w:fill="auto"/>
            <w:vAlign w:val="center"/>
          </w:tcPr>
          <w:p w:rsidR="00D271B0" w:rsidRPr="00D271B0" w:rsidRDefault="00D271B0" w:rsidP="00D271B0">
            <w:pPr>
              <w:jc w:val="center"/>
              <w:rPr>
                <w:b/>
                <w:sz w:val="20"/>
                <w:szCs w:val="20"/>
              </w:rPr>
            </w:pPr>
          </w:p>
        </w:tc>
        <w:tc>
          <w:tcPr>
            <w:tcW w:w="391" w:type="pct"/>
            <w:shd w:val="clear" w:color="auto" w:fill="auto"/>
            <w:vAlign w:val="center"/>
          </w:tcPr>
          <w:p w:rsidR="00D271B0" w:rsidRPr="00D271B0" w:rsidRDefault="00D271B0" w:rsidP="00D271B0">
            <w:pPr>
              <w:jc w:val="center"/>
              <w:rPr>
                <w:b/>
                <w:sz w:val="20"/>
                <w:szCs w:val="20"/>
              </w:rPr>
            </w:pPr>
            <w:r w:rsidRPr="00D271B0">
              <w:rPr>
                <w:b/>
                <w:sz w:val="20"/>
                <w:szCs w:val="20"/>
              </w:rPr>
              <w:t>2645,5</w:t>
            </w:r>
          </w:p>
        </w:tc>
        <w:tc>
          <w:tcPr>
            <w:tcW w:w="391" w:type="pct"/>
            <w:shd w:val="clear" w:color="auto" w:fill="auto"/>
            <w:vAlign w:val="center"/>
          </w:tcPr>
          <w:p w:rsidR="00D271B0" w:rsidRPr="00D271B0" w:rsidRDefault="00D271B0" w:rsidP="00D271B0">
            <w:pPr>
              <w:jc w:val="center"/>
              <w:rPr>
                <w:b/>
                <w:sz w:val="20"/>
                <w:szCs w:val="20"/>
              </w:rPr>
            </w:pPr>
            <w:r w:rsidRPr="00D271B0">
              <w:rPr>
                <w:b/>
                <w:sz w:val="20"/>
                <w:szCs w:val="20"/>
              </w:rPr>
              <w:t>2645,5</w:t>
            </w:r>
          </w:p>
        </w:tc>
        <w:tc>
          <w:tcPr>
            <w:tcW w:w="635" w:type="pct"/>
            <w:vMerge w:val="restart"/>
            <w:shd w:val="clear" w:color="auto" w:fill="auto"/>
            <w:vAlign w:val="center"/>
          </w:tcPr>
          <w:p w:rsidR="00D271B0" w:rsidRPr="00D271B0" w:rsidRDefault="00D271B0" w:rsidP="00D271B0">
            <w:pPr>
              <w:jc w:val="center"/>
              <w:rPr>
                <w:sz w:val="20"/>
                <w:szCs w:val="20"/>
              </w:rPr>
            </w:pPr>
            <w:r w:rsidRPr="00D271B0">
              <w:rPr>
                <w:sz w:val="20"/>
                <w:szCs w:val="20"/>
              </w:rPr>
              <w:t>Администрация  района</w:t>
            </w:r>
          </w:p>
        </w:tc>
      </w:tr>
      <w:tr w:rsidR="00D271B0" w:rsidRPr="00D271B0" w:rsidTr="00104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38"/>
        </w:trPr>
        <w:tc>
          <w:tcPr>
            <w:tcW w:w="232" w:type="pct"/>
            <w:vMerge/>
            <w:shd w:val="clear" w:color="auto" w:fill="auto"/>
          </w:tcPr>
          <w:p w:rsidR="00D271B0" w:rsidRPr="00D271B0" w:rsidRDefault="00D271B0" w:rsidP="00D271B0">
            <w:pPr>
              <w:rPr>
                <w:sz w:val="20"/>
                <w:szCs w:val="20"/>
              </w:rPr>
            </w:pPr>
          </w:p>
        </w:tc>
        <w:tc>
          <w:tcPr>
            <w:tcW w:w="635" w:type="pct"/>
            <w:gridSpan w:val="2"/>
            <w:vMerge/>
            <w:shd w:val="clear" w:color="auto" w:fill="auto"/>
          </w:tcPr>
          <w:p w:rsidR="00D271B0" w:rsidRPr="00D271B0" w:rsidRDefault="00D271B0" w:rsidP="00D271B0">
            <w:pPr>
              <w:ind w:firstLine="284"/>
              <w:rPr>
                <w:sz w:val="20"/>
                <w:szCs w:val="20"/>
              </w:rPr>
            </w:pPr>
          </w:p>
        </w:tc>
        <w:tc>
          <w:tcPr>
            <w:tcW w:w="440" w:type="pct"/>
            <w:vMerge/>
            <w:shd w:val="clear" w:color="auto" w:fill="auto"/>
            <w:vAlign w:val="center"/>
          </w:tcPr>
          <w:p w:rsidR="00D271B0" w:rsidRPr="00D271B0" w:rsidRDefault="00D271B0" w:rsidP="00D271B0">
            <w:pPr>
              <w:ind w:firstLine="284"/>
              <w:jc w:val="center"/>
              <w:rPr>
                <w:b/>
                <w:sz w:val="20"/>
                <w:szCs w:val="20"/>
              </w:rPr>
            </w:pPr>
          </w:p>
        </w:tc>
        <w:tc>
          <w:tcPr>
            <w:tcW w:w="537" w:type="pct"/>
            <w:shd w:val="clear" w:color="auto" w:fill="auto"/>
            <w:vAlign w:val="center"/>
          </w:tcPr>
          <w:p w:rsidR="00D271B0" w:rsidRPr="00D271B0" w:rsidRDefault="00D271B0" w:rsidP="00D271B0">
            <w:pPr>
              <w:jc w:val="center"/>
              <w:rPr>
                <w:sz w:val="20"/>
                <w:szCs w:val="20"/>
              </w:rPr>
            </w:pPr>
            <w:r w:rsidRPr="00D271B0">
              <w:rPr>
                <w:sz w:val="20"/>
                <w:szCs w:val="20"/>
              </w:rPr>
              <w:t>Районный  бюджет</w:t>
            </w:r>
          </w:p>
        </w:tc>
        <w:tc>
          <w:tcPr>
            <w:tcW w:w="342" w:type="pct"/>
            <w:shd w:val="clear" w:color="auto" w:fill="auto"/>
            <w:vAlign w:val="center"/>
          </w:tcPr>
          <w:p w:rsidR="00D271B0" w:rsidRPr="00D271B0" w:rsidRDefault="00D271B0" w:rsidP="00D271B0">
            <w:pPr>
              <w:ind w:firstLine="284"/>
              <w:jc w:val="center"/>
              <w:rPr>
                <w:b/>
                <w:sz w:val="20"/>
                <w:szCs w:val="20"/>
              </w:rPr>
            </w:pPr>
          </w:p>
        </w:tc>
        <w:tc>
          <w:tcPr>
            <w:tcW w:w="392" w:type="pct"/>
            <w:shd w:val="clear" w:color="auto" w:fill="auto"/>
            <w:vAlign w:val="center"/>
          </w:tcPr>
          <w:p w:rsidR="00D271B0" w:rsidRPr="00D271B0" w:rsidRDefault="00D271B0" w:rsidP="00D271B0">
            <w:pPr>
              <w:jc w:val="center"/>
              <w:rPr>
                <w:b/>
                <w:sz w:val="20"/>
                <w:szCs w:val="20"/>
              </w:rPr>
            </w:pPr>
          </w:p>
        </w:tc>
        <w:tc>
          <w:tcPr>
            <w:tcW w:w="391" w:type="pct"/>
            <w:vAlign w:val="center"/>
          </w:tcPr>
          <w:p w:rsidR="00D271B0" w:rsidRPr="00D271B0" w:rsidRDefault="00D271B0" w:rsidP="00D271B0">
            <w:pPr>
              <w:jc w:val="center"/>
              <w:rPr>
                <w:b/>
                <w:sz w:val="20"/>
                <w:szCs w:val="20"/>
              </w:rPr>
            </w:pPr>
          </w:p>
        </w:tc>
        <w:tc>
          <w:tcPr>
            <w:tcW w:w="342" w:type="pct"/>
            <w:shd w:val="clear" w:color="auto" w:fill="auto"/>
            <w:vAlign w:val="center"/>
          </w:tcPr>
          <w:p w:rsidR="00D271B0" w:rsidRPr="00D271B0" w:rsidRDefault="00D271B0" w:rsidP="00D271B0">
            <w:pPr>
              <w:jc w:val="center"/>
              <w:rPr>
                <w:b/>
                <w:sz w:val="20"/>
                <w:szCs w:val="20"/>
              </w:rPr>
            </w:pPr>
          </w:p>
        </w:tc>
        <w:tc>
          <w:tcPr>
            <w:tcW w:w="391" w:type="pct"/>
            <w:shd w:val="clear" w:color="auto" w:fill="auto"/>
            <w:vAlign w:val="center"/>
          </w:tcPr>
          <w:p w:rsidR="00D271B0" w:rsidRPr="00D271B0" w:rsidRDefault="00D271B0" w:rsidP="00D271B0">
            <w:pPr>
              <w:jc w:val="center"/>
              <w:rPr>
                <w:b/>
                <w:sz w:val="20"/>
                <w:szCs w:val="20"/>
              </w:rPr>
            </w:pPr>
            <w:r w:rsidRPr="00D271B0">
              <w:rPr>
                <w:b/>
                <w:sz w:val="20"/>
                <w:szCs w:val="20"/>
              </w:rPr>
              <w:t>1455,2</w:t>
            </w:r>
          </w:p>
        </w:tc>
        <w:tc>
          <w:tcPr>
            <w:tcW w:w="391" w:type="pct"/>
            <w:shd w:val="clear" w:color="auto" w:fill="auto"/>
            <w:vAlign w:val="center"/>
          </w:tcPr>
          <w:p w:rsidR="00D271B0" w:rsidRPr="00D271B0" w:rsidRDefault="00D271B0" w:rsidP="00D271B0">
            <w:pPr>
              <w:jc w:val="center"/>
              <w:rPr>
                <w:b/>
                <w:sz w:val="20"/>
                <w:szCs w:val="20"/>
              </w:rPr>
            </w:pPr>
            <w:r w:rsidRPr="00D271B0">
              <w:rPr>
                <w:b/>
                <w:sz w:val="20"/>
                <w:szCs w:val="20"/>
              </w:rPr>
              <w:t>1455,2</w:t>
            </w:r>
          </w:p>
        </w:tc>
        <w:tc>
          <w:tcPr>
            <w:tcW w:w="635" w:type="pct"/>
            <w:vMerge/>
            <w:shd w:val="clear" w:color="auto" w:fill="auto"/>
            <w:vAlign w:val="center"/>
          </w:tcPr>
          <w:p w:rsidR="00D271B0" w:rsidRPr="00D271B0" w:rsidRDefault="00D271B0" w:rsidP="00D271B0">
            <w:pPr>
              <w:ind w:firstLine="284"/>
              <w:jc w:val="center"/>
              <w:rPr>
                <w:sz w:val="20"/>
                <w:szCs w:val="20"/>
              </w:rPr>
            </w:pPr>
          </w:p>
        </w:tc>
      </w:tr>
      <w:tr w:rsidR="00D271B0" w:rsidRPr="00D271B0" w:rsidTr="00104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208"/>
        </w:trPr>
        <w:tc>
          <w:tcPr>
            <w:tcW w:w="232" w:type="pct"/>
            <w:shd w:val="clear" w:color="auto" w:fill="auto"/>
          </w:tcPr>
          <w:p w:rsidR="00D271B0" w:rsidRPr="00D271B0" w:rsidRDefault="00D271B0" w:rsidP="00D271B0">
            <w:pPr>
              <w:rPr>
                <w:sz w:val="20"/>
                <w:szCs w:val="20"/>
              </w:rPr>
            </w:pPr>
            <w:r w:rsidRPr="00D271B0">
              <w:rPr>
                <w:b/>
                <w:sz w:val="20"/>
                <w:szCs w:val="20"/>
              </w:rPr>
              <w:t>1.3</w:t>
            </w:r>
          </w:p>
        </w:tc>
        <w:tc>
          <w:tcPr>
            <w:tcW w:w="635" w:type="pct"/>
            <w:gridSpan w:val="2"/>
            <w:shd w:val="clear" w:color="auto" w:fill="auto"/>
          </w:tcPr>
          <w:p w:rsidR="00D271B0" w:rsidRPr="00D271B0" w:rsidRDefault="00D271B0" w:rsidP="00D271B0">
            <w:pPr>
              <w:rPr>
                <w:sz w:val="20"/>
                <w:szCs w:val="20"/>
              </w:rPr>
            </w:pPr>
            <w:r w:rsidRPr="00D271B0">
              <w:rPr>
                <w:sz w:val="20"/>
                <w:szCs w:val="20"/>
              </w:rPr>
              <w:t>Составление проектно-сметной документации на ремонт и содержание а/дорог общего пользования местного значения,  согласования,  экспертизы</w:t>
            </w:r>
          </w:p>
        </w:tc>
        <w:tc>
          <w:tcPr>
            <w:tcW w:w="440" w:type="pct"/>
            <w:shd w:val="clear" w:color="auto" w:fill="auto"/>
            <w:vAlign w:val="center"/>
          </w:tcPr>
          <w:p w:rsidR="00D271B0" w:rsidRPr="00D271B0" w:rsidRDefault="00D271B0" w:rsidP="00D271B0">
            <w:pPr>
              <w:jc w:val="center"/>
              <w:rPr>
                <w:b/>
                <w:sz w:val="20"/>
                <w:szCs w:val="20"/>
              </w:rPr>
            </w:pPr>
            <w:r w:rsidRPr="00D271B0">
              <w:rPr>
                <w:b/>
                <w:sz w:val="20"/>
                <w:szCs w:val="20"/>
              </w:rPr>
              <w:t>103,71907</w:t>
            </w:r>
          </w:p>
        </w:tc>
        <w:tc>
          <w:tcPr>
            <w:tcW w:w="537" w:type="pct"/>
            <w:shd w:val="clear" w:color="auto" w:fill="auto"/>
            <w:vAlign w:val="center"/>
          </w:tcPr>
          <w:p w:rsidR="00D271B0" w:rsidRPr="00D271B0" w:rsidRDefault="00D271B0" w:rsidP="00D271B0">
            <w:pPr>
              <w:jc w:val="center"/>
              <w:rPr>
                <w:sz w:val="20"/>
                <w:szCs w:val="20"/>
              </w:rPr>
            </w:pPr>
            <w:r w:rsidRPr="00D271B0">
              <w:rPr>
                <w:sz w:val="20"/>
                <w:szCs w:val="20"/>
              </w:rPr>
              <w:t>Районный бюджет</w:t>
            </w:r>
          </w:p>
        </w:tc>
        <w:tc>
          <w:tcPr>
            <w:tcW w:w="342" w:type="pct"/>
            <w:shd w:val="clear" w:color="auto" w:fill="auto"/>
            <w:vAlign w:val="center"/>
          </w:tcPr>
          <w:p w:rsidR="00D271B0" w:rsidRPr="00D271B0" w:rsidRDefault="00D271B0" w:rsidP="00D271B0">
            <w:pPr>
              <w:jc w:val="center"/>
              <w:rPr>
                <w:b/>
                <w:sz w:val="20"/>
                <w:szCs w:val="20"/>
              </w:rPr>
            </w:pPr>
            <w:r w:rsidRPr="00D271B0">
              <w:rPr>
                <w:b/>
                <w:sz w:val="20"/>
                <w:szCs w:val="20"/>
              </w:rPr>
              <w:t>14,86307</w:t>
            </w:r>
          </w:p>
        </w:tc>
        <w:tc>
          <w:tcPr>
            <w:tcW w:w="392" w:type="pct"/>
            <w:shd w:val="clear" w:color="auto" w:fill="auto"/>
            <w:vAlign w:val="center"/>
          </w:tcPr>
          <w:p w:rsidR="00D271B0" w:rsidRPr="00D271B0" w:rsidRDefault="00D271B0" w:rsidP="00D271B0">
            <w:pPr>
              <w:jc w:val="center"/>
              <w:rPr>
                <w:b/>
                <w:sz w:val="20"/>
                <w:szCs w:val="20"/>
              </w:rPr>
            </w:pPr>
            <w:r w:rsidRPr="00D271B0">
              <w:rPr>
                <w:b/>
                <w:sz w:val="20"/>
                <w:szCs w:val="20"/>
              </w:rPr>
              <w:t>7,356</w:t>
            </w:r>
          </w:p>
        </w:tc>
        <w:tc>
          <w:tcPr>
            <w:tcW w:w="391" w:type="pct"/>
            <w:vAlign w:val="center"/>
          </w:tcPr>
          <w:p w:rsidR="00D271B0" w:rsidRPr="00D271B0" w:rsidRDefault="00D271B0" w:rsidP="00D271B0">
            <w:pPr>
              <w:jc w:val="center"/>
              <w:rPr>
                <w:b/>
                <w:sz w:val="20"/>
                <w:szCs w:val="20"/>
              </w:rPr>
            </w:pPr>
            <w:r w:rsidRPr="00D271B0">
              <w:rPr>
                <w:b/>
                <w:sz w:val="20"/>
                <w:szCs w:val="20"/>
              </w:rPr>
              <w:t>27</w:t>
            </w:r>
          </w:p>
        </w:tc>
        <w:tc>
          <w:tcPr>
            <w:tcW w:w="342" w:type="pct"/>
            <w:shd w:val="clear" w:color="auto" w:fill="auto"/>
            <w:vAlign w:val="center"/>
          </w:tcPr>
          <w:p w:rsidR="00D271B0" w:rsidRPr="00D271B0" w:rsidRDefault="00D271B0" w:rsidP="00D271B0">
            <w:pPr>
              <w:jc w:val="center"/>
              <w:rPr>
                <w:b/>
                <w:sz w:val="20"/>
                <w:szCs w:val="20"/>
              </w:rPr>
            </w:pPr>
            <w:r w:rsidRPr="00D271B0">
              <w:rPr>
                <w:b/>
                <w:sz w:val="20"/>
                <w:szCs w:val="20"/>
              </w:rPr>
              <w:t>26,5</w:t>
            </w:r>
          </w:p>
        </w:tc>
        <w:tc>
          <w:tcPr>
            <w:tcW w:w="391" w:type="pct"/>
            <w:shd w:val="clear" w:color="auto" w:fill="auto"/>
            <w:vAlign w:val="center"/>
          </w:tcPr>
          <w:p w:rsidR="00D271B0" w:rsidRPr="00D271B0" w:rsidRDefault="00D271B0" w:rsidP="00D271B0">
            <w:pPr>
              <w:jc w:val="center"/>
              <w:rPr>
                <w:b/>
                <w:sz w:val="20"/>
                <w:szCs w:val="20"/>
              </w:rPr>
            </w:pPr>
            <w:r w:rsidRPr="00D271B0">
              <w:rPr>
                <w:b/>
                <w:sz w:val="20"/>
                <w:szCs w:val="20"/>
              </w:rPr>
              <w:t>28</w:t>
            </w:r>
          </w:p>
        </w:tc>
        <w:tc>
          <w:tcPr>
            <w:tcW w:w="391" w:type="pct"/>
            <w:shd w:val="clear" w:color="auto" w:fill="auto"/>
            <w:vAlign w:val="center"/>
          </w:tcPr>
          <w:p w:rsidR="00D271B0" w:rsidRPr="00D271B0" w:rsidRDefault="00D271B0" w:rsidP="00D271B0">
            <w:pPr>
              <w:jc w:val="center"/>
              <w:rPr>
                <w:b/>
                <w:sz w:val="20"/>
                <w:szCs w:val="20"/>
              </w:rPr>
            </w:pPr>
            <w:r w:rsidRPr="00D271B0">
              <w:rPr>
                <w:b/>
                <w:sz w:val="20"/>
                <w:szCs w:val="20"/>
              </w:rPr>
              <w:t>103,71907</w:t>
            </w:r>
          </w:p>
        </w:tc>
        <w:tc>
          <w:tcPr>
            <w:tcW w:w="635" w:type="pct"/>
            <w:shd w:val="clear" w:color="auto" w:fill="auto"/>
            <w:vAlign w:val="center"/>
          </w:tcPr>
          <w:p w:rsidR="00D271B0" w:rsidRPr="00D271B0" w:rsidRDefault="00D271B0" w:rsidP="00D271B0">
            <w:pPr>
              <w:ind w:firstLine="284"/>
              <w:jc w:val="center"/>
              <w:rPr>
                <w:sz w:val="20"/>
                <w:szCs w:val="20"/>
              </w:rPr>
            </w:pPr>
          </w:p>
          <w:p w:rsidR="00D271B0" w:rsidRPr="00D271B0" w:rsidRDefault="00D271B0" w:rsidP="00D271B0">
            <w:pPr>
              <w:ind w:firstLine="284"/>
              <w:jc w:val="center"/>
              <w:rPr>
                <w:sz w:val="20"/>
                <w:szCs w:val="20"/>
              </w:rPr>
            </w:pPr>
          </w:p>
          <w:p w:rsidR="00D271B0" w:rsidRPr="00D271B0" w:rsidRDefault="00D271B0" w:rsidP="00D271B0">
            <w:pPr>
              <w:jc w:val="center"/>
              <w:rPr>
                <w:sz w:val="20"/>
                <w:szCs w:val="20"/>
              </w:rPr>
            </w:pPr>
            <w:r w:rsidRPr="00D271B0">
              <w:rPr>
                <w:sz w:val="20"/>
                <w:szCs w:val="20"/>
              </w:rPr>
              <w:t>Администрация района</w:t>
            </w:r>
          </w:p>
          <w:p w:rsidR="00D271B0" w:rsidRPr="00D271B0" w:rsidRDefault="00D271B0" w:rsidP="00D271B0">
            <w:pPr>
              <w:ind w:firstLine="284"/>
              <w:jc w:val="center"/>
              <w:rPr>
                <w:sz w:val="20"/>
                <w:szCs w:val="20"/>
              </w:rPr>
            </w:pPr>
          </w:p>
        </w:tc>
      </w:tr>
      <w:tr w:rsidR="00D271B0" w:rsidRPr="00D271B0" w:rsidTr="00104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55"/>
        </w:trPr>
        <w:tc>
          <w:tcPr>
            <w:tcW w:w="232" w:type="pct"/>
            <w:vMerge w:val="restart"/>
            <w:shd w:val="clear" w:color="auto" w:fill="auto"/>
          </w:tcPr>
          <w:p w:rsidR="00D271B0" w:rsidRPr="00D271B0" w:rsidRDefault="00D271B0" w:rsidP="00D271B0">
            <w:pPr>
              <w:ind w:firstLine="284"/>
              <w:rPr>
                <w:sz w:val="20"/>
                <w:szCs w:val="20"/>
              </w:rPr>
            </w:pPr>
          </w:p>
          <w:p w:rsidR="00D271B0" w:rsidRPr="00D271B0" w:rsidRDefault="00D271B0" w:rsidP="00D271B0">
            <w:pPr>
              <w:ind w:firstLine="284"/>
              <w:rPr>
                <w:sz w:val="20"/>
                <w:szCs w:val="20"/>
              </w:rPr>
            </w:pPr>
          </w:p>
          <w:p w:rsidR="00D271B0" w:rsidRPr="00D271B0" w:rsidRDefault="00D271B0" w:rsidP="00D271B0">
            <w:pPr>
              <w:ind w:firstLine="284"/>
              <w:rPr>
                <w:sz w:val="20"/>
                <w:szCs w:val="20"/>
              </w:rPr>
            </w:pPr>
          </w:p>
          <w:p w:rsidR="00D271B0" w:rsidRPr="00D271B0" w:rsidRDefault="00D271B0" w:rsidP="00D271B0">
            <w:pPr>
              <w:rPr>
                <w:sz w:val="20"/>
                <w:szCs w:val="20"/>
              </w:rPr>
            </w:pPr>
            <w:r w:rsidRPr="00D271B0">
              <w:rPr>
                <w:b/>
                <w:sz w:val="20"/>
                <w:szCs w:val="20"/>
              </w:rPr>
              <w:t>1.4</w:t>
            </w:r>
          </w:p>
        </w:tc>
        <w:tc>
          <w:tcPr>
            <w:tcW w:w="635" w:type="pct"/>
            <w:gridSpan w:val="2"/>
            <w:vMerge w:val="restart"/>
            <w:shd w:val="clear" w:color="auto" w:fill="auto"/>
          </w:tcPr>
          <w:p w:rsidR="00D271B0" w:rsidRPr="00D271B0" w:rsidRDefault="00D271B0" w:rsidP="00D271B0">
            <w:pPr>
              <w:rPr>
                <w:sz w:val="20"/>
                <w:szCs w:val="20"/>
              </w:rPr>
            </w:pPr>
            <w:r w:rsidRPr="00D271B0">
              <w:rPr>
                <w:sz w:val="20"/>
                <w:szCs w:val="20"/>
              </w:rPr>
              <w:t>Обеспечение сохранности дорог, в т.ч введение весового контроля осевых нагрузок на а/дороги общего пользования местного значения</w:t>
            </w:r>
          </w:p>
          <w:p w:rsidR="00D271B0" w:rsidRPr="00D271B0" w:rsidRDefault="00D271B0" w:rsidP="00D271B0">
            <w:pPr>
              <w:ind w:firstLine="284"/>
              <w:rPr>
                <w:sz w:val="20"/>
                <w:szCs w:val="20"/>
              </w:rPr>
            </w:pPr>
          </w:p>
        </w:tc>
        <w:tc>
          <w:tcPr>
            <w:tcW w:w="440" w:type="pct"/>
            <w:vMerge w:val="restart"/>
            <w:shd w:val="clear" w:color="auto" w:fill="auto"/>
            <w:vAlign w:val="center"/>
          </w:tcPr>
          <w:p w:rsidR="00D271B0" w:rsidRPr="00D271B0" w:rsidRDefault="00D271B0" w:rsidP="00D271B0">
            <w:pPr>
              <w:ind w:firstLine="284"/>
              <w:jc w:val="center"/>
              <w:rPr>
                <w:b/>
                <w:sz w:val="20"/>
                <w:szCs w:val="20"/>
              </w:rPr>
            </w:pPr>
          </w:p>
          <w:p w:rsidR="00D271B0" w:rsidRPr="00D271B0" w:rsidRDefault="00D271B0" w:rsidP="00D271B0">
            <w:pPr>
              <w:ind w:firstLine="284"/>
              <w:jc w:val="center"/>
              <w:rPr>
                <w:b/>
                <w:sz w:val="20"/>
                <w:szCs w:val="20"/>
              </w:rPr>
            </w:pPr>
          </w:p>
          <w:p w:rsidR="00D271B0" w:rsidRPr="00D271B0" w:rsidRDefault="00D271B0" w:rsidP="00D271B0">
            <w:pPr>
              <w:ind w:firstLine="284"/>
              <w:jc w:val="center"/>
              <w:rPr>
                <w:b/>
                <w:sz w:val="20"/>
                <w:szCs w:val="20"/>
              </w:rPr>
            </w:pPr>
          </w:p>
          <w:p w:rsidR="00D271B0" w:rsidRPr="00D271B0" w:rsidRDefault="00D271B0" w:rsidP="00D271B0">
            <w:pPr>
              <w:ind w:firstLine="284"/>
              <w:jc w:val="center"/>
              <w:rPr>
                <w:b/>
                <w:sz w:val="20"/>
                <w:szCs w:val="20"/>
              </w:rPr>
            </w:pPr>
          </w:p>
          <w:p w:rsidR="00D271B0" w:rsidRPr="00D271B0" w:rsidRDefault="00D271B0" w:rsidP="00D271B0">
            <w:pPr>
              <w:ind w:firstLine="284"/>
              <w:jc w:val="center"/>
              <w:rPr>
                <w:b/>
                <w:sz w:val="20"/>
                <w:szCs w:val="20"/>
              </w:rPr>
            </w:pPr>
            <w:r w:rsidRPr="00D271B0">
              <w:rPr>
                <w:b/>
                <w:sz w:val="20"/>
                <w:szCs w:val="20"/>
              </w:rPr>
              <w:t>0</w:t>
            </w:r>
          </w:p>
        </w:tc>
        <w:tc>
          <w:tcPr>
            <w:tcW w:w="537" w:type="pct"/>
            <w:shd w:val="clear" w:color="auto" w:fill="auto"/>
            <w:vAlign w:val="center"/>
          </w:tcPr>
          <w:p w:rsidR="00D271B0" w:rsidRPr="00D271B0" w:rsidRDefault="00D271B0" w:rsidP="00D271B0">
            <w:pPr>
              <w:jc w:val="center"/>
              <w:rPr>
                <w:sz w:val="20"/>
                <w:szCs w:val="20"/>
              </w:rPr>
            </w:pPr>
          </w:p>
        </w:tc>
        <w:tc>
          <w:tcPr>
            <w:tcW w:w="342" w:type="pct"/>
            <w:shd w:val="clear" w:color="auto" w:fill="auto"/>
            <w:vAlign w:val="center"/>
          </w:tcPr>
          <w:p w:rsidR="00D271B0" w:rsidRPr="00D271B0" w:rsidRDefault="00D271B0" w:rsidP="00D271B0">
            <w:pPr>
              <w:ind w:firstLine="284"/>
              <w:jc w:val="center"/>
              <w:rPr>
                <w:b/>
                <w:sz w:val="20"/>
                <w:szCs w:val="20"/>
              </w:rPr>
            </w:pPr>
          </w:p>
        </w:tc>
        <w:tc>
          <w:tcPr>
            <w:tcW w:w="392" w:type="pct"/>
            <w:shd w:val="clear" w:color="auto" w:fill="auto"/>
            <w:vAlign w:val="center"/>
          </w:tcPr>
          <w:p w:rsidR="00D271B0" w:rsidRPr="00D271B0" w:rsidRDefault="00D271B0" w:rsidP="00D271B0">
            <w:pPr>
              <w:jc w:val="center"/>
              <w:rPr>
                <w:b/>
                <w:sz w:val="20"/>
                <w:szCs w:val="20"/>
              </w:rPr>
            </w:pPr>
          </w:p>
        </w:tc>
        <w:tc>
          <w:tcPr>
            <w:tcW w:w="391" w:type="pct"/>
            <w:vAlign w:val="center"/>
          </w:tcPr>
          <w:p w:rsidR="00D271B0" w:rsidRPr="00D271B0" w:rsidRDefault="00D271B0" w:rsidP="00D271B0">
            <w:pPr>
              <w:jc w:val="center"/>
              <w:rPr>
                <w:b/>
                <w:sz w:val="20"/>
                <w:szCs w:val="20"/>
              </w:rPr>
            </w:pPr>
          </w:p>
        </w:tc>
        <w:tc>
          <w:tcPr>
            <w:tcW w:w="342" w:type="pct"/>
            <w:shd w:val="clear" w:color="auto" w:fill="auto"/>
            <w:vAlign w:val="center"/>
          </w:tcPr>
          <w:p w:rsidR="00D271B0" w:rsidRPr="00D271B0" w:rsidRDefault="00D271B0" w:rsidP="00D271B0">
            <w:pPr>
              <w:jc w:val="center"/>
              <w:rPr>
                <w:b/>
                <w:sz w:val="20"/>
                <w:szCs w:val="20"/>
              </w:rPr>
            </w:pPr>
          </w:p>
        </w:tc>
        <w:tc>
          <w:tcPr>
            <w:tcW w:w="391" w:type="pct"/>
            <w:shd w:val="clear" w:color="auto" w:fill="auto"/>
            <w:vAlign w:val="center"/>
          </w:tcPr>
          <w:p w:rsidR="00D271B0" w:rsidRPr="00D271B0" w:rsidRDefault="00D271B0" w:rsidP="00D271B0">
            <w:pPr>
              <w:jc w:val="center"/>
              <w:rPr>
                <w:b/>
                <w:sz w:val="20"/>
                <w:szCs w:val="20"/>
              </w:rPr>
            </w:pPr>
          </w:p>
        </w:tc>
        <w:tc>
          <w:tcPr>
            <w:tcW w:w="391" w:type="pct"/>
            <w:shd w:val="clear" w:color="auto" w:fill="auto"/>
            <w:vAlign w:val="center"/>
          </w:tcPr>
          <w:p w:rsidR="00D271B0" w:rsidRPr="00D271B0" w:rsidRDefault="00D271B0" w:rsidP="00D271B0">
            <w:pPr>
              <w:jc w:val="center"/>
              <w:rPr>
                <w:b/>
                <w:sz w:val="20"/>
                <w:szCs w:val="20"/>
              </w:rPr>
            </w:pPr>
          </w:p>
        </w:tc>
        <w:tc>
          <w:tcPr>
            <w:tcW w:w="635" w:type="pct"/>
            <w:vMerge w:val="restart"/>
            <w:shd w:val="clear" w:color="auto" w:fill="auto"/>
            <w:vAlign w:val="center"/>
          </w:tcPr>
          <w:p w:rsidR="00D271B0" w:rsidRPr="00D271B0" w:rsidRDefault="00D271B0" w:rsidP="00D271B0">
            <w:pPr>
              <w:ind w:firstLine="284"/>
              <w:jc w:val="center"/>
              <w:rPr>
                <w:sz w:val="20"/>
                <w:szCs w:val="20"/>
              </w:rPr>
            </w:pPr>
          </w:p>
          <w:p w:rsidR="00D271B0" w:rsidRPr="00D271B0" w:rsidRDefault="00D271B0" w:rsidP="00D271B0">
            <w:pPr>
              <w:ind w:firstLine="284"/>
              <w:jc w:val="center"/>
              <w:rPr>
                <w:sz w:val="20"/>
                <w:szCs w:val="20"/>
              </w:rPr>
            </w:pPr>
          </w:p>
          <w:p w:rsidR="00D271B0" w:rsidRPr="00D271B0" w:rsidRDefault="00D271B0" w:rsidP="00D271B0">
            <w:pPr>
              <w:ind w:firstLine="284"/>
              <w:jc w:val="center"/>
              <w:rPr>
                <w:sz w:val="20"/>
                <w:szCs w:val="20"/>
              </w:rPr>
            </w:pPr>
          </w:p>
          <w:p w:rsidR="00D271B0" w:rsidRPr="00D271B0" w:rsidRDefault="00D271B0" w:rsidP="00D271B0">
            <w:pPr>
              <w:jc w:val="center"/>
              <w:rPr>
                <w:sz w:val="20"/>
                <w:szCs w:val="20"/>
              </w:rPr>
            </w:pPr>
            <w:r w:rsidRPr="00D271B0">
              <w:rPr>
                <w:sz w:val="20"/>
                <w:szCs w:val="20"/>
              </w:rPr>
              <w:t>Администрация  района</w:t>
            </w:r>
          </w:p>
        </w:tc>
      </w:tr>
      <w:tr w:rsidR="00D271B0" w:rsidRPr="00D271B0" w:rsidTr="00104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06"/>
        </w:trPr>
        <w:tc>
          <w:tcPr>
            <w:tcW w:w="232" w:type="pct"/>
            <w:vMerge/>
            <w:shd w:val="clear" w:color="auto" w:fill="auto"/>
          </w:tcPr>
          <w:p w:rsidR="00D271B0" w:rsidRPr="00D271B0" w:rsidRDefault="00D271B0" w:rsidP="00D271B0">
            <w:pPr>
              <w:ind w:firstLine="284"/>
              <w:rPr>
                <w:sz w:val="20"/>
                <w:szCs w:val="20"/>
              </w:rPr>
            </w:pPr>
          </w:p>
        </w:tc>
        <w:tc>
          <w:tcPr>
            <w:tcW w:w="635" w:type="pct"/>
            <w:gridSpan w:val="2"/>
            <w:vMerge/>
            <w:shd w:val="clear" w:color="auto" w:fill="auto"/>
          </w:tcPr>
          <w:p w:rsidR="00D271B0" w:rsidRPr="00D271B0" w:rsidRDefault="00D271B0" w:rsidP="00D271B0">
            <w:pPr>
              <w:ind w:firstLine="284"/>
              <w:rPr>
                <w:sz w:val="20"/>
                <w:szCs w:val="20"/>
              </w:rPr>
            </w:pPr>
          </w:p>
        </w:tc>
        <w:tc>
          <w:tcPr>
            <w:tcW w:w="440" w:type="pct"/>
            <w:vMerge/>
            <w:shd w:val="clear" w:color="auto" w:fill="auto"/>
          </w:tcPr>
          <w:p w:rsidR="00D271B0" w:rsidRPr="00D271B0" w:rsidRDefault="00D271B0" w:rsidP="00D271B0">
            <w:pPr>
              <w:ind w:firstLine="284"/>
              <w:rPr>
                <w:b/>
                <w:sz w:val="20"/>
                <w:szCs w:val="20"/>
              </w:rPr>
            </w:pPr>
          </w:p>
        </w:tc>
        <w:tc>
          <w:tcPr>
            <w:tcW w:w="537" w:type="pct"/>
            <w:tcBorders>
              <w:bottom w:val="single" w:sz="4" w:space="0" w:color="auto"/>
            </w:tcBorders>
            <w:shd w:val="clear" w:color="auto" w:fill="auto"/>
          </w:tcPr>
          <w:p w:rsidR="00D271B0" w:rsidRPr="00D271B0" w:rsidRDefault="00D271B0" w:rsidP="00D271B0">
            <w:pPr>
              <w:rPr>
                <w:sz w:val="20"/>
                <w:szCs w:val="20"/>
              </w:rPr>
            </w:pPr>
            <w:r w:rsidRPr="00D271B0">
              <w:rPr>
                <w:sz w:val="20"/>
                <w:szCs w:val="20"/>
              </w:rPr>
              <w:t>Не требуется</w:t>
            </w:r>
          </w:p>
        </w:tc>
        <w:tc>
          <w:tcPr>
            <w:tcW w:w="342" w:type="pct"/>
            <w:shd w:val="clear" w:color="auto" w:fill="auto"/>
          </w:tcPr>
          <w:p w:rsidR="00D271B0" w:rsidRPr="00D271B0" w:rsidRDefault="00D271B0" w:rsidP="00D271B0">
            <w:pPr>
              <w:ind w:firstLine="284"/>
              <w:rPr>
                <w:b/>
                <w:sz w:val="20"/>
                <w:szCs w:val="20"/>
              </w:rPr>
            </w:pPr>
          </w:p>
        </w:tc>
        <w:tc>
          <w:tcPr>
            <w:tcW w:w="392" w:type="pct"/>
            <w:shd w:val="clear" w:color="auto" w:fill="auto"/>
          </w:tcPr>
          <w:p w:rsidR="00D271B0" w:rsidRPr="00D271B0" w:rsidRDefault="00D271B0" w:rsidP="00D271B0">
            <w:pPr>
              <w:rPr>
                <w:b/>
                <w:sz w:val="20"/>
                <w:szCs w:val="20"/>
              </w:rPr>
            </w:pPr>
          </w:p>
        </w:tc>
        <w:tc>
          <w:tcPr>
            <w:tcW w:w="391" w:type="pct"/>
          </w:tcPr>
          <w:p w:rsidR="00D271B0" w:rsidRPr="00D271B0" w:rsidRDefault="00D271B0" w:rsidP="00D271B0">
            <w:pPr>
              <w:rPr>
                <w:b/>
                <w:sz w:val="20"/>
                <w:szCs w:val="20"/>
              </w:rPr>
            </w:pPr>
          </w:p>
        </w:tc>
        <w:tc>
          <w:tcPr>
            <w:tcW w:w="342" w:type="pct"/>
            <w:shd w:val="clear" w:color="auto" w:fill="auto"/>
          </w:tcPr>
          <w:p w:rsidR="00D271B0" w:rsidRPr="00D271B0" w:rsidRDefault="00D271B0" w:rsidP="00D271B0">
            <w:pPr>
              <w:jc w:val="right"/>
              <w:rPr>
                <w:b/>
                <w:sz w:val="20"/>
                <w:szCs w:val="20"/>
              </w:rPr>
            </w:pPr>
          </w:p>
        </w:tc>
        <w:tc>
          <w:tcPr>
            <w:tcW w:w="391" w:type="pct"/>
            <w:shd w:val="clear" w:color="auto" w:fill="auto"/>
          </w:tcPr>
          <w:p w:rsidR="00D271B0" w:rsidRPr="00D271B0" w:rsidRDefault="00D271B0" w:rsidP="00D271B0">
            <w:pPr>
              <w:jc w:val="right"/>
              <w:rPr>
                <w:b/>
                <w:sz w:val="20"/>
                <w:szCs w:val="20"/>
              </w:rPr>
            </w:pPr>
          </w:p>
        </w:tc>
        <w:tc>
          <w:tcPr>
            <w:tcW w:w="391" w:type="pct"/>
            <w:shd w:val="clear" w:color="auto" w:fill="auto"/>
          </w:tcPr>
          <w:p w:rsidR="00D271B0" w:rsidRPr="00D271B0" w:rsidRDefault="00D271B0" w:rsidP="00D271B0">
            <w:pPr>
              <w:jc w:val="right"/>
              <w:rPr>
                <w:b/>
                <w:sz w:val="20"/>
                <w:szCs w:val="20"/>
              </w:rPr>
            </w:pPr>
          </w:p>
        </w:tc>
        <w:tc>
          <w:tcPr>
            <w:tcW w:w="635" w:type="pct"/>
            <w:vMerge/>
            <w:shd w:val="clear" w:color="auto" w:fill="auto"/>
          </w:tcPr>
          <w:p w:rsidR="00D271B0" w:rsidRPr="00D271B0" w:rsidRDefault="00D271B0" w:rsidP="00D271B0">
            <w:pPr>
              <w:ind w:firstLine="284"/>
              <w:rPr>
                <w:sz w:val="20"/>
                <w:szCs w:val="20"/>
              </w:rPr>
            </w:pPr>
          </w:p>
        </w:tc>
      </w:tr>
      <w:tr w:rsidR="00D271B0" w:rsidRPr="00D271B0" w:rsidTr="00104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73"/>
        </w:trPr>
        <w:tc>
          <w:tcPr>
            <w:tcW w:w="232" w:type="pct"/>
            <w:vMerge w:val="restart"/>
            <w:shd w:val="clear" w:color="auto" w:fill="auto"/>
          </w:tcPr>
          <w:p w:rsidR="00D271B0" w:rsidRPr="00D271B0" w:rsidRDefault="00D271B0" w:rsidP="00D271B0">
            <w:pPr>
              <w:rPr>
                <w:sz w:val="20"/>
                <w:szCs w:val="20"/>
              </w:rPr>
            </w:pPr>
            <w:r w:rsidRPr="00D271B0">
              <w:rPr>
                <w:b/>
                <w:sz w:val="20"/>
                <w:szCs w:val="20"/>
              </w:rPr>
              <w:t>1.5</w:t>
            </w:r>
          </w:p>
        </w:tc>
        <w:tc>
          <w:tcPr>
            <w:tcW w:w="635" w:type="pct"/>
            <w:gridSpan w:val="2"/>
            <w:vMerge w:val="restart"/>
            <w:shd w:val="clear" w:color="auto" w:fill="auto"/>
          </w:tcPr>
          <w:p w:rsidR="00D271B0" w:rsidRPr="00D271B0" w:rsidRDefault="00D271B0" w:rsidP="00D271B0">
            <w:pPr>
              <w:rPr>
                <w:sz w:val="20"/>
                <w:szCs w:val="20"/>
              </w:rPr>
            </w:pPr>
            <w:r w:rsidRPr="00D271B0">
              <w:rPr>
                <w:sz w:val="20"/>
                <w:szCs w:val="20"/>
              </w:rPr>
              <w:t>Приобретение передвижного комплекса весового оборудования для определения  осевых нагрузок автотранспорта</w:t>
            </w:r>
          </w:p>
        </w:tc>
        <w:tc>
          <w:tcPr>
            <w:tcW w:w="440" w:type="pct"/>
            <w:vMerge w:val="restart"/>
            <w:shd w:val="clear" w:color="auto" w:fill="auto"/>
            <w:vAlign w:val="center"/>
          </w:tcPr>
          <w:p w:rsidR="00D271B0" w:rsidRPr="00D271B0" w:rsidRDefault="00D271B0" w:rsidP="00D271B0">
            <w:pPr>
              <w:jc w:val="center"/>
              <w:rPr>
                <w:sz w:val="20"/>
                <w:szCs w:val="20"/>
              </w:rPr>
            </w:pPr>
            <w:r w:rsidRPr="00D271B0">
              <w:rPr>
                <w:b/>
                <w:sz w:val="20"/>
                <w:szCs w:val="20"/>
              </w:rPr>
              <w:t>0</w:t>
            </w:r>
          </w:p>
        </w:tc>
        <w:tc>
          <w:tcPr>
            <w:tcW w:w="537" w:type="pct"/>
            <w:shd w:val="clear" w:color="auto" w:fill="auto"/>
            <w:vAlign w:val="center"/>
          </w:tcPr>
          <w:p w:rsidR="00D271B0" w:rsidRPr="00D271B0" w:rsidRDefault="00D271B0" w:rsidP="00D271B0">
            <w:pPr>
              <w:jc w:val="center"/>
              <w:rPr>
                <w:sz w:val="20"/>
                <w:szCs w:val="20"/>
              </w:rPr>
            </w:pPr>
            <w:r w:rsidRPr="00D271B0">
              <w:rPr>
                <w:sz w:val="20"/>
                <w:szCs w:val="20"/>
              </w:rPr>
              <w:t>Областной бюджет</w:t>
            </w:r>
          </w:p>
        </w:tc>
        <w:tc>
          <w:tcPr>
            <w:tcW w:w="342" w:type="pct"/>
            <w:shd w:val="clear" w:color="auto" w:fill="auto"/>
            <w:vAlign w:val="center"/>
          </w:tcPr>
          <w:p w:rsidR="00D271B0" w:rsidRPr="00D271B0" w:rsidRDefault="00D271B0" w:rsidP="00D271B0">
            <w:pPr>
              <w:jc w:val="center"/>
              <w:rPr>
                <w:b/>
                <w:sz w:val="20"/>
                <w:szCs w:val="20"/>
              </w:rPr>
            </w:pPr>
            <w:r w:rsidRPr="00D271B0">
              <w:rPr>
                <w:b/>
                <w:sz w:val="20"/>
                <w:szCs w:val="20"/>
              </w:rPr>
              <w:t>0</w:t>
            </w:r>
          </w:p>
        </w:tc>
        <w:tc>
          <w:tcPr>
            <w:tcW w:w="392" w:type="pct"/>
            <w:shd w:val="clear" w:color="auto" w:fill="auto"/>
            <w:vAlign w:val="center"/>
          </w:tcPr>
          <w:p w:rsidR="00D271B0" w:rsidRPr="00D271B0" w:rsidRDefault="00D271B0" w:rsidP="00D271B0">
            <w:pPr>
              <w:jc w:val="center"/>
              <w:rPr>
                <w:b/>
                <w:sz w:val="20"/>
                <w:szCs w:val="20"/>
              </w:rPr>
            </w:pPr>
            <w:r w:rsidRPr="00D271B0">
              <w:rPr>
                <w:b/>
                <w:sz w:val="20"/>
                <w:szCs w:val="20"/>
              </w:rPr>
              <w:t>0</w:t>
            </w:r>
          </w:p>
        </w:tc>
        <w:tc>
          <w:tcPr>
            <w:tcW w:w="391" w:type="pct"/>
            <w:vAlign w:val="center"/>
          </w:tcPr>
          <w:p w:rsidR="00D271B0" w:rsidRPr="00D271B0" w:rsidRDefault="00D271B0" w:rsidP="00D271B0">
            <w:pPr>
              <w:jc w:val="center"/>
              <w:rPr>
                <w:b/>
                <w:sz w:val="20"/>
                <w:szCs w:val="20"/>
              </w:rPr>
            </w:pPr>
            <w:r w:rsidRPr="00D271B0">
              <w:rPr>
                <w:b/>
                <w:sz w:val="20"/>
                <w:szCs w:val="20"/>
              </w:rPr>
              <w:t>0</w:t>
            </w:r>
          </w:p>
        </w:tc>
        <w:tc>
          <w:tcPr>
            <w:tcW w:w="342" w:type="pct"/>
            <w:shd w:val="clear" w:color="auto" w:fill="auto"/>
            <w:vAlign w:val="center"/>
          </w:tcPr>
          <w:p w:rsidR="00D271B0" w:rsidRPr="00D271B0" w:rsidRDefault="00D271B0" w:rsidP="00D271B0">
            <w:pPr>
              <w:jc w:val="center"/>
              <w:rPr>
                <w:b/>
                <w:sz w:val="20"/>
                <w:szCs w:val="20"/>
              </w:rPr>
            </w:pPr>
            <w:r w:rsidRPr="00D271B0">
              <w:rPr>
                <w:b/>
                <w:sz w:val="20"/>
                <w:szCs w:val="20"/>
              </w:rPr>
              <w:t>0</w:t>
            </w:r>
          </w:p>
        </w:tc>
        <w:tc>
          <w:tcPr>
            <w:tcW w:w="391" w:type="pct"/>
            <w:shd w:val="clear" w:color="auto" w:fill="auto"/>
            <w:vAlign w:val="center"/>
          </w:tcPr>
          <w:p w:rsidR="00D271B0" w:rsidRPr="00D271B0" w:rsidRDefault="00D271B0" w:rsidP="00D271B0">
            <w:pPr>
              <w:jc w:val="center"/>
              <w:rPr>
                <w:b/>
                <w:sz w:val="20"/>
                <w:szCs w:val="20"/>
              </w:rPr>
            </w:pPr>
            <w:r w:rsidRPr="00D271B0">
              <w:rPr>
                <w:b/>
                <w:sz w:val="20"/>
                <w:szCs w:val="20"/>
              </w:rPr>
              <w:t>0</w:t>
            </w:r>
          </w:p>
        </w:tc>
        <w:tc>
          <w:tcPr>
            <w:tcW w:w="391" w:type="pct"/>
            <w:shd w:val="clear" w:color="auto" w:fill="auto"/>
            <w:vAlign w:val="center"/>
          </w:tcPr>
          <w:p w:rsidR="00D271B0" w:rsidRPr="00D271B0" w:rsidRDefault="00D271B0" w:rsidP="00D271B0">
            <w:pPr>
              <w:jc w:val="center"/>
              <w:rPr>
                <w:b/>
                <w:sz w:val="20"/>
                <w:szCs w:val="20"/>
              </w:rPr>
            </w:pPr>
            <w:r w:rsidRPr="00D271B0">
              <w:rPr>
                <w:b/>
                <w:sz w:val="20"/>
                <w:szCs w:val="20"/>
              </w:rPr>
              <w:t>0</w:t>
            </w:r>
          </w:p>
        </w:tc>
        <w:tc>
          <w:tcPr>
            <w:tcW w:w="635" w:type="pct"/>
            <w:vMerge w:val="restart"/>
            <w:shd w:val="clear" w:color="auto" w:fill="auto"/>
            <w:vAlign w:val="center"/>
          </w:tcPr>
          <w:p w:rsidR="00D271B0" w:rsidRPr="00D271B0" w:rsidRDefault="00D271B0" w:rsidP="00D271B0">
            <w:pPr>
              <w:ind w:firstLine="284"/>
              <w:jc w:val="center"/>
              <w:rPr>
                <w:sz w:val="20"/>
                <w:szCs w:val="20"/>
              </w:rPr>
            </w:pPr>
          </w:p>
          <w:p w:rsidR="00D271B0" w:rsidRPr="00D271B0" w:rsidRDefault="00D271B0" w:rsidP="00D271B0">
            <w:pPr>
              <w:jc w:val="center"/>
              <w:rPr>
                <w:sz w:val="20"/>
                <w:szCs w:val="20"/>
              </w:rPr>
            </w:pPr>
            <w:r w:rsidRPr="00D271B0">
              <w:rPr>
                <w:sz w:val="20"/>
                <w:szCs w:val="20"/>
              </w:rPr>
              <w:t>Администрация  района</w:t>
            </w:r>
          </w:p>
        </w:tc>
      </w:tr>
      <w:tr w:rsidR="00D271B0" w:rsidRPr="00D271B0" w:rsidTr="00104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178"/>
        </w:trPr>
        <w:tc>
          <w:tcPr>
            <w:tcW w:w="232" w:type="pct"/>
            <w:vMerge/>
            <w:shd w:val="clear" w:color="auto" w:fill="auto"/>
          </w:tcPr>
          <w:p w:rsidR="00D271B0" w:rsidRPr="00D271B0" w:rsidRDefault="00D271B0" w:rsidP="00D271B0">
            <w:pPr>
              <w:ind w:firstLine="284"/>
              <w:rPr>
                <w:sz w:val="20"/>
                <w:szCs w:val="20"/>
              </w:rPr>
            </w:pPr>
          </w:p>
        </w:tc>
        <w:tc>
          <w:tcPr>
            <w:tcW w:w="635" w:type="pct"/>
            <w:gridSpan w:val="2"/>
            <w:vMerge/>
            <w:shd w:val="clear" w:color="auto" w:fill="auto"/>
          </w:tcPr>
          <w:p w:rsidR="00D271B0" w:rsidRPr="00D271B0" w:rsidRDefault="00D271B0" w:rsidP="00D271B0">
            <w:pPr>
              <w:ind w:firstLine="284"/>
              <w:rPr>
                <w:sz w:val="20"/>
                <w:szCs w:val="20"/>
              </w:rPr>
            </w:pPr>
          </w:p>
        </w:tc>
        <w:tc>
          <w:tcPr>
            <w:tcW w:w="440" w:type="pct"/>
            <w:vMerge/>
            <w:shd w:val="clear" w:color="auto" w:fill="auto"/>
            <w:vAlign w:val="center"/>
          </w:tcPr>
          <w:p w:rsidR="00D271B0" w:rsidRPr="00D271B0" w:rsidRDefault="00D271B0" w:rsidP="00D271B0">
            <w:pPr>
              <w:ind w:firstLine="284"/>
              <w:jc w:val="center"/>
              <w:rPr>
                <w:sz w:val="20"/>
                <w:szCs w:val="20"/>
              </w:rPr>
            </w:pPr>
          </w:p>
        </w:tc>
        <w:tc>
          <w:tcPr>
            <w:tcW w:w="537" w:type="pct"/>
            <w:shd w:val="clear" w:color="auto" w:fill="auto"/>
            <w:vAlign w:val="center"/>
          </w:tcPr>
          <w:p w:rsidR="00D271B0" w:rsidRPr="00D271B0" w:rsidRDefault="00D271B0" w:rsidP="00D271B0">
            <w:pPr>
              <w:jc w:val="center"/>
              <w:rPr>
                <w:sz w:val="20"/>
                <w:szCs w:val="20"/>
              </w:rPr>
            </w:pPr>
            <w:r w:rsidRPr="00D271B0">
              <w:rPr>
                <w:sz w:val="20"/>
                <w:szCs w:val="20"/>
              </w:rPr>
              <w:t>Районный бюджет</w:t>
            </w:r>
          </w:p>
        </w:tc>
        <w:tc>
          <w:tcPr>
            <w:tcW w:w="342" w:type="pct"/>
            <w:shd w:val="clear" w:color="auto" w:fill="auto"/>
            <w:vAlign w:val="center"/>
          </w:tcPr>
          <w:p w:rsidR="00D271B0" w:rsidRPr="00D271B0" w:rsidRDefault="00D271B0" w:rsidP="00D271B0">
            <w:pPr>
              <w:tabs>
                <w:tab w:val="left" w:pos="486"/>
              </w:tabs>
              <w:jc w:val="center"/>
              <w:rPr>
                <w:b/>
                <w:sz w:val="20"/>
                <w:szCs w:val="20"/>
              </w:rPr>
            </w:pPr>
            <w:r w:rsidRPr="00D271B0">
              <w:rPr>
                <w:b/>
                <w:sz w:val="20"/>
                <w:szCs w:val="20"/>
              </w:rPr>
              <w:t>0</w:t>
            </w:r>
          </w:p>
        </w:tc>
        <w:tc>
          <w:tcPr>
            <w:tcW w:w="392" w:type="pct"/>
            <w:shd w:val="clear" w:color="auto" w:fill="auto"/>
            <w:vAlign w:val="center"/>
          </w:tcPr>
          <w:p w:rsidR="00D271B0" w:rsidRPr="00D271B0" w:rsidRDefault="00D271B0" w:rsidP="00D271B0">
            <w:pPr>
              <w:jc w:val="center"/>
              <w:rPr>
                <w:b/>
                <w:sz w:val="20"/>
                <w:szCs w:val="20"/>
              </w:rPr>
            </w:pPr>
            <w:r w:rsidRPr="00D271B0">
              <w:rPr>
                <w:b/>
                <w:sz w:val="20"/>
                <w:szCs w:val="20"/>
              </w:rPr>
              <w:t>0</w:t>
            </w:r>
          </w:p>
        </w:tc>
        <w:tc>
          <w:tcPr>
            <w:tcW w:w="391" w:type="pct"/>
            <w:vAlign w:val="center"/>
          </w:tcPr>
          <w:p w:rsidR="00D271B0" w:rsidRPr="00D271B0" w:rsidRDefault="00D271B0" w:rsidP="00D271B0">
            <w:pPr>
              <w:jc w:val="center"/>
              <w:rPr>
                <w:b/>
                <w:sz w:val="20"/>
                <w:szCs w:val="20"/>
              </w:rPr>
            </w:pPr>
            <w:r w:rsidRPr="00D271B0">
              <w:rPr>
                <w:b/>
                <w:sz w:val="20"/>
                <w:szCs w:val="20"/>
              </w:rPr>
              <w:t>0</w:t>
            </w:r>
          </w:p>
        </w:tc>
        <w:tc>
          <w:tcPr>
            <w:tcW w:w="342" w:type="pct"/>
            <w:shd w:val="clear" w:color="auto" w:fill="auto"/>
            <w:vAlign w:val="center"/>
          </w:tcPr>
          <w:p w:rsidR="00D271B0" w:rsidRPr="00D271B0" w:rsidRDefault="00D271B0" w:rsidP="00D271B0">
            <w:pPr>
              <w:jc w:val="center"/>
              <w:rPr>
                <w:b/>
                <w:sz w:val="20"/>
                <w:szCs w:val="20"/>
              </w:rPr>
            </w:pPr>
            <w:r w:rsidRPr="00D271B0">
              <w:rPr>
                <w:b/>
                <w:sz w:val="20"/>
                <w:szCs w:val="20"/>
              </w:rPr>
              <w:t>0</w:t>
            </w:r>
          </w:p>
        </w:tc>
        <w:tc>
          <w:tcPr>
            <w:tcW w:w="391" w:type="pct"/>
            <w:shd w:val="clear" w:color="auto" w:fill="auto"/>
            <w:vAlign w:val="center"/>
          </w:tcPr>
          <w:p w:rsidR="00D271B0" w:rsidRPr="00D271B0" w:rsidRDefault="00D271B0" w:rsidP="00D271B0">
            <w:pPr>
              <w:jc w:val="center"/>
              <w:rPr>
                <w:b/>
                <w:sz w:val="20"/>
                <w:szCs w:val="20"/>
              </w:rPr>
            </w:pPr>
            <w:r w:rsidRPr="00D271B0">
              <w:rPr>
                <w:b/>
                <w:sz w:val="20"/>
                <w:szCs w:val="20"/>
              </w:rPr>
              <w:t>0</w:t>
            </w:r>
          </w:p>
        </w:tc>
        <w:tc>
          <w:tcPr>
            <w:tcW w:w="391" w:type="pct"/>
            <w:shd w:val="clear" w:color="auto" w:fill="auto"/>
            <w:vAlign w:val="center"/>
          </w:tcPr>
          <w:p w:rsidR="00D271B0" w:rsidRPr="00D271B0" w:rsidRDefault="00D271B0" w:rsidP="00D271B0">
            <w:pPr>
              <w:jc w:val="center"/>
              <w:rPr>
                <w:b/>
                <w:sz w:val="20"/>
                <w:szCs w:val="20"/>
              </w:rPr>
            </w:pPr>
            <w:r w:rsidRPr="00D271B0">
              <w:rPr>
                <w:b/>
                <w:sz w:val="20"/>
                <w:szCs w:val="20"/>
              </w:rPr>
              <w:t>0</w:t>
            </w:r>
          </w:p>
        </w:tc>
        <w:tc>
          <w:tcPr>
            <w:tcW w:w="635" w:type="pct"/>
            <w:vMerge/>
            <w:shd w:val="clear" w:color="auto" w:fill="auto"/>
            <w:vAlign w:val="center"/>
          </w:tcPr>
          <w:p w:rsidR="00D271B0" w:rsidRPr="00D271B0" w:rsidRDefault="00D271B0" w:rsidP="00D271B0">
            <w:pPr>
              <w:ind w:firstLine="284"/>
              <w:jc w:val="center"/>
              <w:rPr>
                <w:sz w:val="20"/>
                <w:szCs w:val="20"/>
              </w:rPr>
            </w:pPr>
          </w:p>
        </w:tc>
      </w:tr>
      <w:tr w:rsidR="00D271B0" w:rsidRPr="00D271B0" w:rsidTr="00104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81"/>
        </w:trPr>
        <w:tc>
          <w:tcPr>
            <w:tcW w:w="232" w:type="pct"/>
            <w:vMerge w:val="restart"/>
            <w:shd w:val="clear" w:color="auto" w:fill="auto"/>
          </w:tcPr>
          <w:p w:rsidR="00D271B0" w:rsidRPr="00D271B0" w:rsidRDefault="00D271B0" w:rsidP="00D271B0">
            <w:pPr>
              <w:rPr>
                <w:b/>
                <w:sz w:val="20"/>
                <w:szCs w:val="20"/>
              </w:rPr>
            </w:pPr>
            <w:r w:rsidRPr="00D271B0">
              <w:rPr>
                <w:b/>
                <w:sz w:val="20"/>
                <w:szCs w:val="20"/>
              </w:rPr>
              <w:t>1.6</w:t>
            </w:r>
          </w:p>
        </w:tc>
        <w:tc>
          <w:tcPr>
            <w:tcW w:w="635" w:type="pct"/>
            <w:gridSpan w:val="2"/>
            <w:vMerge w:val="restart"/>
            <w:shd w:val="clear" w:color="auto" w:fill="auto"/>
          </w:tcPr>
          <w:p w:rsidR="00D271B0" w:rsidRPr="00D271B0" w:rsidRDefault="00D271B0" w:rsidP="00D271B0">
            <w:pPr>
              <w:ind w:firstLine="284"/>
              <w:rPr>
                <w:sz w:val="20"/>
                <w:szCs w:val="20"/>
              </w:rPr>
            </w:pPr>
            <w:r w:rsidRPr="00D271B0">
              <w:rPr>
                <w:sz w:val="20"/>
                <w:szCs w:val="20"/>
              </w:rPr>
              <w:t xml:space="preserve">Поддержка автомобильного транспорта (Тужинский МУП АТП) </w:t>
            </w:r>
          </w:p>
        </w:tc>
        <w:tc>
          <w:tcPr>
            <w:tcW w:w="440" w:type="pct"/>
            <w:vMerge w:val="restart"/>
            <w:shd w:val="clear" w:color="auto" w:fill="auto"/>
            <w:vAlign w:val="center"/>
          </w:tcPr>
          <w:p w:rsidR="00D271B0" w:rsidRPr="00D271B0" w:rsidRDefault="00D271B0" w:rsidP="00D271B0">
            <w:pPr>
              <w:ind w:firstLine="284"/>
              <w:jc w:val="center"/>
              <w:rPr>
                <w:b/>
                <w:sz w:val="20"/>
                <w:szCs w:val="20"/>
              </w:rPr>
            </w:pPr>
            <w:r w:rsidRPr="00D271B0">
              <w:rPr>
                <w:b/>
                <w:sz w:val="20"/>
                <w:szCs w:val="20"/>
              </w:rPr>
              <w:t>4626,8</w:t>
            </w:r>
          </w:p>
        </w:tc>
        <w:tc>
          <w:tcPr>
            <w:tcW w:w="537" w:type="pct"/>
            <w:shd w:val="clear" w:color="auto" w:fill="auto"/>
            <w:vAlign w:val="center"/>
          </w:tcPr>
          <w:p w:rsidR="00D271B0" w:rsidRPr="00D271B0" w:rsidRDefault="00D271B0" w:rsidP="00D271B0">
            <w:pPr>
              <w:jc w:val="center"/>
              <w:rPr>
                <w:sz w:val="20"/>
                <w:szCs w:val="20"/>
              </w:rPr>
            </w:pPr>
            <w:r w:rsidRPr="00D271B0">
              <w:rPr>
                <w:sz w:val="20"/>
                <w:szCs w:val="20"/>
              </w:rPr>
              <w:t>Областной бюджет</w:t>
            </w:r>
          </w:p>
        </w:tc>
        <w:tc>
          <w:tcPr>
            <w:tcW w:w="342" w:type="pct"/>
            <w:shd w:val="clear" w:color="auto" w:fill="auto"/>
            <w:vAlign w:val="center"/>
          </w:tcPr>
          <w:p w:rsidR="00D271B0" w:rsidRPr="00D271B0" w:rsidRDefault="00D271B0" w:rsidP="00D271B0">
            <w:pPr>
              <w:jc w:val="center"/>
              <w:rPr>
                <w:b/>
                <w:sz w:val="20"/>
                <w:szCs w:val="20"/>
              </w:rPr>
            </w:pPr>
            <w:r w:rsidRPr="00D271B0">
              <w:rPr>
                <w:b/>
                <w:sz w:val="20"/>
                <w:szCs w:val="20"/>
              </w:rPr>
              <w:t>0</w:t>
            </w:r>
          </w:p>
        </w:tc>
        <w:tc>
          <w:tcPr>
            <w:tcW w:w="392" w:type="pct"/>
            <w:shd w:val="clear" w:color="auto" w:fill="auto"/>
            <w:vAlign w:val="center"/>
          </w:tcPr>
          <w:p w:rsidR="00D271B0" w:rsidRPr="00D271B0" w:rsidRDefault="00D271B0" w:rsidP="00D271B0">
            <w:pPr>
              <w:jc w:val="center"/>
              <w:rPr>
                <w:b/>
                <w:sz w:val="20"/>
                <w:szCs w:val="20"/>
              </w:rPr>
            </w:pPr>
            <w:r w:rsidRPr="00D271B0">
              <w:rPr>
                <w:b/>
                <w:sz w:val="20"/>
                <w:szCs w:val="20"/>
              </w:rPr>
              <w:t>0</w:t>
            </w:r>
          </w:p>
        </w:tc>
        <w:tc>
          <w:tcPr>
            <w:tcW w:w="391" w:type="pct"/>
            <w:vAlign w:val="center"/>
          </w:tcPr>
          <w:p w:rsidR="00D271B0" w:rsidRPr="00D271B0" w:rsidRDefault="00D271B0" w:rsidP="00D271B0">
            <w:pPr>
              <w:jc w:val="center"/>
              <w:rPr>
                <w:b/>
                <w:sz w:val="20"/>
                <w:szCs w:val="20"/>
              </w:rPr>
            </w:pPr>
            <w:r w:rsidRPr="00D271B0">
              <w:rPr>
                <w:b/>
                <w:sz w:val="20"/>
                <w:szCs w:val="20"/>
              </w:rPr>
              <w:t>0</w:t>
            </w:r>
          </w:p>
        </w:tc>
        <w:tc>
          <w:tcPr>
            <w:tcW w:w="342" w:type="pct"/>
            <w:shd w:val="clear" w:color="auto" w:fill="auto"/>
            <w:vAlign w:val="center"/>
          </w:tcPr>
          <w:p w:rsidR="00D271B0" w:rsidRPr="00D271B0" w:rsidRDefault="00D271B0" w:rsidP="00D271B0">
            <w:pPr>
              <w:jc w:val="center"/>
              <w:rPr>
                <w:b/>
                <w:sz w:val="20"/>
                <w:szCs w:val="20"/>
              </w:rPr>
            </w:pPr>
            <w:r w:rsidRPr="00D271B0">
              <w:rPr>
                <w:b/>
                <w:sz w:val="20"/>
                <w:szCs w:val="20"/>
              </w:rPr>
              <w:t>0</w:t>
            </w:r>
          </w:p>
        </w:tc>
        <w:tc>
          <w:tcPr>
            <w:tcW w:w="391" w:type="pct"/>
            <w:shd w:val="clear" w:color="auto" w:fill="auto"/>
            <w:vAlign w:val="center"/>
          </w:tcPr>
          <w:p w:rsidR="00D271B0" w:rsidRPr="00D271B0" w:rsidRDefault="00D271B0" w:rsidP="00D271B0">
            <w:pPr>
              <w:jc w:val="center"/>
              <w:rPr>
                <w:b/>
                <w:sz w:val="20"/>
                <w:szCs w:val="20"/>
              </w:rPr>
            </w:pPr>
            <w:r w:rsidRPr="00D271B0">
              <w:rPr>
                <w:b/>
                <w:sz w:val="20"/>
                <w:szCs w:val="20"/>
              </w:rPr>
              <w:t>0</w:t>
            </w:r>
          </w:p>
        </w:tc>
        <w:tc>
          <w:tcPr>
            <w:tcW w:w="391" w:type="pct"/>
            <w:shd w:val="clear" w:color="auto" w:fill="auto"/>
            <w:vAlign w:val="center"/>
          </w:tcPr>
          <w:p w:rsidR="00D271B0" w:rsidRPr="00D271B0" w:rsidRDefault="00D271B0" w:rsidP="00D271B0">
            <w:pPr>
              <w:jc w:val="center"/>
              <w:rPr>
                <w:b/>
                <w:sz w:val="20"/>
                <w:szCs w:val="20"/>
              </w:rPr>
            </w:pPr>
            <w:r w:rsidRPr="00D271B0">
              <w:rPr>
                <w:b/>
                <w:sz w:val="20"/>
                <w:szCs w:val="20"/>
              </w:rPr>
              <w:t>0</w:t>
            </w:r>
          </w:p>
        </w:tc>
        <w:tc>
          <w:tcPr>
            <w:tcW w:w="635" w:type="pct"/>
            <w:vMerge w:val="restart"/>
            <w:shd w:val="clear" w:color="auto" w:fill="auto"/>
            <w:vAlign w:val="center"/>
          </w:tcPr>
          <w:p w:rsidR="00D271B0" w:rsidRPr="00D271B0" w:rsidRDefault="00D271B0" w:rsidP="00D271B0">
            <w:pPr>
              <w:ind w:firstLine="284"/>
              <w:jc w:val="center"/>
              <w:rPr>
                <w:sz w:val="20"/>
                <w:szCs w:val="20"/>
              </w:rPr>
            </w:pPr>
          </w:p>
        </w:tc>
      </w:tr>
      <w:tr w:rsidR="00D271B0" w:rsidRPr="00D271B0" w:rsidTr="00104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00"/>
        </w:trPr>
        <w:tc>
          <w:tcPr>
            <w:tcW w:w="232" w:type="pct"/>
            <w:vMerge/>
            <w:shd w:val="clear" w:color="auto" w:fill="auto"/>
          </w:tcPr>
          <w:p w:rsidR="00D271B0" w:rsidRPr="00D271B0" w:rsidRDefault="00D271B0" w:rsidP="00D271B0">
            <w:pPr>
              <w:rPr>
                <w:b/>
                <w:sz w:val="20"/>
                <w:szCs w:val="20"/>
              </w:rPr>
            </w:pPr>
          </w:p>
        </w:tc>
        <w:tc>
          <w:tcPr>
            <w:tcW w:w="635" w:type="pct"/>
            <w:gridSpan w:val="2"/>
            <w:vMerge/>
            <w:shd w:val="clear" w:color="auto" w:fill="auto"/>
          </w:tcPr>
          <w:p w:rsidR="00D271B0" w:rsidRPr="00D271B0" w:rsidRDefault="00D271B0" w:rsidP="00D271B0">
            <w:pPr>
              <w:ind w:firstLine="284"/>
              <w:rPr>
                <w:sz w:val="20"/>
                <w:szCs w:val="20"/>
              </w:rPr>
            </w:pPr>
          </w:p>
        </w:tc>
        <w:tc>
          <w:tcPr>
            <w:tcW w:w="440" w:type="pct"/>
            <w:vMerge/>
            <w:shd w:val="clear" w:color="auto" w:fill="auto"/>
            <w:vAlign w:val="center"/>
          </w:tcPr>
          <w:p w:rsidR="00D271B0" w:rsidRPr="00D271B0" w:rsidRDefault="00D271B0" w:rsidP="00D271B0">
            <w:pPr>
              <w:ind w:firstLine="284"/>
              <w:jc w:val="center"/>
              <w:rPr>
                <w:sz w:val="20"/>
                <w:szCs w:val="20"/>
              </w:rPr>
            </w:pPr>
          </w:p>
        </w:tc>
        <w:tc>
          <w:tcPr>
            <w:tcW w:w="537" w:type="pct"/>
            <w:shd w:val="clear" w:color="auto" w:fill="auto"/>
            <w:vAlign w:val="center"/>
          </w:tcPr>
          <w:p w:rsidR="00D271B0" w:rsidRPr="00D271B0" w:rsidRDefault="00D271B0" w:rsidP="00D271B0">
            <w:pPr>
              <w:jc w:val="center"/>
              <w:rPr>
                <w:sz w:val="20"/>
                <w:szCs w:val="20"/>
              </w:rPr>
            </w:pPr>
            <w:r w:rsidRPr="00D271B0">
              <w:rPr>
                <w:sz w:val="20"/>
                <w:szCs w:val="20"/>
              </w:rPr>
              <w:t>Районный бюджет</w:t>
            </w:r>
          </w:p>
        </w:tc>
        <w:tc>
          <w:tcPr>
            <w:tcW w:w="342" w:type="pct"/>
            <w:shd w:val="clear" w:color="auto" w:fill="auto"/>
            <w:vAlign w:val="center"/>
          </w:tcPr>
          <w:p w:rsidR="00D271B0" w:rsidRPr="00D271B0" w:rsidRDefault="00D271B0" w:rsidP="00D271B0">
            <w:pPr>
              <w:jc w:val="center"/>
              <w:rPr>
                <w:b/>
                <w:sz w:val="20"/>
                <w:szCs w:val="20"/>
              </w:rPr>
            </w:pPr>
            <w:r w:rsidRPr="00D271B0">
              <w:rPr>
                <w:b/>
                <w:sz w:val="20"/>
                <w:szCs w:val="20"/>
              </w:rPr>
              <w:t>1023</w:t>
            </w:r>
          </w:p>
        </w:tc>
        <w:tc>
          <w:tcPr>
            <w:tcW w:w="392" w:type="pct"/>
            <w:shd w:val="clear" w:color="auto" w:fill="auto"/>
            <w:vAlign w:val="center"/>
          </w:tcPr>
          <w:p w:rsidR="00D271B0" w:rsidRPr="00D271B0" w:rsidRDefault="00D271B0" w:rsidP="00D271B0">
            <w:pPr>
              <w:jc w:val="center"/>
              <w:rPr>
                <w:b/>
                <w:sz w:val="20"/>
                <w:szCs w:val="20"/>
              </w:rPr>
            </w:pPr>
            <w:r w:rsidRPr="00D271B0">
              <w:rPr>
                <w:b/>
                <w:sz w:val="20"/>
                <w:szCs w:val="20"/>
              </w:rPr>
              <w:t>776,2</w:t>
            </w:r>
          </w:p>
        </w:tc>
        <w:tc>
          <w:tcPr>
            <w:tcW w:w="391" w:type="pct"/>
            <w:vAlign w:val="center"/>
          </w:tcPr>
          <w:p w:rsidR="00D271B0" w:rsidRPr="00D271B0" w:rsidRDefault="00D271B0" w:rsidP="00D271B0">
            <w:pPr>
              <w:jc w:val="center"/>
              <w:rPr>
                <w:b/>
                <w:sz w:val="20"/>
                <w:szCs w:val="20"/>
              </w:rPr>
            </w:pPr>
            <w:r w:rsidRPr="00D271B0">
              <w:rPr>
                <w:b/>
                <w:sz w:val="20"/>
                <w:szCs w:val="20"/>
              </w:rPr>
              <w:t>1066,6</w:t>
            </w:r>
          </w:p>
        </w:tc>
        <w:tc>
          <w:tcPr>
            <w:tcW w:w="342" w:type="pct"/>
            <w:shd w:val="clear" w:color="auto" w:fill="auto"/>
            <w:vAlign w:val="center"/>
          </w:tcPr>
          <w:p w:rsidR="00D271B0" w:rsidRPr="00D271B0" w:rsidRDefault="00D271B0" w:rsidP="00D271B0">
            <w:pPr>
              <w:jc w:val="center"/>
              <w:rPr>
                <w:b/>
                <w:sz w:val="20"/>
                <w:szCs w:val="20"/>
              </w:rPr>
            </w:pPr>
            <w:r w:rsidRPr="00D271B0">
              <w:rPr>
                <w:b/>
                <w:sz w:val="20"/>
                <w:szCs w:val="20"/>
              </w:rPr>
              <w:t>880,5</w:t>
            </w:r>
          </w:p>
        </w:tc>
        <w:tc>
          <w:tcPr>
            <w:tcW w:w="391" w:type="pct"/>
            <w:shd w:val="clear" w:color="auto" w:fill="auto"/>
            <w:vAlign w:val="center"/>
          </w:tcPr>
          <w:p w:rsidR="00D271B0" w:rsidRPr="00D271B0" w:rsidRDefault="00D271B0" w:rsidP="00D271B0">
            <w:pPr>
              <w:jc w:val="center"/>
              <w:rPr>
                <w:b/>
                <w:sz w:val="20"/>
                <w:szCs w:val="20"/>
              </w:rPr>
            </w:pPr>
            <w:r w:rsidRPr="00D271B0">
              <w:rPr>
                <w:b/>
                <w:sz w:val="20"/>
                <w:szCs w:val="20"/>
              </w:rPr>
              <w:t>880,5</w:t>
            </w:r>
          </w:p>
        </w:tc>
        <w:tc>
          <w:tcPr>
            <w:tcW w:w="391" w:type="pct"/>
            <w:shd w:val="clear" w:color="auto" w:fill="auto"/>
            <w:vAlign w:val="center"/>
          </w:tcPr>
          <w:p w:rsidR="00D271B0" w:rsidRPr="00D271B0" w:rsidRDefault="00D271B0" w:rsidP="00D271B0">
            <w:pPr>
              <w:jc w:val="center"/>
              <w:rPr>
                <w:b/>
                <w:sz w:val="20"/>
                <w:szCs w:val="20"/>
              </w:rPr>
            </w:pPr>
            <w:r w:rsidRPr="00D271B0">
              <w:rPr>
                <w:b/>
                <w:sz w:val="20"/>
                <w:szCs w:val="20"/>
              </w:rPr>
              <w:t>4626,8</w:t>
            </w:r>
          </w:p>
        </w:tc>
        <w:tc>
          <w:tcPr>
            <w:tcW w:w="635" w:type="pct"/>
            <w:vMerge/>
            <w:shd w:val="clear" w:color="auto" w:fill="auto"/>
            <w:vAlign w:val="center"/>
          </w:tcPr>
          <w:p w:rsidR="00D271B0" w:rsidRPr="00D271B0" w:rsidRDefault="00D271B0" w:rsidP="00D271B0">
            <w:pPr>
              <w:ind w:firstLine="284"/>
              <w:jc w:val="center"/>
              <w:rPr>
                <w:sz w:val="20"/>
                <w:szCs w:val="20"/>
              </w:rPr>
            </w:pPr>
          </w:p>
        </w:tc>
      </w:tr>
      <w:tr w:rsidR="00D271B0" w:rsidRPr="00D271B0" w:rsidTr="00104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110"/>
        </w:trPr>
        <w:tc>
          <w:tcPr>
            <w:tcW w:w="232" w:type="pct"/>
            <w:shd w:val="clear" w:color="auto" w:fill="auto"/>
          </w:tcPr>
          <w:p w:rsidR="00D271B0" w:rsidRPr="00D271B0" w:rsidRDefault="00D271B0" w:rsidP="00D271B0">
            <w:pPr>
              <w:ind w:firstLine="284"/>
              <w:rPr>
                <w:sz w:val="20"/>
                <w:szCs w:val="20"/>
              </w:rPr>
            </w:pPr>
          </w:p>
        </w:tc>
        <w:tc>
          <w:tcPr>
            <w:tcW w:w="635" w:type="pct"/>
            <w:gridSpan w:val="2"/>
            <w:shd w:val="clear" w:color="auto" w:fill="auto"/>
          </w:tcPr>
          <w:p w:rsidR="00D271B0" w:rsidRPr="00D271B0" w:rsidRDefault="00D271B0" w:rsidP="00D271B0">
            <w:pPr>
              <w:ind w:firstLine="284"/>
              <w:rPr>
                <w:sz w:val="20"/>
                <w:szCs w:val="20"/>
              </w:rPr>
            </w:pPr>
          </w:p>
          <w:p w:rsidR="00D271B0" w:rsidRPr="00D271B0" w:rsidRDefault="00D271B0" w:rsidP="00D271B0">
            <w:pPr>
              <w:jc w:val="both"/>
              <w:rPr>
                <w:b/>
                <w:sz w:val="20"/>
                <w:szCs w:val="20"/>
              </w:rPr>
            </w:pPr>
            <w:r w:rsidRPr="00D271B0">
              <w:rPr>
                <w:b/>
                <w:sz w:val="20"/>
                <w:szCs w:val="20"/>
              </w:rPr>
              <w:t>Итого расходы по программе</w:t>
            </w:r>
          </w:p>
          <w:p w:rsidR="00D271B0" w:rsidRPr="00D271B0" w:rsidRDefault="00D271B0" w:rsidP="00D271B0">
            <w:pPr>
              <w:ind w:firstLine="284"/>
              <w:rPr>
                <w:sz w:val="20"/>
                <w:szCs w:val="20"/>
              </w:rPr>
            </w:pPr>
          </w:p>
        </w:tc>
        <w:tc>
          <w:tcPr>
            <w:tcW w:w="440" w:type="pct"/>
            <w:tcBorders>
              <w:right w:val="single" w:sz="4" w:space="0" w:color="auto"/>
            </w:tcBorders>
            <w:shd w:val="clear" w:color="auto" w:fill="auto"/>
            <w:vAlign w:val="center"/>
          </w:tcPr>
          <w:p w:rsidR="00D271B0" w:rsidRPr="00D271B0" w:rsidRDefault="00D271B0" w:rsidP="00D271B0">
            <w:pPr>
              <w:jc w:val="center"/>
              <w:rPr>
                <w:b/>
                <w:sz w:val="20"/>
                <w:szCs w:val="20"/>
              </w:rPr>
            </w:pPr>
            <w:r w:rsidRPr="00D271B0">
              <w:rPr>
                <w:b/>
                <w:sz w:val="20"/>
                <w:szCs w:val="20"/>
              </w:rPr>
              <w:t>82828,762</w:t>
            </w:r>
          </w:p>
        </w:tc>
        <w:tc>
          <w:tcPr>
            <w:tcW w:w="537" w:type="pct"/>
            <w:tcBorders>
              <w:top w:val="single" w:sz="4" w:space="0" w:color="auto"/>
              <w:left w:val="single" w:sz="4" w:space="0" w:color="auto"/>
              <w:right w:val="single" w:sz="4" w:space="0" w:color="auto"/>
            </w:tcBorders>
            <w:shd w:val="clear" w:color="auto" w:fill="auto"/>
            <w:vAlign w:val="center"/>
          </w:tcPr>
          <w:p w:rsidR="00D271B0" w:rsidRPr="00D271B0" w:rsidRDefault="00D271B0" w:rsidP="00D271B0">
            <w:pPr>
              <w:jc w:val="center"/>
              <w:rPr>
                <w:b/>
                <w:sz w:val="20"/>
                <w:szCs w:val="20"/>
              </w:rPr>
            </w:pPr>
          </w:p>
        </w:tc>
        <w:tc>
          <w:tcPr>
            <w:tcW w:w="342" w:type="pct"/>
            <w:tcBorders>
              <w:top w:val="single" w:sz="4" w:space="0" w:color="auto"/>
            </w:tcBorders>
            <w:shd w:val="clear" w:color="auto" w:fill="auto"/>
            <w:vAlign w:val="center"/>
          </w:tcPr>
          <w:p w:rsidR="00D271B0" w:rsidRPr="00D271B0" w:rsidRDefault="00D271B0" w:rsidP="00D271B0">
            <w:pPr>
              <w:jc w:val="center"/>
              <w:rPr>
                <w:b/>
                <w:sz w:val="20"/>
                <w:szCs w:val="20"/>
              </w:rPr>
            </w:pPr>
            <w:r w:rsidRPr="00D271B0">
              <w:rPr>
                <w:b/>
                <w:sz w:val="20"/>
                <w:szCs w:val="20"/>
              </w:rPr>
              <w:t>13681,8</w:t>
            </w:r>
          </w:p>
        </w:tc>
        <w:tc>
          <w:tcPr>
            <w:tcW w:w="392" w:type="pct"/>
            <w:tcBorders>
              <w:top w:val="single" w:sz="4" w:space="0" w:color="auto"/>
            </w:tcBorders>
            <w:shd w:val="clear" w:color="auto" w:fill="auto"/>
            <w:vAlign w:val="center"/>
          </w:tcPr>
          <w:p w:rsidR="00D271B0" w:rsidRPr="00D271B0" w:rsidRDefault="00D271B0" w:rsidP="00D271B0">
            <w:pPr>
              <w:jc w:val="center"/>
              <w:rPr>
                <w:b/>
                <w:sz w:val="20"/>
                <w:szCs w:val="20"/>
              </w:rPr>
            </w:pPr>
            <w:r w:rsidRPr="00D271B0">
              <w:rPr>
                <w:b/>
                <w:sz w:val="20"/>
                <w:szCs w:val="20"/>
              </w:rPr>
              <w:t>16990,862</w:t>
            </w:r>
          </w:p>
        </w:tc>
        <w:tc>
          <w:tcPr>
            <w:tcW w:w="391" w:type="pct"/>
            <w:tcBorders>
              <w:top w:val="single" w:sz="4" w:space="0" w:color="auto"/>
            </w:tcBorders>
            <w:vAlign w:val="center"/>
          </w:tcPr>
          <w:p w:rsidR="00D271B0" w:rsidRPr="00D271B0" w:rsidRDefault="00D271B0" w:rsidP="00D271B0">
            <w:pPr>
              <w:jc w:val="center"/>
              <w:rPr>
                <w:b/>
                <w:sz w:val="20"/>
                <w:szCs w:val="20"/>
              </w:rPr>
            </w:pPr>
            <w:r w:rsidRPr="00D271B0">
              <w:rPr>
                <w:b/>
                <w:sz w:val="20"/>
                <w:szCs w:val="20"/>
              </w:rPr>
              <w:t>16464,3</w:t>
            </w:r>
          </w:p>
        </w:tc>
        <w:tc>
          <w:tcPr>
            <w:tcW w:w="342" w:type="pct"/>
            <w:tcBorders>
              <w:top w:val="single" w:sz="4" w:space="0" w:color="auto"/>
            </w:tcBorders>
            <w:shd w:val="clear" w:color="auto" w:fill="auto"/>
            <w:vAlign w:val="center"/>
          </w:tcPr>
          <w:p w:rsidR="00D271B0" w:rsidRPr="00D271B0" w:rsidRDefault="00D271B0" w:rsidP="00D271B0">
            <w:pPr>
              <w:jc w:val="center"/>
              <w:rPr>
                <w:b/>
                <w:sz w:val="20"/>
                <w:szCs w:val="20"/>
              </w:rPr>
            </w:pPr>
            <w:r w:rsidRPr="00D271B0">
              <w:rPr>
                <w:b/>
                <w:sz w:val="20"/>
                <w:szCs w:val="20"/>
              </w:rPr>
              <w:t>17409,8</w:t>
            </w:r>
          </w:p>
        </w:tc>
        <w:tc>
          <w:tcPr>
            <w:tcW w:w="391" w:type="pct"/>
            <w:tcBorders>
              <w:top w:val="single" w:sz="4" w:space="0" w:color="auto"/>
            </w:tcBorders>
            <w:shd w:val="clear" w:color="auto" w:fill="auto"/>
            <w:vAlign w:val="center"/>
          </w:tcPr>
          <w:p w:rsidR="00D271B0" w:rsidRPr="00D271B0" w:rsidRDefault="00D271B0" w:rsidP="00D271B0">
            <w:pPr>
              <w:jc w:val="center"/>
              <w:rPr>
                <w:b/>
                <w:sz w:val="20"/>
                <w:szCs w:val="20"/>
              </w:rPr>
            </w:pPr>
            <w:r w:rsidRPr="00D271B0">
              <w:rPr>
                <w:b/>
                <w:sz w:val="20"/>
                <w:szCs w:val="20"/>
              </w:rPr>
              <w:t>18282</w:t>
            </w:r>
          </w:p>
        </w:tc>
        <w:tc>
          <w:tcPr>
            <w:tcW w:w="391" w:type="pct"/>
            <w:tcBorders>
              <w:top w:val="single" w:sz="4" w:space="0" w:color="auto"/>
            </w:tcBorders>
            <w:shd w:val="clear" w:color="auto" w:fill="auto"/>
            <w:vAlign w:val="center"/>
          </w:tcPr>
          <w:p w:rsidR="00D271B0" w:rsidRPr="00D271B0" w:rsidRDefault="00D271B0" w:rsidP="00D271B0">
            <w:pPr>
              <w:jc w:val="center"/>
              <w:rPr>
                <w:b/>
                <w:sz w:val="20"/>
                <w:szCs w:val="20"/>
              </w:rPr>
            </w:pPr>
            <w:r w:rsidRPr="00D271B0">
              <w:rPr>
                <w:b/>
                <w:sz w:val="20"/>
                <w:szCs w:val="20"/>
              </w:rPr>
              <w:t>82828,762</w:t>
            </w:r>
          </w:p>
        </w:tc>
        <w:tc>
          <w:tcPr>
            <w:tcW w:w="635" w:type="pct"/>
            <w:shd w:val="clear" w:color="auto" w:fill="auto"/>
            <w:vAlign w:val="center"/>
          </w:tcPr>
          <w:p w:rsidR="00D271B0" w:rsidRPr="00D271B0" w:rsidRDefault="00D271B0" w:rsidP="00D271B0">
            <w:pPr>
              <w:ind w:firstLine="284"/>
              <w:jc w:val="center"/>
              <w:rPr>
                <w:sz w:val="20"/>
                <w:szCs w:val="20"/>
              </w:rPr>
            </w:pPr>
          </w:p>
          <w:p w:rsidR="00D271B0" w:rsidRPr="00D271B0" w:rsidRDefault="00D271B0" w:rsidP="00D271B0">
            <w:pPr>
              <w:ind w:firstLine="284"/>
              <w:jc w:val="center"/>
              <w:rPr>
                <w:sz w:val="20"/>
                <w:szCs w:val="20"/>
              </w:rPr>
            </w:pPr>
          </w:p>
          <w:p w:rsidR="00D271B0" w:rsidRPr="00D271B0" w:rsidRDefault="00D271B0" w:rsidP="00D271B0">
            <w:pPr>
              <w:ind w:firstLine="284"/>
              <w:jc w:val="center"/>
              <w:rPr>
                <w:sz w:val="20"/>
                <w:szCs w:val="20"/>
              </w:rPr>
            </w:pPr>
          </w:p>
        </w:tc>
      </w:tr>
      <w:tr w:rsidR="00D271B0" w:rsidRPr="00D271B0" w:rsidTr="00104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45"/>
        </w:trPr>
        <w:tc>
          <w:tcPr>
            <w:tcW w:w="232" w:type="pct"/>
            <w:vMerge w:val="restart"/>
            <w:shd w:val="clear" w:color="auto" w:fill="auto"/>
          </w:tcPr>
          <w:p w:rsidR="00D271B0" w:rsidRPr="00D271B0" w:rsidRDefault="00D271B0" w:rsidP="00D271B0">
            <w:pPr>
              <w:rPr>
                <w:b/>
                <w:sz w:val="20"/>
                <w:szCs w:val="20"/>
              </w:rPr>
            </w:pPr>
          </w:p>
          <w:p w:rsidR="00D271B0" w:rsidRPr="00D271B0" w:rsidRDefault="00D271B0" w:rsidP="00D271B0">
            <w:pPr>
              <w:ind w:firstLine="284"/>
              <w:rPr>
                <w:sz w:val="20"/>
                <w:szCs w:val="20"/>
              </w:rPr>
            </w:pPr>
          </w:p>
          <w:p w:rsidR="00D271B0" w:rsidRPr="00D271B0" w:rsidRDefault="00D271B0" w:rsidP="00D271B0">
            <w:pPr>
              <w:rPr>
                <w:b/>
                <w:sz w:val="20"/>
                <w:szCs w:val="20"/>
              </w:rPr>
            </w:pPr>
          </w:p>
        </w:tc>
        <w:tc>
          <w:tcPr>
            <w:tcW w:w="635" w:type="pct"/>
            <w:gridSpan w:val="2"/>
            <w:shd w:val="clear" w:color="auto" w:fill="auto"/>
          </w:tcPr>
          <w:p w:rsidR="00D271B0" w:rsidRPr="00D271B0" w:rsidRDefault="00D271B0" w:rsidP="00D271B0">
            <w:pPr>
              <w:ind w:firstLine="284"/>
              <w:jc w:val="both"/>
              <w:rPr>
                <w:b/>
                <w:sz w:val="20"/>
                <w:szCs w:val="20"/>
              </w:rPr>
            </w:pPr>
            <w:r w:rsidRPr="00D271B0">
              <w:rPr>
                <w:sz w:val="20"/>
                <w:szCs w:val="20"/>
              </w:rPr>
              <w:t>в том числе:</w:t>
            </w:r>
          </w:p>
          <w:p w:rsidR="00D271B0" w:rsidRPr="00D271B0" w:rsidRDefault="00D271B0" w:rsidP="00D271B0">
            <w:pPr>
              <w:ind w:firstLine="284"/>
              <w:rPr>
                <w:sz w:val="20"/>
                <w:szCs w:val="20"/>
              </w:rPr>
            </w:pPr>
          </w:p>
        </w:tc>
        <w:tc>
          <w:tcPr>
            <w:tcW w:w="440" w:type="pct"/>
            <w:shd w:val="clear" w:color="auto" w:fill="auto"/>
            <w:vAlign w:val="center"/>
          </w:tcPr>
          <w:p w:rsidR="00D271B0" w:rsidRPr="00D271B0" w:rsidRDefault="00D271B0" w:rsidP="00D271B0">
            <w:pPr>
              <w:ind w:firstLine="284"/>
              <w:jc w:val="center"/>
              <w:rPr>
                <w:b/>
                <w:sz w:val="20"/>
                <w:szCs w:val="20"/>
              </w:rPr>
            </w:pPr>
          </w:p>
        </w:tc>
        <w:tc>
          <w:tcPr>
            <w:tcW w:w="537" w:type="pct"/>
            <w:shd w:val="clear" w:color="auto" w:fill="auto"/>
            <w:vAlign w:val="center"/>
          </w:tcPr>
          <w:p w:rsidR="00D271B0" w:rsidRPr="00D271B0" w:rsidRDefault="00D271B0" w:rsidP="00D271B0">
            <w:pPr>
              <w:jc w:val="center"/>
              <w:rPr>
                <w:sz w:val="20"/>
                <w:szCs w:val="20"/>
              </w:rPr>
            </w:pPr>
          </w:p>
        </w:tc>
        <w:tc>
          <w:tcPr>
            <w:tcW w:w="342" w:type="pct"/>
            <w:shd w:val="clear" w:color="auto" w:fill="auto"/>
            <w:vAlign w:val="center"/>
          </w:tcPr>
          <w:p w:rsidR="00D271B0" w:rsidRPr="00D271B0" w:rsidRDefault="00D271B0" w:rsidP="00D271B0">
            <w:pPr>
              <w:ind w:firstLine="284"/>
              <w:jc w:val="center"/>
              <w:rPr>
                <w:sz w:val="20"/>
                <w:szCs w:val="20"/>
              </w:rPr>
            </w:pPr>
          </w:p>
        </w:tc>
        <w:tc>
          <w:tcPr>
            <w:tcW w:w="392" w:type="pct"/>
            <w:shd w:val="clear" w:color="auto" w:fill="auto"/>
            <w:vAlign w:val="center"/>
          </w:tcPr>
          <w:p w:rsidR="00D271B0" w:rsidRPr="00D271B0" w:rsidRDefault="00D271B0" w:rsidP="00D271B0">
            <w:pPr>
              <w:jc w:val="center"/>
              <w:rPr>
                <w:b/>
                <w:sz w:val="20"/>
                <w:szCs w:val="20"/>
              </w:rPr>
            </w:pPr>
          </w:p>
        </w:tc>
        <w:tc>
          <w:tcPr>
            <w:tcW w:w="391" w:type="pct"/>
            <w:vAlign w:val="center"/>
          </w:tcPr>
          <w:p w:rsidR="00D271B0" w:rsidRPr="00D271B0" w:rsidRDefault="00D271B0" w:rsidP="00D271B0">
            <w:pPr>
              <w:jc w:val="center"/>
              <w:rPr>
                <w:b/>
                <w:sz w:val="20"/>
                <w:szCs w:val="20"/>
              </w:rPr>
            </w:pPr>
          </w:p>
        </w:tc>
        <w:tc>
          <w:tcPr>
            <w:tcW w:w="342" w:type="pct"/>
            <w:shd w:val="clear" w:color="auto" w:fill="auto"/>
            <w:vAlign w:val="center"/>
          </w:tcPr>
          <w:p w:rsidR="00D271B0" w:rsidRPr="00D271B0" w:rsidRDefault="00D271B0" w:rsidP="00D271B0">
            <w:pPr>
              <w:jc w:val="center"/>
              <w:rPr>
                <w:b/>
                <w:sz w:val="20"/>
                <w:szCs w:val="20"/>
              </w:rPr>
            </w:pPr>
          </w:p>
        </w:tc>
        <w:tc>
          <w:tcPr>
            <w:tcW w:w="391" w:type="pct"/>
            <w:shd w:val="clear" w:color="auto" w:fill="auto"/>
            <w:vAlign w:val="center"/>
          </w:tcPr>
          <w:p w:rsidR="00D271B0" w:rsidRPr="00D271B0" w:rsidRDefault="00D271B0" w:rsidP="00D271B0">
            <w:pPr>
              <w:jc w:val="center"/>
              <w:rPr>
                <w:b/>
                <w:sz w:val="20"/>
                <w:szCs w:val="20"/>
              </w:rPr>
            </w:pPr>
          </w:p>
        </w:tc>
        <w:tc>
          <w:tcPr>
            <w:tcW w:w="391" w:type="pct"/>
            <w:shd w:val="clear" w:color="auto" w:fill="auto"/>
            <w:vAlign w:val="center"/>
          </w:tcPr>
          <w:p w:rsidR="00D271B0" w:rsidRPr="00D271B0" w:rsidRDefault="00D271B0" w:rsidP="00D271B0">
            <w:pPr>
              <w:jc w:val="center"/>
              <w:rPr>
                <w:b/>
                <w:sz w:val="20"/>
                <w:szCs w:val="20"/>
              </w:rPr>
            </w:pPr>
          </w:p>
        </w:tc>
        <w:tc>
          <w:tcPr>
            <w:tcW w:w="635" w:type="pct"/>
            <w:vMerge w:val="restart"/>
            <w:shd w:val="clear" w:color="auto" w:fill="auto"/>
            <w:vAlign w:val="center"/>
          </w:tcPr>
          <w:p w:rsidR="00D271B0" w:rsidRPr="00D271B0" w:rsidRDefault="00D271B0" w:rsidP="00D271B0">
            <w:pPr>
              <w:ind w:firstLine="284"/>
              <w:jc w:val="center"/>
              <w:rPr>
                <w:sz w:val="20"/>
                <w:szCs w:val="20"/>
              </w:rPr>
            </w:pPr>
          </w:p>
          <w:p w:rsidR="00D271B0" w:rsidRPr="00D271B0" w:rsidRDefault="00D271B0" w:rsidP="00D271B0">
            <w:pPr>
              <w:ind w:firstLine="284"/>
              <w:jc w:val="center"/>
              <w:rPr>
                <w:sz w:val="20"/>
                <w:szCs w:val="20"/>
              </w:rPr>
            </w:pPr>
          </w:p>
        </w:tc>
      </w:tr>
      <w:tr w:rsidR="00D271B0" w:rsidRPr="00D271B0" w:rsidTr="00104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23"/>
        </w:trPr>
        <w:tc>
          <w:tcPr>
            <w:tcW w:w="232" w:type="pct"/>
            <w:vMerge/>
            <w:shd w:val="clear" w:color="auto" w:fill="auto"/>
          </w:tcPr>
          <w:p w:rsidR="00D271B0" w:rsidRPr="00D271B0" w:rsidRDefault="00D271B0" w:rsidP="00D271B0">
            <w:pPr>
              <w:ind w:firstLine="284"/>
              <w:rPr>
                <w:sz w:val="20"/>
                <w:szCs w:val="20"/>
              </w:rPr>
            </w:pPr>
          </w:p>
        </w:tc>
        <w:tc>
          <w:tcPr>
            <w:tcW w:w="635" w:type="pct"/>
            <w:gridSpan w:val="2"/>
            <w:shd w:val="clear" w:color="auto" w:fill="auto"/>
          </w:tcPr>
          <w:p w:rsidR="00D271B0" w:rsidRPr="00D271B0" w:rsidRDefault="00D271B0" w:rsidP="00D271B0">
            <w:pPr>
              <w:ind w:firstLine="284"/>
              <w:rPr>
                <w:sz w:val="20"/>
                <w:szCs w:val="20"/>
              </w:rPr>
            </w:pPr>
            <w:r w:rsidRPr="00D271B0">
              <w:rPr>
                <w:sz w:val="20"/>
                <w:szCs w:val="20"/>
              </w:rPr>
              <w:t>Средства областного бюджета</w:t>
            </w:r>
          </w:p>
        </w:tc>
        <w:tc>
          <w:tcPr>
            <w:tcW w:w="440" w:type="pct"/>
            <w:shd w:val="clear" w:color="auto" w:fill="auto"/>
            <w:vAlign w:val="center"/>
          </w:tcPr>
          <w:p w:rsidR="00D271B0" w:rsidRPr="00D271B0" w:rsidRDefault="00D271B0" w:rsidP="00D271B0">
            <w:pPr>
              <w:jc w:val="center"/>
              <w:rPr>
                <w:b/>
                <w:sz w:val="20"/>
                <w:szCs w:val="20"/>
              </w:rPr>
            </w:pPr>
            <w:r w:rsidRPr="00D271B0">
              <w:rPr>
                <w:b/>
                <w:sz w:val="20"/>
                <w:szCs w:val="20"/>
              </w:rPr>
              <w:t>66674,262</w:t>
            </w:r>
          </w:p>
        </w:tc>
        <w:tc>
          <w:tcPr>
            <w:tcW w:w="537" w:type="pct"/>
            <w:shd w:val="clear" w:color="auto" w:fill="auto"/>
            <w:vAlign w:val="center"/>
          </w:tcPr>
          <w:p w:rsidR="00D271B0" w:rsidRPr="00D271B0" w:rsidRDefault="00D271B0" w:rsidP="00D271B0">
            <w:pPr>
              <w:jc w:val="center"/>
              <w:rPr>
                <w:sz w:val="20"/>
                <w:szCs w:val="20"/>
              </w:rPr>
            </w:pPr>
          </w:p>
        </w:tc>
        <w:tc>
          <w:tcPr>
            <w:tcW w:w="342" w:type="pct"/>
            <w:shd w:val="clear" w:color="auto" w:fill="auto"/>
            <w:vAlign w:val="center"/>
          </w:tcPr>
          <w:p w:rsidR="00D271B0" w:rsidRPr="00D271B0" w:rsidRDefault="00D271B0" w:rsidP="00D271B0">
            <w:pPr>
              <w:jc w:val="center"/>
              <w:rPr>
                <w:sz w:val="20"/>
                <w:szCs w:val="20"/>
              </w:rPr>
            </w:pPr>
            <w:r w:rsidRPr="00D271B0">
              <w:rPr>
                <w:b/>
                <w:sz w:val="20"/>
                <w:szCs w:val="20"/>
              </w:rPr>
              <w:t>10493</w:t>
            </w:r>
          </w:p>
        </w:tc>
        <w:tc>
          <w:tcPr>
            <w:tcW w:w="392" w:type="pct"/>
            <w:shd w:val="clear" w:color="auto" w:fill="auto"/>
            <w:vAlign w:val="center"/>
          </w:tcPr>
          <w:p w:rsidR="00D271B0" w:rsidRPr="00D271B0" w:rsidRDefault="00D271B0" w:rsidP="00D271B0">
            <w:pPr>
              <w:jc w:val="center"/>
              <w:rPr>
                <w:b/>
                <w:sz w:val="20"/>
                <w:szCs w:val="20"/>
              </w:rPr>
            </w:pPr>
            <w:r w:rsidRPr="00D271B0">
              <w:rPr>
                <w:b/>
                <w:sz w:val="20"/>
                <w:szCs w:val="20"/>
              </w:rPr>
              <w:t>13539,262</w:t>
            </w:r>
          </w:p>
        </w:tc>
        <w:tc>
          <w:tcPr>
            <w:tcW w:w="391" w:type="pct"/>
            <w:vAlign w:val="center"/>
          </w:tcPr>
          <w:p w:rsidR="00D271B0" w:rsidRPr="00D271B0" w:rsidRDefault="00D271B0" w:rsidP="00D271B0">
            <w:pPr>
              <w:jc w:val="center"/>
              <w:rPr>
                <w:b/>
                <w:sz w:val="20"/>
                <w:szCs w:val="20"/>
              </w:rPr>
            </w:pPr>
            <w:r w:rsidRPr="00D271B0">
              <w:rPr>
                <w:b/>
                <w:sz w:val="20"/>
                <w:szCs w:val="20"/>
              </w:rPr>
              <w:t>12616</w:t>
            </w:r>
          </w:p>
        </w:tc>
        <w:tc>
          <w:tcPr>
            <w:tcW w:w="342" w:type="pct"/>
            <w:shd w:val="clear" w:color="auto" w:fill="auto"/>
            <w:vAlign w:val="center"/>
          </w:tcPr>
          <w:p w:rsidR="00D271B0" w:rsidRPr="00D271B0" w:rsidRDefault="00D271B0" w:rsidP="00D271B0">
            <w:pPr>
              <w:jc w:val="center"/>
              <w:rPr>
                <w:b/>
                <w:sz w:val="20"/>
                <w:szCs w:val="20"/>
              </w:rPr>
            </w:pPr>
            <w:r w:rsidRPr="00D271B0">
              <w:rPr>
                <w:b/>
                <w:sz w:val="20"/>
                <w:szCs w:val="20"/>
              </w:rPr>
              <w:t>14851</w:t>
            </w:r>
          </w:p>
        </w:tc>
        <w:tc>
          <w:tcPr>
            <w:tcW w:w="391" w:type="pct"/>
            <w:shd w:val="clear" w:color="auto" w:fill="auto"/>
            <w:vAlign w:val="center"/>
          </w:tcPr>
          <w:p w:rsidR="00D271B0" w:rsidRPr="00D271B0" w:rsidRDefault="00D271B0" w:rsidP="00D271B0">
            <w:pPr>
              <w:jc w:val="center"/>
              <w:rPr>
                <w:b/>
                <w:sz w:val="20"/>
                <w:szCs w:val="20"/>
              </w:rPr>
            </w:pPr>
            <w:r w:rsidRPr="00D271B0">
              <w:rPr>
                <w:b/>
                <w:sz w:val="20"/>
                <w:szCs w:val="20"/>
              </w:rPr>
              <w:t>15175</w:t>
            </w:r>
          </w:p>
        </w:tc>
        <w:tc>
          <w:tcPr>
            <w:tcW w:w="391" w:type="pct"/>
            <w:shd w:val="clear" w:color="auto" w:fill="auto"/>
            <w:vAlign w:val="center"/>
          </w:tcPr>
          <w:p w:rsidR="00D271B0" w:rsidRPr="00D271B0" w:rsidRDefault="00D271B0" w:rsidP="00D271B0">
            <w:pPr>
              <w:jc w:val="center"/>
              <w:rPr>
                <w:b/>
                <w:sz w:val="20"/>
                <w:szCs w:val="20"/>
              </w:rPr>
            </w:pPr>
            <w:r w:rsidRPr="00D271B0">
              <w:rPr>
                <w:b/>
                <w:sz w:val="20"/>
                <w:szCs w:val="20"/>
              </w:rPr>
              <w:t>66674,262</w:t>
            </w:r>
          </w:p>
        </w:tc>
        <w:tc>
          <w:tcPr>
            <w:tcW w:w="635" w:type="pct"/>
            <w:vMerge/>
            <w:shd w:val="clear" w:color="auto" w:fill="auto"/>
            <w:vAlign w:val="center"/>
          </w:tcPr>
          <w:p w:rsidR="00D271B0" w:rsidRPr="00D271B0" w:rsidRDefault="00D271B0" w:rsidP="00D271B0">
            <w:pPr>
              <w:ind w:firstLine="284"/>
              <w:jc w:val="center"/>
              <w:rPr>
                <w:sz w:val="20"/>
                <w:szCs w:val="20"/>
              </w:rPr>
            </w:pPr>
          </w:p>
        </w:tc>
      </w:tr>
      <w:tr w:rsidR="00D271B0" w:rsidRPr="00D271B0" w:rsidTr="00104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426"/>
        </w:trPr>
        <w:tc>
          <w:tcPr>
            <w:tcW w:w="232" w:type="pct"/>
            <w:shd w:val="clear" w:color="auto" w:fill="auto"/>
          </w:tcPr>
          <w:p w:rsidR="00D271B0" w:rsidRPr="00D271B0" w:rsidRDefault="00D271B0" w:rsidP="00D271B0">
            <w:pPr>
              <w:ind w:firstLine="284"/>
              <w:rPr>
                <w:sz w:val="20"/>
                <w:szCs w:val="20"/>
              </w:rPr>
            </w:pPr>
          </w:p>
        </w:tc>
        <w:tc>
          <w:tcPr>
            <w:tcW w:w="635" w:type="pct"/>
            <w:gridSpan w:val="2"/>
            <w:shd w:val="clear" w:color="auto" w:fill="auto"/>
          </w:tcPr>
          <w:p w:rsidR="00D271B0" w:rsidRPr="00D271B0" w:rsidRDefault="00D271B0" w:rsidP="00D271B0">
            <w:pPr>
              <w:ind w:firstLine="284"/>
              <w:rPr>
                <w:sz w:val="20"/>
                <w:szCs w:val="20"/>
              </w:rPr>
            </w:pPr>
          </w:p>
          <w:p w:rsidR="00D271B0" w:rsidRPr="00D271B0" w:rsidRDefault="00D271B0" w:rsidP="00D271B0">
            <w:pPr>
              <w:ind w:firstLine="284"/>
              <w:rPr>
                <w:sz w:val="20"/>
                <w:szCs w:val="20"/>
              </w:rPr>
            </w:pPr>
            <w:r w:rsidRPr="00D271B0">
              <w:rPr>
                <w:sz w:val="20"/>
                <w:szCs w:val="20"/>
              </w:rPr>
              <w:t xml:space="preserve"> Средства районного бюджета                          </w:t>
            </w:r>
          </w:p>
        </w:tc>
        <w:tc>
          <w:tcPr>
            <w:tcW w:w="440" w:type="pct"/>
            <w:shd w:val="clear" w:color="auto" w:fill="auto"/>
            <w:vAlign w:val="center"/>
          </w:tcPr>
          <w:p w:rsidR="00D271B0" w:rsidRPr="00D271B0" w:rsidRDefault="00D271B0" w:rsidP="00D271B0">
            <w:pPr>
              <w:jc w:val="center"/>
              <w:rPr>
                <w:b/>
                <w:sz w:val="20"/>
                <w:szCs w:val="20"/>
              </w:rPr>
            </w:pPr>
            <w:r w:rsidRPr="00D271B0">
              <w:rPr>
                <w:b/>
                <w:sz w:val="20"/>
                <w:szCs w:val="20"/>
              </w:rPr>
              <w:t>16154,5</w:t>
            </w:r>
          </w:p>
        </w:tc>
        <w:tc>
          <w:tcPr>
            <w:tcW w:w="537" w:type="pct"/>
            <w:shd w:val="clear" w:color="auto" w:fill="auto"/>
            <w:vAlign w:val="center"/>
          </w:tcPr>
          <w:p w:rsidR="00D271B0" w:rsidRPr="00D271B0" w:rsidRDefault="00D271B0" w:rsidP="00D271B0">
            <w:pPr>
              <w:jc w:val="center"/>
              <w:rPr>
                <w:sz w:val="20"/>
                <w:szCs w:val="20"/>
              </w:rPr>
            </w:pPr>
          </w:p>
        </w:tc>
        <w:tc>
          <w:tcPr>
            <w:tcW w:w="342" w:type="pct"/>
            <w:shd w:val="clear" w:color="auto" w:fill="auto"/>
            <w:vAlign w:val="center"/>
          </w:tcPr>
          <w:p w:rsidR="00D271B0" w:rsidRPr="00D271B0" w:rsidRDefault="00D271B0" w:rsidP="00D271B0">
            <w:pPr>
              <w:jc w:val="center"/>
              <w:rPr>
                <w:b/>
                <w:sz w:val="20"/>
                <w:szCs w:val="20"/>
              </w:rPr>
            </w:pPr>
            <w:r w:rsidRPr="00D271B0">
              <w:rPr>
                <w:b/>
                <w:sz w:val="20"/>
                <w:szCs w:val="20"/>
              </w:rPr>
              <w:t>3188,8</w:t>
            </w:r>
          </w:p>
        </w:tc>
        <w:tc>
          <w:tcPr>
            <w:tcW w:w="392" w:type="pct"/>
            <w:shd w:val="clear" w:color="auto" w:fill="auto"/>
            <w:vAlign w:val="center"/>
          </w:tcPr>
          <w:p w:rsidR="00D271B0" w:rsidRPr="00D271B0" w:rsidRDefault="00D271B0" w:rsidP="00D271B0">
            <w:pPr>
              <w:jc w:val="center"/>
              <w:rPr>
                <w:b/>
                <w:sz w:val="20"/>
                <w:szCs w:val="20"/>
              </w:rPr>
            </w:pPr>
            <w:r w:rsidRPr="00D271B0">
              <w:rPr>
                <w:b/>
                <w:sz w:val="20"/>
                <w:szCs w:val="20"/>
              </w:rPr>
              <w:t>3451,6</w:t>
            </w:r>
          </w:p>
        </w:tc>
        <w:tc>
          <w:tcPr>
            <w:tcW w:w="391" w:type="pct"/>
            <w:vAlign w:val="center"/>
          </w:tcPr>
          <w:p w:rsidR="00D271B0" w:rsidRPr="00D271B0" w:rsidRDefault="00D271B0" w:rsidP="00D271B0">
            <w:pPr>
              <w:jc w:val="center"/>
              <w:rPr>
                <w:b/>
                <w:sz w:val="20"/>
                <w:szCs w:val="20"/>
              </w:rPr>
            </w:pPr>
            <w:r w:rsidRPr="00D271B0">
              <w:rPr>
                <w:b/>
                <w:sz w:val="20"/>
                <w:szCs w:val="20"/>
              </w:rPr>
              <w:t>3848,3</w:t>
            </w:r>
          </w:p>
        </w:tc>
        <w:tc>
          <w:tcPr>
            <w:tcW w:w="342" w:type="pct"/>
            <w:shd w:val="clear" w:color="auto" w:fill="auto"/>
            <w:vAlign w:val="center"/>
          </w:tcPr>
          <w:p w:rsidR="00D271B0" w:rsidRPr="00D271B0" w:rsidRDefault="00D271B0" w:rsidP="00D271B0">
            <w:pPr>
              <w:jc w:val="center"/>
              <w:rPr>
                <w:b/>
                <w:sz w:val="20"/>
                <w:szCs w:val="20"/>
              </w:rPr>
            </w:pPr>
            <w:r w:rsidRPr="00D271B0">
              <w:rPr>
                <w:b/>
                <w:sz w:val="20"/>
                <w:szCs w:val="20"/>
              </w:rPr>
              <w:t>2558,8</w:t>
            </w:r>
          </w:p>
        </w:tc>
        <w:tc>
          <w:tcPr>
            <w:tcW w:w="391" w:type="pct"/>
            <w:shd w:val="clear" w:color="auto" w:fill="auto"/>
            <w:vAlign w:val="center"/>
          </w:tcPr>
          <w:p w:rsidR="00D271B0" w:rsidRPr="00D271B0" w:rsidRDefault="00D271B0" w:rsidP="00D271B0">
            <w:pPr>
              <w:jc w:val="center"/>
              <w:rPr>
                <w:b/>
                <w:sz w:val="20"/>
                <w:szCs w:val="20"/>
              </w:rPr>
            </w:pPr>
            <w:r w:rsidRPr="00D271B0">
              <w:rPr>
                <w:b/>
                <w:sz w:val="20"/>
                <w:szCs w:val="20"/>
              </w:rPr>
              <w:t>3107</w:t>
            </w:r>
          </w:p>
        </w:tc>
        <w:tc>
          <w:tcPr>
            <w:tcW w:w="391" w:type="pct"/>
            <w:shd w:val="clear" w:color="auto" w:fill="auto"/>
            <w:vAlign w:val="center"/>
          </w:tcPr>
          <w:p w:rsidR="00D271B0" w:rsidRPr="00D271B0" w:rsidRDefault="00D271B0" w:rsidP="00D271B0">
            <w:pPr>
              <w:jc w:val="center"/>
              <w:rPr>
                <w:b/>
                <w:sz w:val="20"/>
                <w:szCs w:val="20"/>
              </w:rPr>
            </w:pPr>
            <w:r w:rsidRPr="00D271B0">
              <w:rPr>
                <w:b/>
                <w:sz w:val="20"/>
                <w:szCs w:val="20"/>
              </w:rPr>
              <w:t>16154,5</w:t>
            </w:r>
          </w:p>
        </w:tc>
        <w:tc>
          <w:tcPr>
            <w:tcW w:w="635" w:type="pct"/>
            <w:shd w:val="clear" w:color="auto" w:fill="auto"/>
            <w:vAlign w:val="center"/>
          </w:tcPr>
          <w:p w:rsidR="00D271B0" w:rsidRPr="00D271B0" w:rsidRDefault="00D271B0" w:rsidP="00D271B0">
            <w:pPr>
              <w:ind w:firstLine="284"/>
              <w:jc w:val="center"/>
              <w:rPr>
                <w:sz w:val="20"/>
                <w:szCs w:val="20"/>
              </w:rPr>
            </w:pPr>
          </w:p>
          <w:p w:rsidR="00D271B0" w:rsidRPr="00D271B0" w:rsidRDefault="00D271B0" w:rsidP="00D271B0">
            <w:pPr>
              <w:ind w:firstLine="284"/>
              <w:jc w:val="center"/>
              <w:rPr>
                <w:sz w:val="20"/>
                <w:szCs w:val="20"/>
              </w:rPr>
            </w:pPr>
          </w:p>
        </w:tc>
      </w:tr>
    </w:tbl>
    <w:p w:rsidR="00D271B0" w:rsidRPr="00D271B0" w:rsidRDefault="00D271B0" w:rsidP="00D271B0">
      <w:pPr>
        <w:rPr>
          <w:sz w:val="20"/>
          <w:szCs w:val="20"/>
        </w:rPr>
      </w:pPr>
    </w:p>
    <w:tbl>
      <w:tblPr>
        <w:tblW w:w="135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3505"/>
      </w:tblGrid>
      <w:tr w:rsidR="00D271B0" w:rsidRPr="00D271B0" w:rsidTr="00D271B0">
        <w:trPr>
          <w:trHeight w:val="1269"/>
        </w:trPr>
        <w:tc>
          <w:tcPr>
            <w:tcW w:w="13505" w:type="dxa"/>
            <w:tcBorders>
              <w:top w:val="single" w:sz="4" w:space="0" w:color="FFFFFF"/>
              <w:left w:val="single" w:sz="4" w:space="0" w:color="FFFFFF"/>
              <w:bottom w:val="single" w:sz="4" w:space="0" w:color="FFFFFF"/>
              <w:right w:val="single" w:sz="4" w:space="0" w:color="FFFFFF"/>
            </w:tcBorders>
            <w:shd w:val="clear" w:color="auto" w:fill="auto"/>
          </w:tcPr>
          <w:p w:rsidR="00D271B0" w:rsidRPr="00D271B0" w:rsidRDefault="00D271B0" w:rsidP="00C71A53">
            <w:pPr>
              <w:ind w:firstLine="284"/>
              <w:jc w:val="center"/>
              <w:rPr>
                <w:iCs/>
                <w:sz w:val="20"/>
                <w:szCs w:val="20"/>
              </w:rPr>
            </w:pPr>
            <w:r w:rsidRPr="00D271B0">
              <w:rPr>
                <w:iCs/>
                <w:sz w:val="20"/>
                <w:szCs w:val="20"/>
              </w:rPr>
              <w:t>Приложение № 2</w:t>
            </w:r>
          </w:p>
          <w:p w:rsidR="00D271B0" w:rsidRPr="00D271B0" w:rsidRDefault="00D271B0" w:rsidP="00C71A53">
            <w:pPr>
              <w:ind w:firstLine="284"/>
              <w:jc w:val="both"/>
              <w:rPr>
                <w:iCs/>
                <w:sz w:val="20"/>
                <w:szCs w:val="20"/>
              </w:rPr>
            </w:pPr>
            <w:r w:rsidRPr="00D271B0">
              <w:rPr>
                <w:iCs/>
                <w:sz w:val="20"/>
                <w:szCs w:val="20"/>
              </w:rPr>
              <w:t xml:space="preserve">                                                                                                                                                      к муниципальной программе </w:t>
            </w:r>
          </w:p>
          <w:p w:rsidR="00D271B0" w:rsidRPr="00D271B0" w:rsidRDefault="00D271B0" w:rsidP="00D271B0">
            <w:pPr>
              <w:ind w:firstLine="284"/>
              <w:jc w:val="center"/>
              <w:rPr>
                <w:b/>
                <w:i/>
                <w:iCs/>
                <w:sz w:val="20"/>
                <w:szCs w:val="20"/>
              </w:rPr>
            </w:pPr>
          </w:p>
        </w:tc>
      </w:tr>
    </w:tbl>
    <w:p w:rsidR="00D271B0" w:rsidRPr="00D271B0" w:rsidRDefault="00D271B0" w:rsidP="00D271B0">
      <w:pPr>
        <w:autoSpaceDE w:val="0"/>
        <w:autoSpaceDN w:val="0"/>
        <w:adjustRightInd w:val="0"/>
        <w:jc w:val="center"/>
        <w:rPr>
          <w:sz w:val="20"/>
          <w:szCs w:val="20"/>
        </w:rPr>
      </w:pPr>
      <w:r w:rsidRPr="00D271B0">
        <w:rPr>
          <w:sz w:val="20"/>
          <w:szCs w:val="20"/>
        </w:rPr>
        <w:t>Сведения о целевых показателях эффективности</w:t>
      </w:r>
    </w:p>
    <w:p w:rsidR="00D271B0" w:rsidRPr="00D271B0" w:rsidRDefault="00D271B0" w:rsidP="00D271B0">
      <w:pPr>
        <w:autoSpaceDE w:val="0"/>
        <w:autoSpaceDN w:val="0"/>
        <w:adjustRightInd w:val="0"/>
        <w:jc w:val="center"/>
        <w:rPr>
          <w:sz w:val="20"/>
          <w:szCs w:val="20"/>
        </w:rPr>
      </w:pPr>
      <w:r w:rsidRPr="00D271B0">
        <w:rPr>
          <w:sz w:val="20"/>
          <w:szCs w:val="20"/>
        </w:rPr>
        <w:t>реализации муниципальной программы</w:t>
      </w:r>
    </w:p>
    <w:p w:rsidR="00D271B0" w:rsidRPr="00D271B0" w:rsidRDefault="00D271B0" w:rsidP="00D271B0">
      <w:pPr>
        <w:autoSpaceDE w:val="0"/>
        <w:autoSpaceDN w:val="0"/>
        <w:adjustRightInd w:val="0"/>
        <w:jc w:val="both"/>
        <w:rPr>
          <w:sz w:val="20"/>
          <w:szCs w:val="20"/>
        </w:rPr>
      </w:pPr>
    </w:p>
    <w:tbl>
      <w:tblPr>
        <w:tblW w:w="5000" w:type="pct"/>
        <w:jc w:val="center"/>
        <w:tblCellSpacing w:w="5" w:type="nil"/>
        <w:tblCellMar>
          <w:left w:w="75" w:type="dxa"/>
          <w:right w:w="75" w:type="dxa"/>
        </w:tblCellMar>
        <w:tblLook w:val="0000"/>
      </w:tblPr>
      <w:tblGrid>
        <w:gridCol w:w="723"/>
        <w:gridCol w:w="4105"/>
        <w:gridCol w:w="1047"/>
        <w:gridCol w:w="1042"/>
        <w:gridCol w:w="1042"/>
        <w:gridCol w:w="822"/>
        <w:gridCol w:w="814"/>
        <w:gridCol w:w="1094"/>
      </w:tblGrid>
      <w:tr w:rsidR="00D271B0" w:rsidRPr="00D271B0" w:rsidTr="0010471D">
        <w:trPr>
          <w:trHeight w:val="360"/>
          <w:tblCellSpacing w:w="5" w:type="nil"/>
          <w:jc w:val="center"/>
        </w:trPr>
        <w:tc>
          <w:tcPr>
            <w:tcW w:w="356" w:type="pct"/>
            <w:vMerge w:val="restart"/>
            <w:tcBorders>
              <w:top w:val="single" w:sz="4" w:space="0" w:color="auto"/>
              <w:left w:val="single" w:sz="4" w:space="0" w:color="auto"/>
              <w:bottom w:val="single" w:sz="4" w:space="0" w:color="auto"/>
              <w:right w:val="single" w:sz="4" w:space="0" w:color="auto"/>
            </w:tcBorders>
          </w:tcPr>
          <w:p w:rsidR="00D271B0" w:rsidRPr="00D271B0" w:rsidRDefault="00D271B0" w:rsidP="00D271B0">
            <w:pPr>
              <w:autoSpaceDE w:val="0"/>
              <w:autoSpaceDN w:val="0"/>
              <w:adjustRightInd w:val="0"/>
              <w:rPr>
                <w:sz w:val="20"/>
                <w:szCs w:val="20"/>
              </w:rPr>
            </w:pPr>
            <w:r w:rsidRPr="00D271B0">
              <w:rPr>
                <w:sz w:val="20"/>
                <w:szCs w:val="20"/>
              </w:rPr>
              <w:t xml:space="preserve"> N </w:t>
            </w:r>
            <w:r w:rsidRPr="00D271B0">
              <w:rPr>
                <w:sz w:val="20"/>
                <w:szCs w:val="20"/>
              </w:rPr>
              <w:br/>
              <w:t>п/п</w:t>
            </w:r>
            <w:r w:rsidRPr="00D271B0">
              <w:rPr>
                <w:sz w:val="20"/>
                <w:szCs w:val="20"/>
              </w:rPr>
              <w:br/>
            </w:r>
            <w:hyperlink r:id="rId26" w:history="1">
              <w:r w:rsidRPr="00D271B0">
                <w:rPr>
                  <w:color w:val="0000FF"/>
                  <w:sz w:val="20"/>
                  <w:szCs w:val="20"/>
                </w:rPr>
                <w:t>&lt;*&gt;</w:t>
              </w:r>
            </w:hyperlink>
          </w:p>
        </w:tc>
        <w:tc>
          <w:tcPr>
            <w:tcW w:w="1938" w:type="pct"/>
            <w:vMerge w:val="restart"/>
            <w:tcBorders>
              <w:top w:val="single" w:sz="4" w:space="0" w:color="auto"/>
              <w:left w:val="single" w:sz="4" w:space="0" w:color="auto"/>
              <w:bottom w:val="single" w:sz="4" w:space="0" w:color="auto"/>
              <w:right w:val="single" w:sz="4" w:space="0" w:color="auto"/>
            </w:tcBorders>
          </w:tcPr>
          <w:p w:rsidR="00D271B0" w:rsidRPr="00D271B0" w:rsidRDefault="00D271B0" w:rsidP="00D271B0">
            <w:pPr>
              <w:autoSpaceDE w:val="0"/>
              <w:autoSpaceDN w:val="0"/>
              <w:adjustRightInd w:val="0"/>
              <w:rPr>
                <w:sz w:val="20"/>
                <w:szCs w:val="20"/>
              </w:rPr>
            </w:pPr>
            <w:r w:rsidRPr="00D271B0">
              <w:rPr>
                <w:sz w:val="20"/>
                <w:szCs w:val="20"/>
              </w:rPr>
              <w:t>Наименование программы, наименование показателя</w:t>
            </w:r>
          </w:p>
        </w:tc>
        <w:tc>
          <w:tcPr>
            <w:tcW w:w="459" w:type="pct"/>
            <w:vMerge w:val="restart"/>
            <w:tcBorders>
              <w:top w:val="single" w:sz="4" w:space="0" w:color="auto"/>
              <w:left w:val="single" w:sz="4" w:space="0" w:color="auto"/>
              <w:bottom w:val="single" w:sz="4" w:space="0" w:color="auto"/>
              <w:right w:val="single" w:sz="4" w:space="0" w:color="auto"/>
            </w:tcBorders>
          </w:tcPr>
          <w:p w:rsidR="00D271B0" w:rsidRPr="00D271B0" w:rsidRDefault="00D271B0" w:rsidP="00D271B0">
            <w:pPr>
              <w:autoSpaceDE w:val="0"/>
              <w:autoSpaceDN w:val="0"/>
              <w:adjustRightInd w:val="0"/>
              <w:jc w:val="center"/>
              <w:rPr>
                <w:sz w:val="20"/>
                <w:szCs w:val="20"/>
              </w:rPr>
            </w:pPr>
            <w:r w:rsidRPr="00D271B0">
              <w:rPr>
                <w:sz w:val="20"/>
                <w:szCs w:val="20"/>
              </w:rPr>
              <w:t>Единица измерения</w:t>
            </w:r>
          </w:p>
        </w:tc>
        <w:tc>
          <w:tcPr>
            <w:tcW w:w="2246" w:type="pct"/>
            <w:gridSpan w:val="5"/>
            <w:tcBorders>
              <w:top w:val="single" w:sz="4" w:space="0" w:color="auto"/>
              <w:left w:val="single" w:sz="4" w:space="0" w:color="auto"/>
              <w:bottom w:val="single" w:sz="4" w:space="0" w:color="auto"/>
              <w:right w:val="single" w:sz="4" w:space="0" w:color="auto"/>
            </w:tcBorders>
          </w:tcPr>
          <w:p w:rsidR="00D271B0" w:rsidRPr="00D271B0" w:rsidRDefault="00D271B0" w:rsidP="00D271B0">
            <w:pPr>
              <w:autoSpaceDE w:val="0"/>
              <w:autoSpaceDN w:val="0"/>
              <w:adjustRightInd w:val="0"/>
              <w:jc w:val="center"/>
              <w:rPr>
                <w:sz w:val="20"/>
                <w:szCs w:val="20"/>
              </w:rPr>
            </w:pPr>
            <w:r w:rsidRPr="00D271B0">
              <w:rPr>
                <w:sz w:val="20"/>
                <w:szCs w:val="20"/>
              </w:rPr>
              <w:t>Значение показателя эффективности</w:t>
            </w:r>
          </w:p>
        </w:tc>
      </w:tr>
      <w:tr w:rsidR="00D271B0" w:rsidRPr="00D271B0" w:rsidTr="0010471D">
        <w:trPr>
          <w:trHeight w:val="883"/>
          <w:tblCellSpacing w:w="5" w:type="nil"/>
          <w:jc w:val="center"/>
        </w:trPr>
        <w:tc>
          <w:tcPr>
            <w:tcW w:w="356" w:type="pct"/>
            <w:vMerge/>
            <w:tcBorders>
              <w:left w:val="single" w:sz="4" w:space="0" w:color="auto"/>
              <w:bottom w:val="single" w:sz="4" w:space="0" w:color="auto"/>
              <w:right w:val="single" w:sz="4" w:space="0" w:color="auto"/>
            </w:tcBorders>
          </w:tcPr>
          <w:p w:rsidR="00D271B0" w:rsidRPr="00D271B0" w:rsidRDefault="00D271B0" w:rsidP="00D271B0">
            <w:pPr>
              <w:autoSpaceDE w:val="0"/>
              <w:autoSpaceDN w:val="0"/>
              <w:adjustRightInd w:val="0"/>
              <w:rPr>
                <w:sz w:val="20"/>
                <w:szCs w:val="20"/>
              </w:rPr>
            </w:pPr>
          </w:p>
        </w:tc>
        <w:tc>
          <w:tcPr>
            <w:tcW w:w="1938" w:type="pct"/>
            <w:vMerge/>
            <w:tcBorders>
              <w:left w:val="single" w:sz="4" w:space="0" w:color="auto"/>
              <w:bottom w:val="single" w:sz="4" w:space="0" w:color="auto"/>
              <w:right w:val="single" w:sz="4" w:space="0" w:color="auto"/>
            </w:tcBorders>
          </w:tcPr>
          <w:p w:rsidR="00D271B0" w:rsidRPr="00D271B0" w:rsidRDefault="00D271B0" w:rsidP="00D271B0">
            <w:pPr>
              <w:autoSpaceDE w:val="0"/>
              <w:autoSpaceDN w:val="0"/>
              <w:adjustRightInd w:val="0"/>
              <w:rPr>
                <w:sz w:val="20"/>
                <w:szCs w:val="20"/>
              </w:rPr>
            </w:pPr>
          </w:p>
        </w:tc>
        <w:tc>
          <w:tcPr>
            <w:tcW w:w="459" w:type="pct"/>
            <w:vMerge/>
            <w:tcBorders>
              <w:left w:val="single" w:sz="4" w:space="0" w:color="auto"/>
              <w:bottom w:val="single" w:sz="4" w:space="0" w:color="auto"/>
              <w:right w:val="single" w:sz="4" w:space="0" w:color="auto"/>
            </w:tcBorders>
          </w:tcPr>
          <w:p w:rsidR="00D271B0" w:rsidRPr="00D271B0" w:rsidRDefault="00D271B0" w:rsidP="00D271B0">
            <w:pPr>
              <w:autoSpaceDE w:val="0"/>
              <w:autoSpaceDN w:val="0"/>
              <w:adjustRightInd w:val="0"/>
              <w:rPr>
                <w:sz w:val="20"/>
                <w:szCs w:val="20"/>
              </w:rPr>
            </w:pPr>
          </w:p>
        </w:tc>
        <w:tc>
          <w:tcPr>
            <w:tcW w:w="459" w:type="pct"/>
            <w:tcBorders>
              <w:left w:val="single" w:sz="4" w:space="0" w:color="auto"/>
              <w:bottom w:val="single" w:sz="4" w:space="0" w:color="auto"/>
              <w:right w:val="single" w:sz="4" w:space="0" w:color="auto"/>
            </w:tcBorders>
          </w:tcPr>
          <w:p w:rsidR="00D271B0" w:rsidRPr="00D271B0" w:rsidRDefault="00D271B0" w:rsidP="00D271B0">
            <w:pPr>
              <w:autoSpaceDE w:val="0"/>
              <w:autoSpaceDN w:val="0"/>
              <w:adjustRightInd w:val="0"/>
              <w:ind w:right="492"/>
              <w:rPr>
                <w:sz w:val="20"/>
                <w:szCs w:val="20"/>
              </w:rPr>
            </w:pPr>
            <w:r w:rsidRPr="00D271B0">
              <w:rPr>
                <w:sz w:val="20"/>
                <w:szCs w:val="20"/>
              </w:rPr>
              <w:t>2014</w:t>
            </w:r>
          </w:p>
        </w:tc>
        <w:tc>
          <w:tcPr>
            <w:tcW w:w="459" w:type="pct"/>
            <w:tcBorders>
              <w:left w:val="single" w:sz="4" w:space="0" w:color="auto"/>
              <w:bottom w:val="single" w:sz="4" w:space="0" w:color="auto"/>
              <w:right w:val="single" w:sz="4" w:space="0" w:color="auto"/>
            </w:tcBorders>
          </w:tcPr>
          <w:p w:rsidR="00D271B0" w:rsidRPr="00D271B0" w:rsidRDefault="00D271B0" w:rsidP="00D271B0">
            <w:pPr>
              <w:autoSpaceDE w:val="0"/>
              <w:autoSpaceDN w:val="0"/>
              <w:adjustRightInd w:val="0"/>
              <w:ind w:right="492"/>
              <w:rPr>
                <w:sz w:val="20"/>
                <w:szCs w:val="20"/>
              </w:rPr>
            </w:pPr>
            <w:r w:rsidRPr="00D271B0">
              <w:rPr>
                <w:sz w:val="20"/>
                <w:szCs w:val="20"/>
              </w:rPr>
              <w:t>2015</w:t>
            </w:r>
          </w:p>
        </w:tc>
        <w:tc>
          <w:tcPr>
            <w:tcW w:w="402" w:type="pct"/>
            <w:tcBorders>
              <w:left w:val="single" w:sz="4" w:space="0" w:color="auto"/>
              <w:bottom w:val="single" w:sz="4" w:space="0" w:color="auto"/>
              <w:right w:val="single" w:sz="4" w:space="0" w:color="auto"/>
            </w:tcBorders>
          </w:tcPr>
          <w:p w:rsidR="00D271B0" w:rsidRPr="00D271B0" w:rsidRDefault="00D271B0" w:rsidP="00D271B0">
            <w:pPr>
              <w:autoSpaceDE w:val="0"/>
              <w:autoSpaceDN w:val="0"/>
              <w:adjustRightInd w:val="0"/>
              <w:rPr>
                <w:sz w:val="20"/>
                <w:szCs w:val="20"/>
              </w:rPr>
            </w:pPr>
            <w:r w:rsidRPr="00D271B0">
              <w:rPr>
                <w:sz w:val="20"/>
                <w:szCs w:val="20"/>
              </w:rPr>
              <w:t xml:space="preserve">2016   </w:t>
            </w:r>
          </w:p>
        </w:tc>
        <w:tc>
          <w:tcPr>
            <w:tcW w:w="398" w:type="pct"/>
            <w:tcBorders>
              <w:top w:val="single" w:sz="4" w:space="0" w:color="auto"/>
              <w:bottom w:val="single" w:sz="4" w:space="0" w:color="auto"/>
              <w:right w:val="single" w:sz="4" w:space="0" w:color="auto"/>
            </w:tcBorders>
            <w:shd w:val="clear" w:color="auto" w:fill="auto"/>
          </w:tcPr>
          <w:p w:rsidR="00D271B0" w:rsidRPr="00D271B0" w:rsidRDefault="00D271B0" w:rsidP="00D271B0">
            <w:pPr>
              <w:rPr>
                <w:sz w:val="20"/>
                <w:szCs w:val="20"/>
              </w:rPr>
            </w:pPr>
            <w:r w:rsidRPr="00D271B0">
              <w:rPr>
                <w:sz w:val="20"/>
                <w:szCs w:val="20"/>
              </w:rPr>
              <w:t>2017</w:t>
            </w:r>
          </w:p>
        </w:tc>
        <w:tc>
          <w:tcPr>
            <w:tcW w:w="529" w:type="pct"/>
            <w:tcBorders>
              <w:top w:val="single" w:sz="4" w:space="0" w:color="auto"/>
              <w:bottom w:val="single" w:sz="4" w:space="0" w:color="auto"/>
              <w:right w:val="single" w:sz="4" w:space="0" w:color="auto"/>
            </w:tcBorders>
            <w:shd w:val="clear" w:color="auto" w:fill="auto"/>
          </w:tcPr>
          <w:p w:rsidR="00D271B0" w:rsidRPr="00D271B0" w:rsidRDefault="00D271B0" w:rsidP="00D271B0">
            <w:pPr>
              <w:rPr>
                <w:sz w:val="20"/>
                <w:szCs w:val="20"/>
              </w:rPr>
            </w:pPr>
            <w:r w:rsidRPr="00D271B0">
              <w:rPr>
                <w:sz w:val="20"/>
                <w:szCs w:val="20"/>
              </w:rPr>
              <w:t>2018</w:t>
            </w:r>
          </w:p>
        </w:tc>
      </w:tr>
      <w:tr w:rsidR="00D271B0" w:rsidRPr="00D271B0" w:rsidTr="0010471D">
        <w:trPr>
          <w:trHeight w:val="360"/>
          <w:tblCellSpacing w:w="5" w:type="nil"/>
          <w:jc w:val="center"/>
        </w:trPr>
        <w:tc>
          <w:tcPr>
            <w:tcW w:w="356" w:type="pct"/>
            <w:tcBorders>
              <w:left w:val="single" w:sz="4" w:space="0" w:color="auto"/>
              <w:bottom w:val="single" w:sz="4" w:space="0" w:color="auto"/>
              <w:right w:val="single" w:sz="4" w:space="0" w:color="auto"/>
            </w:tcBorders>
          </w:tcPr>
          <w:p w:rsidR="00D271B0" w:rsidRPr="00D271B0" w:rsidRDefault="00D271B0" w:rsidP="00D271B0">
            <w:pPr>
              <w:autoSpaceDE w:val="0"/>
              <w:autoSpaceDN w:val="0"/>
              <w:adjustRightInd w:val="0"/>
              <w:rPr>
                <w:sz w:val="20"/>
                <w:szCs w:val="20"/>
              </w:rPr>
            </w:pPr>
            <w:r w:rsidRPr="00D271B0">
              <w:rPr>
                <w:sz w:val="20"/>
                <w:szCs w:val="20"/>
              </w:rPr>
              <w:t xml:space="preserve">1. </w:t>
            </w:r>
          </w:p>
        </w:tc>
        <w:tc>
          <w:tcPr>
            <w:tcW w:w="1938" w:type="pct"/>
            <w:tcBorders>
              <w:left w:val="single" w:sz="4" w:space="0" w:color="auto"/>
              <w:bottom w:val="single" w:sz="4" w:space="0" w:color="auto"/>
              <w:right w:val="single" w:sz="4" w:space="0" w:color="auto"/>
            </w:tcBorders>
          </w:tcPr>
          <w:p w:rsidR="00D271B0" w:rsidRPr="00D271B0" w:rsidRDefault="00D271B0" w:rsidP="00D271B0">
            <w:pPr>
              <w:autoSpaceDE w:val="0"/>
              <w:autoSpaceDN w:val="0"/>
              <w:adjustRightInd w:val="0"/>
              <w:rPr>
                <w:sz w:val="20"/>
                <w:szCs w:val="20"/>
              </w:rPr>
            </w:pPr>
            <w:r w:rsidRPr="00D271B0">
              <w:rPr>
                <w:sz w:val="20"/>
                <w:szCs w:val="20"/>
              </w:rPr>
              <w:t>Муниципальная программа Тужинского района «Развитие транспортной системы» на 2014 – 2018 годы</w:t>
            </w:r>
          </w:p>
        </w:tc>
        <w:tc>
          <w:tcPr>
            <w:tcW w:w="459" w:type="pct"/>
            <w:tcBorders>
              <w:left w:val="single" w:sz="4" w:space="0" w:color="auto"/>
              <w:bottom w:val="single" w:sz="4" w:space="0" w:color="auto"/>
              <w:right w:val="single" w:sz="4" w:space="0" w:color="auto"/>
            </w:tcBorders>
          </w:tcPr>
          <w:p w:rsidR="00D271B0" w:rsidRPr="00D271B0" w:rsidRDefault="00D271B0" w:rsidP="00D271B0">
            <w:pPr>
              <w:autoSpaceDE w:val="0"/>
              <w:autoSpaceDN w:val="0"/>
              <w:adjustRightInd w:val="0"/>
              <w:rPr>
                <w:sz w:val="20"/>
                <w:szCs w:val="20"/>
              </w:rPr>
            </w:pPr>
          </w:p>
        </w:tc>
        <w:tc>
          <w:tcPr>
            <w:tcW w:w="459" w:type="pct"/>
            <w:tcBorders>
              <w:top w:val="single" w:sz="4" w:space="0" w:color="auto"/>
              <w:left w:val="single" w:sz="4" w:space="0" w:color="auto"/>
              <w:bottom w:val="single" w:sz="4" w:space="0" w:color="auto"/>
              <w:right w:val="single" w:sz="4" w:space="0" w:color="auto"/>
            </w:tcBorders>
          </w:tcPr>
          <w:p w:rsidR="00D271B0" w:rsidRPr="00D271B0" w:rsidRDefault="00D271B0" w:rsidP="00D271B0">
            <w:pPr>
              <w:autoSpaceDE w:val="0"/>
              <w:autoSpaceDN w:val="0"/>
              <w:adjustRightInd w:val="0"/>
              <w:rPr>
                <w:sz w:val="20"/>
                <w:szCs w:val="20"/>
              </w:rPr>
            </w:pPr>
          </w:p>
        </w:tc>
        <w:tc>
          <w:tcPr>
            <w:tcW w:w="459" w:type="pct"/>
            <w:tcBorders>
              <w:left w:val="single" w:sz="4" w:space="0" w:color="auto"/>
              <w:bottom w:val="single" w:sz="4" w:space="0" w:color="auto"/>
              <w:right w:val="single" w:sz="4" w:space="0" w:color="auto"/>
            </w:tcBorders>
          </w:tcPr>
          <w:p w:rsidR="00D271B0" w:rsidRPr="00D271B0" w:rsidRDefault="00D271B0" w:rsidP="00D271B0">
            <w:pPr>
              <w:autoSpaceDE w:val="0"/>
              <w:autoSpaceDN w:val="0"/>
              <w:adjustRightInd w:val="0"/>
              <w:rPr>
                <w:sz w:val="20"/>
                <w:szCs w:val="20"/>
              </w:rPr>
            </w:pPr>
          </w:p>
        </w:tc>
        <w:tc>
          <w:tcPr>
            <w:tcW w:w="402" w:type="pct"/>
            <w:tcBorders>
              <w:left w:val="single" w:sz="4" w:space="0" w:color="auto"/>
              <w:bottom w:val="single" w:sz="4" w:space="0" w:color="auto"/>
              <w:right w:val="single" w:sz="4" w:space="0" w:color="auto"/>
            </w:tcBorders>
          </w:tcPr>
          <w:p w:rsidR="00D271B0" w:rsidRPr="00D271B0" w:rsidRDefault="00D271B0" w:rsidP="00D271B0">
            <w:pPr>
              <w:autoSpaceDE w:val="0"/>
              <w:autoSpaceDN w:val="0"/>
              <w:adjustRightInd w:val="0"/>
              <w:rPr>
                <w:sz w:val="20"/>
                <w:szCs w:val="20"/>
              </w:rPr>
            </w:pPr>
          </w:p>
        </w:tc>
        <w:tc>
          <w:tcPr>
            <w:tcW w:w="398" w:type="pct"/>
            <w:tcBorders>
              <w:top w:val="single" w:sz="4" w:space="0" w:color="auto"/>
              <w:bottom w:val="single" w:sz="4" w:space="0" w:color="auto"/>
              <w:right w:val="single" w:sz="4" w:space="0" w:color="auto"/>
            </w:tcBorders>
            <w:shd w:val="clear" w:color="auto" w:fill="auto"/>
          </w:tcPr>
          <w:p w:rsidR="00D271B0" w:rsidRPr="00D271B0" w:rsidRDefault="00D271B0" w:rsidP="00D271B0">
            <w:pPr>
              <w:rPr>
                <w:sz w:val="20"/>
                <w:szCs w:val="20"/>
              </w:rPr>
            </w:pPr>
          </w:p>
        </w:tc>
        <w:tc>
          <w:tcPr>
            <w:tcW w:w="529" w:type="pct"/>
            <w:tcBorders>
              <w:top w:val="single" w:sz="4" w:space="0" w:color="auto"/>
              <w:bottom w:val="single" w:sz="4" w:space="0" w:color="auto"/>
              <w:right w:val="single" w:sz="4" w:space="0" w:color="auto"/>
            </w:tcBorders>
            <w:shd w:val="clear" w:color="auto" w:fill="auto"/>
          </w:tcPr>
          <w:p w:rsidR="00D271B0" w:rsidRPr="00D271B0" w:rsidRDefault="00D271B0" w:rsidP="00D271B0">
            <w:pPr>
              <w:rPr>
                <w:sz w:val="20"/>
                <w:szCs w:val="20"/>
              </w:rPr>
            </w:pPr>
          </w:p>
        </w:tc>
      </w:tr>
      <w:tr w:rsidR="00D271B0" w:rsidRPr="00D271B0" w:rsidTr="0010471D">
        <w:trPr>
          <w:tblCellSpacing w:w="5" w:type="nil"/>
          <w:jc w:val="center"/>
        </w:trPr>
        <w:tc>
          <w:tcPr>
            <w:tcW w:w="356" w:type="pct"/>
            <w:tcBorders>
              <w:left w:val="single" w:sz="4" w:space="0" w:color="auto"/>
              <w:bottom w:val="single" w:sz="4" w:space="0" w:color="auto"/>
              <w:right w:val="single" w:sz="4" w:space="0" w:color="auto"/>
            </w:tcBorders>
          </w:tcPr>
          <w:p w:rsidR="00D271B0" w:rsidRPr="00D271B0" w:rsidRDefault="00D271B0" w:rsidP="00D271B0">
            <w:pPr>
              <w:autoSpaceDE w:val="0"/>
              <w:autoSpaceDN w:val="0"/>
              <w:adjustRightInd w:val="0"/>
              <w:rPr>
                <w:sz w:val="20"/>
                <w:szCs w:val="20"/>
              </w:rPr>
            </w:pPr>
            <w:r w:rsidRPr="00D271B0">
              <w:rPr>
                <w:sz w:val="20"/>
                <w:szCs w:val="20"/>
              </w:rPr>
              <w:t>1.1</w:t>
            </w:r>
          </w:p>
        </w:tc>
        <w:tc>
          <w:tcPr>
            <w:tcW w:w="1938" w:type="pct"/>
            <w:tcBorders>
              <w:left w:val="single" w:sz="4" w:space="0" w:color="auto"/>
              <w:bottom w:val="single" w:sz="4" w:space="0" w:color="auto"/>
              <w:right w:val="single" w:sz="4" w:space="0" w:color="auto"/>
            </w:tcBorders>
          </w:tcPr>
          <w:p w:rsidR="00D271B0" w:rsidRPr="00D271B0" w:rsidRDefault="00D271B0" w:rsidP="00D271B0">
            <w:pPr>
              <w:autoSpaceDE w:val="0"/>
              <w:autoSpaceDN w:val="0"/>
              <w:adjustRightInd w:val="0"/>
              <w:jc w:val="both"/>
              <w:rPr>
                <w:sz w:val="20"/>
                <w:szCs w:val="20"/>
              </w:rPr>
            </w:pPr>
            <w:r w:rsidRPr="00D271B0">
              <w:rPr>
                <w:sz w:val="20"/>
                <w:szCs w:val="20"/>
              </w:rPr>
              <w:t>протяженность отремонтированных автомобильных дорог общего пользования местного значения вне границ населенных пунктов</w:t>
            </w:r>
          </w:p>
        </w:tc>
        <w:tc>
          <w:tcPr>
            <w:tcW w:w="459" w:type="pct"/>
            <w:tcBorders>
              <w:left w:val="single" w:sz="4" w:space="0" w:color="auto"/>
              <w:bottom w:val="single" w:sz="4" w:space="0" w:color="auto"/>
              <w:right w:val="single" w:sz="4" w:space="0" w:color="auto"/>
            </w:tcBorders>
          </w:tcPr>
          <w:p w:rsidR="00D271B0" w:rsidRPr="00D271B0" w:rsidRDefault="00D271B0" w:rsidP="00D271B0">
            <w:pPr>
              <w:autoSpaceDE w:val="0"/>
              <w:autoSpaceDN w:val="0"/>
              <w:adjustRightInd w:val="0"/>
              <w:jc w:val="center"/>
              <w:rPr>
                <w:sz w:val="20"/>
                <w:szCs w:val="20"/>
              </w:rPr>
            </w:pPr>
            <w:r w:rsidRPr="00D271B0">
              <w:rPr>
                <w:sz w:val="20"/>
                <w:szCs w:val="20"/>
              </w:rPr>
              <w:t>км.</w:t>
            </w:r>
          </w:p>
        </w:tc>
        <w:tc>
          <w:tcPr>
            <w:tcW w:w="459" w:type="pct"/>
            <w:tcBorders>
              <w:left w:val="single" w:sz="4" w:space="0" w:color="auto"/>
              <w:bottom w:val="single" w:sz="4" w:space="0" w:color="auto"/>
              <w:right w:val="single" w:sz="4" w:space="0" w:color="auto"/>
            </w:tcBorders>
          </w:tcPr>
          <w:p w:rsidR="00D271B0" w:rsidRPr="00D271B0" w:rsidRDefault="00D271B0" w:rsidP="00D271B0">
            <w:pPr>
              <w:autoSpaceDE w:val="0"/>
              <w:autoSpaceDN w:val="0"/>
              <w:adjustRightInd w:val="0"/>
              <w:rPr>
                <w:sz w:val="20"/>
                <w:szCs w:val="20"/>
              </w:rPr>
            </w:pPr>
            <w:r w:rsidRPr="00D271B0">
              <w:rPr>
                <w:sz w:val="20"/>
                <w:szCs w:val="20"/>
              </w:rPr>
              <w:t>0,5365</w:t>
            </w:r>
          </w:p>
        </w:tc>
        <w:tc>
          <w:tcPr>
            <w:tcW w:w="459" w:type="pct"/>
            <w:tcBorders>
              <w:left w:val="single" w:sz="4" w:space="0" w:color="auto"/>
              <w:bottom w:val="single" w:sz="4" w:space="0" w:color="auto"/>
              <w:right w:val="single" w:sz="4" w:space="0" w:color="auto"/>
            </w:tcBorders>
          </w:tcPr>
          <w:p w:rsidR="00D271B0" w:rsidRPr="00D271B0" w:rsidRDefault="00D271B0" w:rsidP="00D271B0">
            <w:pPr>
              <w:autoSpaceDE w:val="0"/>
              <w:autoSpaceDN w:val="0"/>
              <w:adjustRightInd w:val="0"/>
              <w:rPr>
                <w:sz w:val="20"/>
                <w:szCs w:val="20"/>
              </w:rPr>
            </w:pPr>
            <w:r w:rsidRPr="00D271B0">
              <w:rPr>
                <w:sz w:val="20"/>
                <w:szCs w:val="20"/>
              </w:rPr>
              <w:t>1,056</w:t>
            </w:r>
          </w:p>
        </w:tc>
        <w:tc>
          <w:tcPr>
            <w:tcW w:w="402" w:type="pct"/>
            <w:tcBorders>
              <w:left w:val="single" w:sz="4" w:space="0" w:color="auto"/>
              <w:bottom w:val="single" w:sz="4" w:space="0" w:color="auto"/>
              <w:right w:val="single" w:sz="4" w:space="0" w:color="auto"/>
            </w:tcBorders>
          </w:tcPr>
          <w:p w:rsidR="00D271B0" w:rsidRPr="00D271B0" w:rsidRDefault="00D271B0" w:rsidP="00D271B0">
            <w:pPr>
              <w:autoSpaceDE w:val="0"/>
              <w:autoSpaceDN w:val="0"/>
              <w:adjustRightInd w:val="0"/>
              <w:rPr>
                <w:sz w:val="20"/>
                <w:szCs w:val="20"/>
              </w:rPr>
            </w:pPr>
            <w:r w:rsidRPr="00D271B0">
              <w:rPr>
                <w:sz w:val="20"/>
                <w:szCs w:val="20"/>
              </w:rPr>
              <w:t>0,82</w:t>
            </w:r>
          </w:p>
        </w:tc>
        <w:tc>
          <w:tcPr>
            <w:tcW w:w="398" w:type="pct"/>
            <w:tcBorders>
              <w:top w:val="single" w:sz="4" w:space="0" w:color="auto"/>
              <w:bottom w:val="single" w:sz="4" w:space="0" w:color="auto"/>
              <w:right w:val="single" w:sz="4" w:space="0" w:color="auto"/>
            </w:tcBorders>
            <w:shd w:val="clear" w:color="auto" w:fill="auto"/>
          </w:tcPr>
          <w:p w:rsidR="00D271B0" w:rsidRPr="00D271B0" w:rsidRDefault="00D271B0" w:rsidP="00D271B0">
            <w:pPr>
              <w:rPr>
                <w:sz w:val="20"/>
                <w:szCs w:val="20"/>
              </w:rPr>
            </w:pPr>
            <w:r w:rsidRPr="00D271B0">
              <w:rPr>
                <w:sz w:val="20"/>
                <w:szCs w:val="20"/>
              </w:rPr>
              <w:t>2,0</w:t>
            </w:r>
          </w:p>
        </w:tc>
        <w:tc>
          <w:tcPr>
            <w:tcW w:w="529" w:type="pct"/>
            <w:tcBorders>
              <w:top w:val="single" w:sz="4" w:space="0" w:color="auto"/>
              <w:bottom w:val="single" w:sz="4" w:space="0" w:color="auto"/>
              <w:right w:val="single" w:sz="4" w:space="0" w:color="auto"/>
            </w:tcBorders>
            <w:shd w:val="clear" w:color="auto" w:fill="auto"/>
          </w:tcPr>
          <w:p w:rsidR="00D271B0" w:rsidRPr="00D271B0" w:rsidRDefault="00D271B0" w:rsidP="00D271B0">
            <w:pPr>
              <w:rPr>
                <w:sz w:val="20"/>
                <w:szCs w:val="20"/>
              </w:rPr>
            </w:pPr>
            <w:r w:rsidRPr="00D271B0">
              <w:rPr>
                <w:sz w:val="20"/>
                <w:szCs w:val="20"/>
              </w:rPr>
              <w:t>2,0</w:t>
            </w:r>
          </w:p>
          <w:p w:rsidR="00D271B0" w:rsidRPr="00D271B0" w:rsidRDefault="00D271B0" w:rsidP="00D271B0">
            <w:pPr>
              <w:rPr>
                <w:sz w:val="20"/>
                <w:szCs w:val="20"/>
              </w:rPr>
            </w:pPr>
          </w:p>
        </w:tc>
      </w:tr>
      <w:tr w:rsidR="00D271B0" w:rsidRPr="00D271B0" w:rsidTr="0010471D">
        <w:trPr>
          <w:tblCellSpacing w:w="5" w:type="nil"/>
          <w:jc w:val="center"/>
        </w:trPr>
        <w:tc>
          <w:tcPr>
            <w:tcW w:w="356" w:type="pct"/>
            <w:tcBorders>
              <w:left w:val="single" w:sz="4" w:space="0" w:color="auto"/>
              <w:bottom w:val="single" w:sz="4" w:space="0" w:color="auto"/>
              <w:right w:val="single" w:sz="4" w:space="0" w:color="auto"/>
            </w:tcBorders>
          </w:tcPr>
          <w:p w:rsidR="00D271B0" w:rsidRPr="00D271B0" w:rsidRDefault="00D271B0" w:rsidP="00D271B0">
            <w:pPr>
              <w:autoSpaceDE w:val="0"/>
              <w:autoSpaceDN w:val="0"/>
              <w:adjustRightInd w:val="0"/>
              <w:rPr>
                <w:sz w:val="20"/>
                <w:szCs w:val="20"/>
              </w:rPr>
            </w:pPr>
            <w:r w:rsidRPr="00D271B0">
              <w:rPr>
                <w:sz w:val="20"/>
                <w:szCs w:val="20"/>
              </w:rPr>
              <w:t>1.2</w:t>
            </w:r>
          </w:p>
        </w:tc>
        <w:tc>
          <w:tcPr>
            <w:tcW w:w="1938" w:type="pct"/>
            <w:tcBorders>
              <w:left w:val="single" w:sz="4" w:space="0" w:color="auto"/>
              <w:bottom w:val="single" w:sz="4" w:space="0" w:color="auto"/>
              <w:right w:val="single" w:sz="4" w:space="0" w:color="auto"/>
            </w:tcBorders>
          </w:tcPr>
          <w:p w:rsidR="00D271B0" w:rsidRPr="00D271B0" w:rsidRDefault="00D271B0" w:rsidP="00D271B0">
            <w:pPr>
              <w:autoSpaceDE w:val="0"/>
              <w:autoSpaceDN w:val="0"/>
              <w:adjustRightInd w:val="0"/>
              <w:rPr>
                <w:sz w:val="20"/>
                <w:szCs w:val="20"/>
              </w:rPr>
            </w:pPr>
            <w:r w:rsidRPr="00D271B0">
              <w:rPr>
                <w:sz w:val="20"/>
                <w:szCs w:val="20"/>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вне границ населенных пунктов</w:t>
            </w:r>
          </w:p>
        </w:tc>
        <w:tc>
          <w:tcPr>
            <w:tcW w:w="459" w:type="pct"/>
            <w:tcBorders>
              <w:left w:val="single" w:sz="4" w:space="0" w:color="auto"/>
              <w:bottom w:val="single" w:sz="4" w:space="0" w:color="auto"/>
              <w:right w:val="single" w:sz="4" w:space="0" w:color="auto"/>
            </w:tcBorders>
          </w:tcPr>
          <w:p w:rsidR="00D271B0" w:rsidRPr="00D271B0" w:rsidRDefault="00D271B0" w:rsidP="00D271B0">
            <w:pPr>
              <w:autoSpaceDE w:val="0"/>
              <w:autoSpaceDN w:val="0"/>
              <w:adjustRightInd w:val="0"/>
              <w:jc w:val="center"/>
              <w:rPr>
                <w:sz w:val="20"/>
                <w:szCs w:val="20"/>
              </w:rPr>
            </w:pPr>
            <w:r w:rsidRPr="00D271B0">
              <w:rPr>
                <w:sz w:val="20"/>
                <w:szCs w:val="20"/>
              </w:rPr>
              <w:t>%</w:t>
            </w:r>
          </w:p>
        </w:tc>
        <w:tc>
          <w:tcPr>
            <w:tcW w:w="459" w:type="pct"/>
            <w:tcBorders>
              <w:left w:val="single" w:sz="4" w:space="0" w:color="auto"/>
              <w:bottom w:val="single" w:sz="4" w:space="0" w:color="auto"/>
              <w:right w:val="single" w:sz="4" w:space="0" w:color="auto"/>
            </w:tcBorders>
          </w:tcPr>
          <w:p w:rsidR="00D271B0" w:rsidRPr="00D271B0" w:rsidRDefault="00D271B0" w:rsidP="00D271B0">
            <w:pPr>
              <w:autoSpaceDE w:val="0"/>
              <w:autoSpaceDN w:val="0"/>
              <w:adjustRightInd w:val="0"/>
              <w:rPr>
                <w:sz w:val="20"/>
                <w:szCs w:val="20"/>
              </w:rPr>
            </w:pPr>
            <w:r w:rsidRPr="00D271B0">
              <w:rPr>
                <w:sz w:val="20"/>
                <w:szCs w:val="20"/>
              </w:rPr>
              <w:t>70</w:t>
            </w:r>
          </w:p>
        </w:tc>
        <w:tc>
          <w:tcPr>
            <w:tcW w:w="459" w:type="pct"/>
            <w:tcBorders>
              <w:left w:val="single" w:sz="4" w:space="0" w:color="auto"/>
              <w:bottom w:val="single" w:sz="4" w:space="0" w:color="auto"/>
              <w:right w:val="single" w:sz="4" w:space="0" w:color="auto"/>
            </w:tcBorders>
          </w:tcPr>
          <w:p w:rsidR="00D271B0" w:rsidRPr="00D271B0" w:rsidRDefault="00D271B0" w:rsidP="00D271B0">
            <w:pPr>
              <w:autoSpaceDE w:val="0"/>
              <w:autoSpaceDN w:val="0"/>
              <w:adjustRightInd w:val="0"/>
              <w:rPr>
                <w:sz w:val="20"/>
                <w:szCs w:val="20"/>
              </w:rPr>
            </w:pPr>
            <w:r w:rsidRPr="00D271B0">
              <w:rPr>
                <w:sz w:val="20"/>
                <w:szCs w:val="20"/>
              </w:rPr>
              <w:t>69,4</w:t>
            </w:r>
          </w:p>
        </w:tc>
        <w:tc>
          <w:tcPr>
            <w:tcW w:w="402" w:type="pct"/>
            <w:tcBorders>
              <w:left w:val="single" w:sz="4" w:space="0" w:color="auto"/>
              <w:bottom w:val="single" w:sz="4" w:space="0" w:color="auto"/>
              <w:right w:val="single" w:sz="4" w:space="0" w:color="auto"/>
            </w:tcBorders>
          </w:tcPr>
          <w:p w:rsidR="00D271B0" w:rsidRPr="00D271B0" w:rsidRDefault="00D271B0" w:rsidP="00D271B0">
            <w:pPr>
              <w:autoSpaceDE w:val="0"/>
              <w:autoSpaceDN w:val="0"/>
              <w:adjustRightInd w:val="0"/>
              <w:rPr>
                <w:sz w:val="20"/>
                <w:szCs w:val="20"/>
              </w:rPr>
            </w:pPr>
            <w:r w:rsidRPr="00D271B0">
              <w:rPr>
                <w:sz w:val="20"/>
                <w:szCs w:val="20"/>
              </w:rPr>
              <w:t>69</w:t>
            </w:r>
          </w:p>
        </w:tc>
        <w:tc>
          <w:tcPr>
            <w:tcW w:w="398" w:type="pct"/>
            <w:tcBorders>
              <w:top w:val="single" w:sz="4" w:space="0" w:color="auto"/>
              <w:bottom w:val="single" w:sz="4" w:space="0" w:color="auto"/>
              <w:right w:val="single" w:sz="4" w:space="0" w:color="auto"/>
            </w:tcBorders>
            <w:shd w:val="clear" w:color="auto" w:fill="auto"/>
          </w:tcPr>
          <w:p w:rsidR="00D271B0" w:rsidRPr="00D271B0" w:rsidRDefault="00D271B0" w:rsidP="00D271B0">
            <w:pPr>
              <w:rPr>
                <w:sz w:val="20"/>
                <w:szCs w:val="20"/>
              </w:rPr>
            </w:pPr>
            <w:r w:rsidRPr="00D271B0">
              <w:rPr>
                <w:sz w:val="20"/>
                <w:szCs w:val="20"/>
              </w:rPr>
              <w:t>68</w:t>
            </w:r>
          </w:p>
        </w:tc>
        <w:tc>
          <w:tcPr>
            <w:tcW w:w="529" w:type="pct"/>
            <w:tcBorders>
              <w:top w:val="single" w:sz="4" w:space="0" w:color="auto"/>
              <w:bottom w:val="single" w:sz="4" w:space="0" w:color="auto"/>
              <w:right w:val="single" w:sz="4" w:space="0" w:color="auto"/>
            </w:tcBorders>
            <w:shd w:val="clear" w:color="auto" w:fill="auto"/>
          </w:tcPr>
          <w:p w:rsidR="00D271B0" w:rsidRPr="00D271B0" w:rsidRDefault="00D271B0" w:rsidP="00D271B0">
            <w:pPr>
              <w:rPr>
                <w:sz w:val="20"/>
                <w:szCs w:val="20"/>
              </w:rPr>
            </w:pPr>
            <w:r w:rsidRPr="00D271B0">
              <w:rPr>
                <w:sz w:val="20"/>
                <w:szCs w:val="20"/>
              </w:rPr>
              <w:t>67</w:t>
            </w:r>
          </w:p>
        </w:tc>
      </w:tr>
      <w:tr w:rsidR="00D271B0" w:rsidRPr="00D271B0" w:rsidTr="0010471D">
        <w:trPr>
          <w:tblCellSpacing w:w="5" w:type="nil"/>
          <w:jc w:val="center"/>
        </w:trPr>
        <w:tc>
          <w:tcPr>
            <w:tcW w:w="356" w:type="pct"/>
            <w:tcBorders>
              <w:left w:val="single" w:sz="4" w:space="0" w:color="auto"/>
              <w:bottom w:val="single" w:sz="4" w:space="0" w:color="auto"/>
              <w:right w:val="single" w:sz="4" w:space="0" w:color="auto"/>
            </w:tcBorders>
          </w:tcPr>
          <w:p w:rsidR="00D271B0" w:rsidRPr="00D271B0" w:rsidRDefault="00D271B0" w:rsidP="00D271B0">
            <w:pPr>
              <w:autoSpaceDE w:val="0"/>
              <w:autoSpaceDN w:val="0"/>
              <w:adjustRightInd w:val="0"/>
              <w:rPr>
                <w:sz w:val="20"/>
                <w:szCs w:val="20"/>
              </w:rPr>
            </w:pPr>
            <w:r w:rsidRPr="00D271B0">
              <w:rPr>
                <w:sz w:val="20"/>
                <w:szCs w:val="20"/>
              </w:rPr>
              <w:t>1.3</w:t>
            </w:r>
          </w:p>
        </w:tc>
        <w:tc>
          <w:tcPr>
            <w:tcW w:w="1938" w:type="pct"/>
            <w:tcBorders>
              <w:left w:val="single" w:sz="4" w:space="0" w:color="auto"/>
              <w:bottom w:val="single" w:sz="4" w:space="0" w:color="auto"/>
              <w:right w:val="single" w:sz="4" w:space="0" w:color="auto"/>
            </w:tcBorders>
          </w:tcPr>
          <w:p w:rsidR="00D271B0" w:rsidRPr="00D271B0" w:rsidRDefault="00D271B0" w:rsidP="00D271B0">
            <w:pPr>
              <w:autoSpaceDE w:val="0"/>
              <w:autoSpaceDN w:val="0"/>
              <w:adjustRightInd w:val="0"/>
              <w:rPr>
                <w:sz w:val="20"/>
                <w:szCs w:val="20"/>
              </w:rPr>
            </w:pPr>
            <w:r w:rsidRPr="00D271B0">
              <w:rPr>
                <w:sz w:val="20"/>
                <w:szCs w:val="20"/>
              </w:rPr>
              <w:t>доля населения, проживающего в населенных пунктах, не имеющих регулярного автобусного сообщения с административным центром муниципального района, в общей численности населения муниципального района</w:t>
            </w:r>
          </w:p>
        </w:tc>
        <w:tc>
          <w:tcPr>
            <w:tcW w:w="459" w:type="pct"/>
            <w:tcBorders>
              <w:left w:val="single" w:sz="4" w:space="0" w:color="auto"/>
              <w:bottom w:val="single" w:sz="4" w:space="0" w:color="auto"/>
              <w:right w:val="single" w:sz="4" w:space="0" w:color="auto"/>
            </w:tcBorders>
          </w:tcPr>
          <w:p w:rsidR="00D271B0" w:rsidRPr="00D271B0" w:rsidRDefault="00D271B0" w:rsidP="00D271B0">
            <w:pPr>
              <w:autoSpaceDE w:val="0"/>
              <w:autoSpaceDN w:val="0"/>
              <w:adjustRightInd w:val="0"/>
              <w:jc w:val="center"/>
              <w:rPr>
                <w:sz w:val="20"/>
                <w:szCs w:val="20"/>
              </w:rPr>
            </w:pPr>
            <w:r w:rsidRPr="00D271B0">
              <w:rPr>
                <w:sz w:val="20"/>
                <w:szCs w:val="20"/>
              </w:rPr>
              <w:t>%</w:t>
            </w:r>
          </w:p>
        </w:tc>
        <w:tc>
          <w:tcPr>
            <w:tcW w:w="459" w:type="pct"/>
            <w:tcBorders>
              <w:left w:val="single" w:sz="4" w:space="0" w:color="auto"/>
              <w:bottom w:val="single" w:sz="4" w:space="0" w:color="auto"/>
              <w:right w:val="single" w:sz="4" w:space="0" w:color="auto"/>
            </w:tcBorders>
          </w:tcPr>
          <w:p w:rsidR="00D271B0" w:rsidRPr="00D271B0" w:rsidRDefault="00D271B0" w:rsidP="00D271B0">
            <w:pPr>
              <w:autoSpaceDE w:val="0"/>
              <w:autoSpaceDN w:val="0"/>
              <w:adjustRightInd w:val="0"/>
              <w:rPr>
                <w:sz w:val="20"/>
                <w:szCs w:val="20"/>
              </w:rPr>
            </w:pPr>
            <w:r w:rsidRPr="00D271B0">
              <w:rPr>
                <w:sz w:val="20"/>
                <w:szCs w:val="20"/>
              </w:rPr>
              <w:t>0,028</w:t>
            </w:r>
          </w:p>
        </w:tc>
        <w:tc>
          <w:tcPr>
            <w:tcW w:w="459" w:type="pct"/>
            <w:tcBorders>
              <w:left w:val="single" w:sz="4" w:space="0" w:color="auto"/>
              <w:bottom w:val="single" w:sz="4" w:space="0" w:color="auto"/>
              <w:right w:val="single" w:sz="4" w:space="0" w:color="auto"/>
            </w:tcBorders>
          </w:tcPr>
          <w:p w:rsidR="00D271B0" w:rsidRPr="00D271B0" w:rsidRDefault="00D271B0" w:rsidP="00D271B0">
            <w:pPr>
              <w:autoSpaceDE w:val="0"/>
              <w:autoSpaceDN w:val="0"/>
              <w:adjustRightInd w:val="0"/>
              <w:rPr>
                <w:sz w:val="20"/>
                <w:szCs w:val="20"/>
              </w:rPr>
            </w:pPr>
            <w:r w:rsidRPr="00D271B0">
              <w:rPr>
                <w:sz w:val="20"/>
                <w:szCs w:val="20"/>
              </w:rPr>
              <w:t>0</w:t>
            </w:r>
          </w:p>
        </w:tc>
        <w:tc>
          <w:tcPr>
            <w:tcW w:w="402" w:type="pct"/>
            <w:tcBorders>
              <w:left w:val="single" w:sz="4" w:space="0" w:color="auto"/>
              <w:bottom w:val="single" w:sz="4" w:space="0" w:color="auto"/>
              <w:right w:val="single" w:sz="4" w:space="0" w:color="auto"/>
            </w:tcBorders>
          </w:tcPr>
          <w:p w:rsidR="00D271B0" w:rsidRPr="00D271B0" w:rsidRDefault="00D271B0" w:rsidP="00D271B0">
            <w:pPr>
              <w:autoSpaceDE w:val="0"/>
              <w:autoSpaceDN w:val="0"/>
              <w:adjustRightInd w:val="0"/>
              <w:rPr>
                <w:sz w:val="20"/>
                <w:szCs w:val="20"/>
              </w:rPr>
            </w:pPr>
            <w:r w:rsidRPr="00D271B0">
              <w:rPr>
                <w:sz w:val="20"/>
                <w:szCs w:val="20"/>
              </w:rPr>
              <w:t>0</w:t>
            </w:r>
          </w:p>
        </w:tc>
        <w:tc>
          <w:tcPr>
            <w:tcW w:w="398" w:type="pct"/>
            <w:tcBorders>
              <w:top w:val="single" w:sz="4" w:space="0" w:color="auto"/>
              <w:bottom w:val="single" w:sz="4" w:space="0" w:color="auto"/>
              <w:right w:val="single" w:sz="4" w:space="0" w:color="auto"/>
            </w:tcBorders>
            <w:shd w:val="clear" w:color="auto" w:fill="auto"/>
          </w:tcPr>
          <w:p w:rsidR="00D271B0" w:rsidRPr="00D271B0" w:rsidRDefault="00D271B0" w:rsidP="00D271B0">
            <w:pPr>
              <w:rPr>
                <w:sz w:val="20"/>
                <w:szCs w:val="20"/>
              </w:rPr>
            </w:pPr>
            <w:r w:rsidRPr="00D271B0">
              <w:rPr>
                <w:sz w:val="20"/>
                <w:szCs w:val="20"/>
              </w:rPr>
              <w:t>0</w:t>
            </w:r>
          </w:p>
        </w:tc>
        <w:tc>
          <w:tcPr>
            <w:tcW w:w="529" w:type="pct"/>
            <w:tcBorders>
              <w:top w:val="single" w:sz="4" w:space="0" w:color="auto"/>
              <w:bottom w:val="single" w:sz="4" w:space="0" w:color="auto"/>
              <w:right w:val="single" w:sz="4" w:space="0" w:color="auto"/>
            </w:tcBorders>
            <w:shd w:val="clear" w:color="auto" w:fill="auto"/>
          </w:tcPr>
          <w:p w:rsidR="00D271B0" w:rsidRPr="00D271B0" w:rsidRDefault="00D271B0" w:rsidP="00D271B0">
            <w:pPr>
              <w:rPr>
                <w:sz w:val="20"/>
                <w:szCs w:val="20"/>
              </w:rPr>
            </w:pPr>
            <w:r w:rsidRPr="00D271B0">
              <w:rPr>
                <w:sz w:val="20"/>
                <w:szCs w:val="20"/>
              </w:rPr>
              <w:t>0</w:t>
            </w:r>
          </w:p>
        </w:tc>
      </w:tr>
      <w:tr w:rsidR="00D271B0" w:rsidRPr="00D271B0" w:rsidTr="0010471D">
        <w:trPr>
          <w:tblCellSpacing w:w="5" w:type="nil"/>
          <w:jc w:val="center"/>
        </w:trPr>
        <w:tc>
          <w:tcPr>
            <w:tcW w:w="356" w:type="pct"/>
            <w:tcBorders>
              <w:top w:val="single" w:sz="4" w:space="0" w:color="auto"/>
              <w:left w:val="single" w:sz="4" w:space="0" w:color="auto"/>
              <w:bottom w:val="single" w:sz="4" w:space="0" w:color="auto"/>
              <w:right w:val="single" w:sz="4" w:space="0" w:color="auto"/>
            </w:tcBorders>
          </w:tcPr>
          <w:p w:rsidR="00D271B0" w:rsidRPr="00D271B0" w:rsidRDefault="00D271B0" w:rsidP="00D271B0">
            <w:pPr>
              <w:autoSpaceDE w:val="0"/>
              <w:autoSpaceDN w:val="0"/>
              <w:adjustRightInd w:val="0"/>
              <w:rPr>
                <w:sz w:val="20"/>
                <w:szCs w:val="20"/>
              </w:rPr>
            </w:pPr>
            <w:r w:rsidRPr="00D271B0">
              <w:rPr>
                <w:sz w:val="20"/>
                <w:szCs w:val="20"/>
              </w:rPr>
              <w:t>1.4</w:t>
            </w:r>
          </w:p>
        </w:tc>
        <w:tc>
          <w:tcPr>
            <w:tcW w:w="1938" w:type="pct"/>
            <w:tcBorders>
              <w:top w:val="single" w:sz="4" w:space="0" w:color="auto"/>
              <w:left w:val="single" w:sz="4" w:space="0" w:color="auto"/>
              <w:bottom w:val="single" w:sz="4" w:space="0" w:color="auto"/>
              <w:right w:val="single" w:sz="4" w:space="0" w:color="auto"/>
            </w:tcBorders>
          </w:tcPr>
          <w:p w:rsidR="00D271B0" w:rsidRPr="00D271B0" w:rsidRDefault="00D271B0" w:rsidP="00D271B0">
            <w:pPr>
              <w:autoSpaceDE w:val="0"/>
              <w:autoSpaceDN w:val="0"/>
              <w:adjustRightInd w:val="0"/>
              <w:rPr>
                <w:sz w:val="20"/>
                <w:szCs w:val="20"/>
              </w:rPr>
            </w:pPr>
            <w:r w:rsidRPr="00D271B0">
              <w:rPr>
                <w:sz w:val="20"/>
                <w:szCs w:val="20"/>
              </w:rPr>
              <w:t>содержание автомобильных дорог общего пользования местного значения вне границ населенных пунктов</w:t>
            </w:r>
          </w:p>
        </w:tc>
        <w:tc>
          <w:tcPr>
            <w:tcW w:w="459" w:type="pct"/>
            <w:tcBorders>
              <w:top w:val="single" w:sz="4" w:space="0" w:color="auto"/>
              <w:left w:val="single" w:sz="4" w:space="0" w:color="auto"/>
              <w:bottom w:val="single" w:sz="4" w:space="0" w:color="auto"/>
              <w:right w:val="single" w:sz="4" w:space="0" w:color="auto"/>
            </w:tcBorders>
          </w:tcPr>
          <w:p w:rsidR="00D271B0" w:rsidRPr="00D271B0" w:rsidRDefault="00D271B0" w:rsidP="00D271B0">
            <w:pPr>
              <w:autoSpaceDE w:val="0"/>
              <w:autoSpaceDN w:val="0"/>
              <w:adjustRightInd w:val="0"/>
              <w:jc w:val="center"/>
              <w:rPr>
                <w:sz w:val="20"/>
                <w:szCs w:val="20"/>
              </w:rPr>
            </w:pPr>
            <w:r w:rsidRPr="00D271B0">
              <w:rPr>
                <w:sz w:val="20"/>
                <w:szCs w:val="20"/>
              </w:rPr>
              <w:t>км</w:t>
            </w:r>
          </w:p>
        </w:tc>
        <w:tc>
          <w:tcPr>
            <w:tcW w:w="459" w:type="pct"/>
            <w:tcBorders>
              <w:top w:val="single" w:sz="4" w:space="0" w:color="auto"/>
              <w:left w:val="single" w:sz="4" w:space="0" w:color="auto"/>
              <w:bottom w:val="single" w:sz="4" w:space="0" w:color="auto"/>
              <w:right w:val="single" w:sz="4" w:space="0" w:color="auto"/>
            </w:tcBorders>
          </w:tcPr>
          <w:p w:rsidR="00D271B0" w:rsidRPr="00D271B0" w:rsidRDefault="00D271B0" w:rsidP="00D271B0">
            <w:pPr>
              <w:autoSpaceDE w:val="0"/>
              <w:autoSpaceDN w:val="0"/>
              <w:adjustRightInd w:val="0"/>
              <w:rPr>
                <w:sz w:val="20"/>
                <w:szCs w:val="20"/>
              </w:rPr>
            </w:pPr>
            <w:r w:rsidRPr="00D271B0">
              <w:rPr>
                <w:sz w:val="20"/>
                <w:szCs w:val="20"/>
              </w:rPr>
              <w:t>182,5</w:t>
            </w:r>
          </w:p>
        </w:tc>
        <w:tc>
          <w:tcPr>
            <w:tcW w:w="459" w:type="pct"/>
            <w:tcBorders>
              <w:top w:val="single" w:sz="4" w:space="0" w:color="auto"/>
              <w:left w:val="single" w:sz="4" w:space="0" w:color="auto"/>
              <w:bottom w:val="single" w:sz="4" w:space="0" w:color="auto"/>
              <w:right w:val="single" w:sz="4" w:space="0" w:color="auto"/>
            </w:tcBorders>
          </w:tcPr>
          <w:p w:rsidR="00D271B0" w:rsidRPr="00D271B0" w:rsidRDefault="00D271B0" w:rsidP="00D271B0">
            <w:pPr>
              <w:autoSpaceDE w:val="0"/>
              <w:autoSpaceDN w:val="0"/>
              <w:adjustRightInd w:val="0"/>
              <w:rPr>
                <w:sz w:val="20"/>
                <w:szCs w:val="20"/>
              </w:rPr>
            </w:pPr>
            <w:r w:rsidRPr="00D271B0">
              <w:rPr>
                <w:sz w:val="20"/>
                <w:szCs w:val="20"/>
              </w:rPr>
              <w:t>182,5</w:t>
            </w:r>
          </w:p>
        </w:tc>
        <w:tc>
          <w:tcPr>
            <w:tcW w:w="402" w:type="pct"/>
            <w:tcBorders>
              <w:top w:val="single" w:sz="4" w:space="0" w:color="auto"/>
              <w:left w:val="single" w:sz="4" w:space="0" w:color="auto"/>
              <w:bottom w:val="single" w:sz="4" w:space="0" w:color="auto"/>
              <w:right w:val="single" w:sz="4" w:space="0" w:color="auto"/>
            </w:tcBorders>
          </w:tcPr>
          <w:p w:rsidR="00D271B0" w:rsidRPr="00D271B0" w:rsidRDefault="00D271B0" w:rsidP="00D271B0">
            <w:pPr>
              <w:autoSpaceDE w:val="0"/>
              <w:autoSpaceDN w:val="0"/>
              <w:adjustRightInd w:val="0"/>
              <w:rPr>
                <w:sz w:val="20"/>
                <w:szCs w:val="20"/>
              </w:rPr>
            </w:pPr>
            <w:r w:rsidRPr="00D271B0">
              <w:rPr>
                <w:sz w:val="20"/>
                <w:szCs w:val="20"/>
              </w:rPr>
              <w:t>182,5</w:t>
            </w:r>
          </w:p>
        </w:tc>
        <w:tc>
          <w:tcPr>
            <w:tcW w:w="398" w:type="pct"/>
            <w:tcBorders>
              <w:top w:val="single" w:sz="4" w:space="0" w:color="auto"/>
              <w:bottom w:val="single" w:sz="4" w:space="0" w:color="auto"/>
              <w:right w:val="single" w:sz="4" w:space="0" w:color="auto"/>
            </w:tcBorders>
            <w:shd w:val="clear" w:color="auto" w:fill="auto"/>
          </w:tcPr>
          <w:p w:rsidR="00D271B0" w:rsidRPr="00D271B0" w:rsidRDefault="00D271B0" w:rsidP="00D271B0">
            <w:pPr>
              <w:rPr>
                <w:sz w:val="20"/>
                <w:szCs w:val="20"/>
              </w:rPr>
            </w:pPr>
            <w:r w:rsidRPr="00D271B0">
              <w:rPr>
                <w:sz w:val="20"/>
                <w:szCs w:val="20"/>
              </w:rPr>
              <w:t>182,5</w:t>
            </w:r>
          </w:p>
        </w:tc>
        <w:tc>
          <w:tcPr>
            <w:tcW w:w="529" w:type="pct"/>
            <w:tcBorders>
              <w:top w:val="single" w:sz="4" w:space="0" w:color="auto"/>
              <w:bottom w:val="single" w:sz="4" w:space="0" w:color="auto"/>
              <w:right w:val="single" w:sz="4" w:space="0" w:color="auto"/>
            </w:tcBorders>
            <w:shd w:val="clear" w:color="auto" w:fill="auto"/>
          </w:tcPr>
          <w:p w:rsidR="00D271B0" w:rsidRPr="00D271B0" w:rsidRDefault="00D271B0" w:rsidP="00D271B0">
            <w:pPr>
              <w:rPr>
                <w:sz w:val="20"/>
                <w:szCs w:val="20"/>
              </w:rPr>
            </w:pPr>
            <w:r w:rsidRPr="00D271B0">
              <w:rPr>
                <w:sz w:val="20"/>
                <w:szCs w:val="20"/>
              </w:rPr>
              <w:t>182,5</w:t>
            </w:r>
          </w:p>
        </w:tc>
      </w:tr>
    </w:tbl>
    <w:p w:rsidR="00D271B0" w:rsidRPr="00D271B0" w:rsidRDefault="00D271B0" w:rsidP="00D271B0">
      <w:pPr>
        <w:rPr>
          <w:sz w:val="20"/>
          <w:szCs w:val="20"/>
        </w:rPr>
        <w:sectPr w:rsidR="00D271B0" w:rsidRPr="00D271B0" w:rsidSect="0010471D">
          <w:pgSz w:w="12240" w:h="15840"/>
          <w:pgMar w:top="567" w:right="1134" w:bottom="567" w:left="567" w:header="720" w:footer="720" w:gutter="0"/>
          <w:cols w:space="720"/>
          <w:docGrid w:linePitch="326"/>
        </w:sectPr>
      </w:pPr>
    </w:p>
    <w:p w:rsidR="00D271B0" w:rsidRPr="00D271B0" w:rsidRDefault="00D271B0" w:rsidP="00D271B0">
      <w:pPr>
        <w:ind w:left="8520" w:firstLine="284"/>
        <w:jc w:val="center"/>
        <w:rPr>
          <w:sz w:val="20"/>
          <w:szCs w:val="20"/>
        </w:rPr>
      </w:pPr>
      <w:r w:rsidRPr="00D271B0">
        <w:rPr>
          <w:sz w:val="20"/>
          <w:szCs w:val="20"/>
        </w:rPr>
        <w:t xml:space="preserve">  Приложение № 3 </w:t>
      </w:r>
    </w:p>
    <w:p w:rsidR="00D271B0" w:rsidRPr="00D271B0" w:rsidRDefault="00D271B0" w:rsidP="00D271B0">
      <w:pPr>
        <w:ind w:firstLine="284"/>
        <w:jc w:val="right"/>
        <w:rPr>
          <w:sz w:val="20"/>
          <w:szCs w:val="20"/>
        </w:rPr>
      </w:pPr>
      <w:r w:rsidRPr="00D271B0">
        <w:rPr>
          <w:sz w:val="20"/>
          <w:szCs w:val="20"/>
        </w:rPr>
        <w:t>к муниципальной программе</w:t>
      </w:r>
    </w:p>
    <w:p w:rsidR="00D271B0" w:rsidRPr="00D271B0" w:rsidRDefault="00D271B0" w:rsidP="00D271B0">
      <w:pPr>
        <w:ind w:firstLine="284"/>
        <w:rPr>
          <w:sz w:val="20"/>
          <w:szCs w:val="20"/>
        </w:rPr>
      </w:pPr>
    </w:p>
    <w:p w:rsidR="00D271B0" w:rsidRPr="00D271B0" w:rsidRDefault="00D271B0" w:rsidP="00D271B0">
      <w:pPr>
        <w:ind w:firstLine="284"/>
        <w:jc w:val="center"/>
        <w:rPr>
          <w:sz w:val="20"/>
          <w:szCs w:val="20"/>
        </w:rPr>
      </w:pPr>
      <w:r w:rsidRPr="00D271B0">
        <w:rPr>
          <w:sz w:val="20"/>
          <w:szCs w:val="20"/>
        </w:rPr>
        <w:t>Сведения об основных мерах правового регулирования в сфере реализации муниципальной программы</w:t>
      </w:r>
    </w:p>
    <w:p w:rsidR="00D271B0" w:rsidRPr="00D271B0" w:rsidRDefault="00D271B0" w:rsidP="00D271B0">
      <w:pPr>
        <w:ind w:firstLine="284"/>
        <w:jc w:val="center"/>
        <w:rPr>
          <w:sz w:val="20"/>
          <w:szCs w:val="20"/>
        </w:rPr>
      </w:pPr>
    </w:p>
    <w:tbl>
      <w:tblPr>
        <w:tblpPr w:leftFromText="180" w:rightFromText="180" w:vertAnchor="page" w:horzAnchor="margin" w:tblpXSpec="center" w:tblpY="18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7"/>
        <w:gridCol w:w="2099"/>
        <w:gridCol w:w="3774"/>
        <w:gridCol w:w="1967"/>
        <w:gridCol w:w="2492"/>
      </w:tblGrid>
      <w:tr w:rsidR="0010471D" w:rsidRPr="00D271B0" w:rsidTr="0010471D">
        <w:tc>
          <w:tcPr>
            <w:tcW w:w="299" w:type="pct"/>
          </w:tcPr>
          <w:p w:rsidR="0010471D" w:rsidRPr="00D271B0" w:rsidRDefault="0010471D" w:rsidP="0010471D">
            <w:pPr>
              <w:rPr>
                <w:sz w:val="20"/>
                <w:szCs w:val="20"/>
              </w:rPr>
            </w:pPr>
            <w:r w:rsidRPr="00D271B0">
              <w:rPr>
                <w:sz w:val="20"/>
                <w:szCs w:val="20"/>
              </w:rPr>
              <w:t>№ п/п</w:t>
            </w:r>
          </w:p>
        </w:tc>
        <w:tc>
          <w:tcPr>
            <w:tcW w:w="955" w:type="pct"/>
          </w:tcPr>
          <w:p w:rsidR="0010471D" w:rsidRPr="00D271B0" w:rsidRDefault="0010471D" w:rsidP="0010471D">
            <w:pPr>
              <w:rPr>
                <w:sz w:val="20"/>
                <w:szCs w:val="20"/>
              </w:rPr>
            </w:pPr>
            <w:r w:rsidRPr="00D271B0">
              <w:rPr>
                <w:sz w:val="20"/>
                <w:szCs w:val="20"/>
              </w:rPr>
              <w:t>Вид правового акта</w:t>
            </w:r>
            <w:r w:rsidRPr="00D271B0">
              <w:rPr>
                <w:sz w:val="20"/>
                <w:szCs w:val="20"/>
              </w:rPr>
              <w:tab/>
            </w:r>
          </w:p>
        </w:tc>
        <w:tc>
          <w:tcPr>
            <w:tcW w:w="1717" w:type="pct"/>
          </w:tcPr>
          <w:p w:rsidR="0010471D" w:rsidRPr="00D271B0" w:rsidRDefault="0010471D" w:rsidP="0010471D">
            <w:pPr>
              <w:rPr>
                <w:sz w:val="20"/>
                <w:szCs w:val="20"/>
              </w:rPr>
            </w:pPr>
            <w:r w:rsidRPr="00D271B0">
              <w:rPr>
                <w:sz w:val="20"/>
                <w:szCs w:val="20"/>
              </w:rPr>
              <w:t>Основные положения правового акта в разрезе муниципальных целевых программ</w:t>
            </w:r>
          </w:p>
        </w:tc>
        <w:tc>
          <w:tcPr>
            <w:tcW w:w="895" w:type="pct"/>
          </w:tcPr>
          <w:p w:rsidR="0010471D" w:rsidRPr="00D271B0" w:rsidRDefault="0010471D" w:rsidP="0010471D">
            <w:pPr>
              <w:rPr>
                <w:sz w:val="20"/>
                <w:szCs w:val="20"/>
              </w:rPr>
            </w:pPr>
            <w:r w:rsidRPr="00D271B0">
              <w:rPr>
                <w:sz w:val="20"/>
                <w:szCs w:val="20"/>
              </w:rPr>
              <w:t>Ответственный исполнитель и соисполнители</w:t>
            </w:r>
          </w:p>
        </w:tc>
        <w:tc>
          <w:tcPr>
            <w:tcW w:w="1134" w:type="pct"/>
          </w:tcPr>
          <w:p w:rsidR="0010471D" w:rsidRPr="00D271B0" w:rsidRDefault="0010471D" w:rsidP="0010471D">
            <w:pPr>
              <w:rPr>
                <w:sz w:val="20"/>
                <w:szCs w:val="20"/>
              </w:rPr>
            </w:pPr>
            <w:r w:rsidRPr="00D271B0">
              <w:rPr>
                <w:sz w:val="20"/>
                <w:szCs w:val="20"/>
              </w:rPr>
              <w:t>Ожидаемые сроки принятия нормативного акта</w:t>
            </w:r>
          </w:p>
        </w:tc>
      </w:tr>
      <w:tr w:rsidR="0010471D" w:rsidRPr="00D271B0" w:rsidTr="0010471D">
        <w:tc>
          <w:tcPr>
            <w:tcW w:w="299" w:type="pct"/>
          </w:tcPr>
          <w:p w:rsidR="0010471D" w:rsidRPr="00D271B0" w:rsidRDefault="0010471D" w:rsidP="0010471D">
            <w:pPr>
              <w:rPr>
                <w:sz w:val="20"/>
                <w:szCs w:val="20"/>
              </w:rPr>
            </w:pPr>
          </w:p>
          <w:p w:rsidR="0010471D" w:rsidRPr="00D271B0" w:rsidRDefault="0010471D" w:rsidP="0010471D">
            <w:pPr>
              <w:rPr>
                <w:sz w:val="20"/>
                <w:szCs w:val="20"/>
              </w:rPr>
            </w:pPr>
            <w:r w:rsidRPr="00D271B0">
              <w:rPr>
                <w:sz w:val="20"/>
                <w:szCs w:val="20"/>
              </w:rPr>
              <w:t>1</w:t>
            </w:r>
          </w:p>
        </w:tc>
        <w:tc>
          <w:tcPr>
            <w:tcW w:w="955" w:type="pct"/>
          </w:tcPr>
          <w:p w:rsidR="0010471D" w:rsidRPr="00D271B0" w:rsidRDefault="0010471D" w:rsidP="0010471D">
            <w:pPr>
              <w:rPr>
                <w:sz w:val="20"/>
                <w:szCs w:val="20"/>
              </w:rPr>
            </w:pPr>
            <w:r w:rsidRPr="00D271B0">
              <w:rPr>
                <w:sz w:val="20"/>
                <w:szCs w:val="20"/>
              </w:rPr>
              <w:t>Постановление администрации Тужинского муниципального района Кировской области</w:t>
            </w:r>
          </w:p>
        </w:tc>
        <w:tc>
          <w:tcPr>
            <w:tcW w:w="1717" w:type="pct"/>
          </w:tcPr>
          <w:p w:rsidR="0010471D" w:rsidRPr="00D271B0" w:rsidRDefault="0010471D" w:rsidP="0010471D">
            <w:pPr>
              <w:rPr>
                <w:sz w:val="20"/>
                <w:szCs w:val="20"/>
              </w:rPr>
            </w:pPr>
            <w:r w:rsidRPr="00D271B0">
              <w:rPr>
                <w:sz w:val="20"/>
                <w:szCs w:val="20"/>
              </w:rPr>
              <w:t>о предоставлении субсидий предприятиям автомобильного транспорта из бюджета Тужинского муниципального района Кировской области</w:t>
            </w:r>
          </w:p>
        </w:tc>
        <w:tc>
          <w:tcPr>
            <w:tcW w:w="895" w:type="pct"/>
          </w:tcPr>
          <w:p w:rsidR="0010471D" w:rsidRPr="00D271B0" w:rsidRDefault="0010471D" w:rsidP="0010471D">
            <w:pPr>
              <w:rPr>
                <w:sz w:val="20"/>
                <w:szCs w:val="20"/>
              </w:rPr>
            </w:pPr>
            <w:r w:rsidRPr="00D271B0">
              <w:rPr>
                <w:sz w:val="20"/>
                <w:szCs w:val="20"/>
              </w:rPr>
              <w:t>отдел жизнеобеспечения администрации Тужинского муниципального района</w:t>
            </w:r>
          </w:p>
        </w:tc>
        <w:tc>
          <w:tcPr>
            <w:tcW w:w="1134" w:type="pct"/>
          </w:tcPr>
          <w:p w:rsidR="0010471D" w:rsidRPr="00D271B0" w:rsidRDefault="0010471D" w:rsidP="0010471D">
            <w:pPr>
              <w:rPr>
                <w:sz w:val="20"/>
                <w:szCs w:val="20"/>
              </w:rPr>
            </w:pPr>
            <w:r w:rsidRPr="00D271B0">
              <w:rPr>
                <w:sz w:val="20"/>
                <w:szCs w:val="20"/>
              </w:rPr>
              <w:t>ежегодно</w:t>
            </w:r>
          </w:p>
        </w:tc>
      </w:tr>
    </w:tbl>
    <w:p w:rsidR="00D271B0" w:rsidRPr="00D271B0" w:rsidRDefault="00D271B0" w:rsidP="00D271B0">
      <w:pPr>
        <w:tabs>
          <w:tab w:val="left" w:pos="2070"/>
        </w:tabs>
        <w:rPr>
          <w:sz w:val="20"/>
          <w:szCs w:val="20"/>
        </w:rPr>
      </w:pPr>
    </w:p>
    <w:p w:rsidR="00D271B0" w:rsidRPr="00D271B0" w:rsidRDefault="00D271B0" w:rsidP="00D271B0">
      <w:pPr>
        <w:autoSpaceDE w:val="0"/>
        <w:autoSpaceDN w:val="0"/>
        <w:adjustRightInd w:val="0"/>
        <w:jc w:val="center"/>
        <w:rPr>
          <w:sz w:val="20"/>
          <w:szCs w:val="20"/>
        </w:rPr>
      </w:pPr>
      <w:r w:rsidRPr="00D271B0">
        <w:rPr>
          <w:sz w:val="20"/>
          <w:szCs w:val="20"/>
        </w:rPr>
        <w:t xml:space="preserve">                                                                                                                                 Приложение N 4 </w:t>
      </w:r>
    </w:p>
    <w:p w:rsidR="00D271B0" w:rsidRPr="00D271B0" w:rsidRDefault="00D271B0" w:rsidP="00D271B0">
      <w:pPr>
        <w:autoSpaceDE w:val="0"/>
        <w:autoSpaceDN w:val="0"/>
        <w:adjustRightInd w:val="0"/>
        <w:jc w:val="center"/>
        <w:rPr>
          <w:sz w:val="20"/>
          <w:szCs w:val="20"/>
        </w:rPr>
      </w:pPr>
      <w:r w:rsidRPr="00D271B0">
        <w:rPr>
          <w:sz w:val="20"/>
          <w:szCs w:val="20"/>
        </w:rPr>
        <w:t xml:space="preserve">                                                                                                                                                      к муниципальной программе</w:t>
      </w:r>
    </w:p>
    <w:p w:rsidR="00D271B0" w:rsidRPr="00D271B0" w:rsidRDefault="00D271B0" w:rsidP="00D271B0">
      <w:pPr>
        <w:autoSpaceDE w:val="0"/>
        <w:autoSpaceDN w:val="0"/>
        <w:adjustRightInd w:val="0"/>
        <w:jc w:val="right"/>
        <w:outlineLvl w:val="0"/>
        <w:rPr>
          <w:sz w:val="20"/>
          <w:szCs w:val="20"/>
        </w:rPr>
      </w:pPr>
    </w:p>
    <w:p w:rsidR="00D271B0" w:rsidRPr="00D271B0" w:rsidRDefault="00D271B0" w:rsidP="00D271B0">
      <w:pPr>
        <w:autoSpaceDE w:val="0"/>
        <w:autoSpaceDN w:val="0"/>
        <w:adjustRightInd w:val="0"/>
        <w:jc w:val="center"/>
        <w:rPr>
          <w:sz w:val="20"/>
          <w:szCs w:val="20"/>
        </w:rPr>
      </w:pPr>
      <w:r w:rsidRPr="00D271B0">
        <w:rPr>
          <w:sz w:val="20"/>
          <w:szCs w:val="20"/>
        </w:rPr>
        <w:t>Расходы на реализацию муниципальной программы</w:t>
      </w:r>
    </w:p>
    <w:p w:rsidR="00D271B0" w:rsidRPr="00D271B0" w:rsidRDefault="00D271B0" w:rsidP="00D271B0">
      <w:pPr>
        <w:autoSpaceDE w:val="0"/>
        <w:autoSpaceDN w:val="0"/>
        <w:adjustRightInd w:val="0"/>
        <w:jc w:val="center"/>
        <w:rPr>
          <w:sz w:val="20"/>
          <w:szCs w:val="20"/>
        </w:rPr>
      </w:pPr>
      <w:r w:rsidRPr="00D271B0">
        <w:rPr>
          <w:sz w:val="20"/>
          <w:szCs w:val="20"/>
        </w:rPr>
        <w:t>за счет средств районного и областного бюджета</w:t>
      </w:r>
    </w:p>
    <w:p w:rsidR="00D271B0" w:rsidRPr="00D271B0" w:rsidRDefault="00D271B0" w:rsidP="00D271B0">
      <w:pPr>
        <w:autoSpaceDE w:val="0"/>
        <w:autoSpaceDN w:val="0"/>
        <w:adjustRightInd w:val="0"/>
        <w:jc w:val="center"/>
        <w:rPr>
          <w:sz w:val="20"/>
          <w:szCs w:val="20"/>
        </w:rPr>
      </w:pPr>
    </w:p>
    <w:tbl>
      <w:tblPr>
        <w:tblpPr w:leftFromText="180" w:rightFromText="180" w:vertAnchor="text" w:tblpX="38" w:tblpY="1"/>
        <w:tblOverlap w:val="never"/>
        <w:tblW w:w="5000" w:type="pct"/>
        <w:tblCellSpacing w:w="5" w:type="nil"/>
        <w:tblCellMar>
          <w:left w:w="75" w:type="dxa"/>
          <w:right w:w="75" w:type="dxa"/>
        </w:tblCellMar>
        <w:tblLook w:val="0000"/>
      </w:tblPr>
      <w:tblGrid>
        <w:gridCol w:w="530"/>
        <w:gridCol w:w="1531"/>
        <w:gridCol w:w="2215"/>
        <w:gridCol w:w="2595"/>
        <w:gridCol w:w="800"/>
        <w:gridCol w:w="1001"/>
        <w:gridCol w:w="800"/>
        <w:gridCol w:w="800"/>
        <w:gridCol w:w="651"/>
      </w:tblGrid>
      <w:tr w:rsidR="00D271B0" w:rsidRPr="00D271B0" w:rsidTr="0010471D">
        <w:trPr>
          <w:trHeight w:val="320"/>
          <w:tblCellSpacing w:w="5" w:type="nil"/>
        </w:trPr>
        <w:tc>
          <w:tcPr>
            <w:tcW w:w="243" w:type="pct"/>
            <w:vMerge w:val="restart"/>
            <w:tcBorders>
              <w:top w:val="single" w:sz="4" w:space="0" w:color="auto"/>
              <w:left w:val="single" w:sz="4" w:space="0" w:color="auto"/>
              <w:right w:val="single" w:sz="4" w:space="0" w:color="auto"/>
            </w:tcBorders>
          </w:tcPr>
          <w:p w:rsidR="00D271B0" w:rsidRPr="00D271B0" w:rsidRDefault="00D271B0" w:rsidP="0010471D">
            <w:pPr>
              <w:autoSpaceDE w:val="0"/>
              <w:autoSpaceDN w:val="0"/>
              <w:adjustRightInd w:val="0"/>
              <w:rPr>
                <w:sz w:val="20"/>
                <w:szCs w:val="20"/>
              </w:rPr>
            </w:pPr>
            <w:r w:rsidRPr="00D271B0">
              <w:rPr>
                <w:sz w:val="20"/>
                <w:szCs w:val="20"/>
              </w:rPr>
              <w:t xml:space="preserve"> N  </w:t>
            </w:r>
            <w:r w:rsidRPr="00D271B0">
              <w:rPr>
                <w:sz w:val="20"/>
                <w:szCs w:val="20"/>
              </w:rPr>
              <w:br/>
              <w:t xml:space="preserve">п/п </w:t>
            </w:r>
            <w:r w:rsidRPr="00D271B0">
              <w:rPr>
                <w:sz w:val="20"/>
                <w:szCs w:val="20"/>
              </w:rPr>
              <w:br/>
            </w:r>
            <w:hyperlink r:id="rId27" w:history="1">
              <w:r w:rsidRPr="00D271B0">
                <w:rPr>
                  <w:color w:val="0000FF"/>
                  <w:sz w:val="20"/>
                  <w:szCs w:val="20"/>
                </w:rPr>
                <w:t>&lt;*&gt;</w:t>
              </w:r>
            </w:hyperlink>
          </w:p>
        </w:tc>
        <w:tc>
          <w:tcPr>
            <w:tcW w:w="701" w:type="pct"/>
            <w:vMerge w:val="restart"/>
            <w:tcBorders>
              <w:top w:val="single" w:sz="4" w:space="0" w:color="auto"/>
              <w:left w:val="single" w:sz="4" w:space="0" w:color="auto"/>
              <w:bottom w:val="single" w:sz="4" w:space="0" w:color="auto"/>
              <w:right w:val="single" w:sz="4" w:space="0" w:color="auto"/>
            </w:tcBorders>
          </w:tcPr>
          <w:p w:rsidR="00D271B0" w:rsidRPr="00D271B0" w:rsidRDefault="00D271B0" w:rsidP="0010471D">
            <w:pPr>
              <w:autoSpaceDE w:val="0"/>
              <w:autoSpaceDN w:val="0"/>
              <w:adjustRightInd w:val="0"/>
              <w:rPr>
                <w:sz w:val="20"/>
                <w:szCs w:val="20"/>
              </w:rPr>
            </w:pPr>
            <w:r w:rsidRPr="00D271B0">
              <w:rPr>
                <w:sz w:val="20"/>
                <w:szCs w:val="20"/>
              </w:rPr>
              <w:t xml:space="preserve">    Статус     </w:t>
            </w:r>
          </w:p>
        </w:tc>
        <w:tc>
          <w:tcPr>
            <w:tcW w:w="1014" w:type="pct"/>
            <w:vMerge w:val="restart"/>
            <w:tcBorders>
              <w:top w:val="single" w:sz="4" w:space="0" w:color="auto"/>
              <w:left w:val="single" w:sz="4" w:space="0" w:color="auto"/>
              <w:bottom w:val="single" w:sz="4" w:space="0" w:color="auto"/>
              <w:right w:val="single" w:sz="4" w:space="0" w:color="auto"/>
            </w:tcBorders>
          </w:tcPr>
          <w:p w:rsidR="00D271B0" w:rsidRPr="00D271B0" w:rsidRDefault="00D271B0" w:rsidP="0010471D">
            <w:pPr>
              <w:autoSpaceDE w:val="0"/>
              <w:autoSpaceDN w:val="0"/>
              <w:adjustRightInd w:val="0"/>
              <w:jc w:val="both"/>
              <w:rPr>
                <w:sz w:val="20"/>
                <w:szCs w:val="20"/>
              </w:rPr>
            </w:pPr>
            <w:r w:rsidRPr="00D271B0">
              <w:rPr>
                <w:sz w:val="20"/>
                <w:szCs w:val="20"/>
              </w:rPr>
              <w:t xml:space="preserve">Наименование муниципальной программы, подпрограммы,  муниципальной  целевой    </w:t>
            </w:r>
            <w:r w:rsidRPr="00D271B0">
              <w:rPr>
                <w:sz w:val="20"/>
                <w:szCs w:val="20"/>
              </w:rPr>
              <w:br/>
              <w:t xml:space="preserve">  программы, ведомственной </w:t>
            </w:r>
            <w:r w:rsidRPr="00D271B0">
              <w:rPr>
                <w:sz w:val="20"/>
                <w:szCs w:val="20"/>
              </w:rPr>
              <w:br/>
              <w:t xml:space="preserve">    целевой     программы,   </w:t>
            </w:r>
            <w:r w:rsidRPr="00D271B0">
              <w:rPr>
                <w:sz w:val="20"/>
                <w:szCs w:val="20"/>
              </w:rPr>
              <w:br/>
              <w:t xml:space="preserve">  отдельного   мероприятия</w:t>
            </w:r>
          </w:p>
        </w:tc>
        <w:tc>
          <w:tcPr>
            <w:tcW w:w="1188" w:type="pct"/>
            <w:vMerge w:val="restart"/>
            <w:tcBorders>
              <w:top w:val="single" w:sz="4" w:space="0" w:color="auto"/>
              <w:left w:val="single" w:sz="4" w:space="0" w:color="auto"/>
              <w:bottom w:val="single" w:sz="4" w:space="0" w:color="auto"/>
              <w:right w:val="single" w:sz="4" w:space="0" w:color="auto"/>
            </w:tcBorders>
          </w:tcPr>
          <w:p w:rsidR="00D271B0" w:rsidRPr="00D271B0" w:rsidRDefault="00D271B0" w:rsidP="0010471D">
            <w:pPr>
              <w:autoSpaceDE w:val="0"/>
              <w:autoSpaceDN w:val="0"/>
              <w:adjustRightInd w:val="0"/>
              <w:jc w:val="both"/>
              <w:rPr>
                <w:sz w:val="20"/>
                <w:szCs w:val="20"/>
              </w:rPr>
            </w:pPr>
            <w:r w:rsidRPr="00D271B0">
              <w:rPr>
                <w:sz w:val="20"/>
                <w:szCs w:val="20"/>
              </w:rPr>
              <w:t xml:space="preserve">    Ответственный исполнитель, соисполнители, муниципальный заказчик (муниципальный заказчик-координатор)</w:t>
            </w:r>
          </w:p>
        </w:tc>
        <w:tc>
          <w:tcPr>
            <w:tcW w:w="1855" w:type="pct"/>
            <w:gridSpan w:val="5"/>
            <w:tcBorders>
              <w:top w:val="single" w:sz="4" w:space="0" w:color="auto"/>
              <w:left w:val="single" w:sz="4" w:space="0" w:color="auto"/>
              <w:bottom w:val="single" w:sz="4" w:space="0" w:color="auto"/>
              <w:right w:val="single" w:sz="4" w:space="0" w:color="auto"/>
            </w:tcBorders>
          </w:tcPr>
          <w:p w:rsidR="00D271B0" w:rsidRPr="00D271B0" w:rsidRDefault="00D271B0" w:rsidP="0010471D">
            <w:pPr>
              <w:autoSpaceDE w:val="0"/>
              <w:autoSpaceDN w:val="0"/>
              <w:adjustRightInd w:val="0"/>
              <w:rPr>
                <w:sz w:val="20"/>
                <w:szCs w:val="20"/>
              </w:rPr>
            </w:pPr>
            <w:r w:rsidRPr="00D271B0">
              <w:rPr>
                <w:sz w:val="20"/>
                <w:szCs w:val="20"/>
              </w:rPr>
              <w:t xml:space="preserve">       Расходы (тыс. рублей)       </w:t>
            </w:r>
          </w:p>
        </w:tc>
      </w:tr>
      <w:tr w:rsidR="00D271B0" w:rsidRPr="00D271B0" w:rsidTr="0010471D">
        <w:trPr>
          <w:trHeight w:val="1760"/>
          <w:tblCellSpacing w:w="5" w:type="nil"/>
        </w:trPr>
        <w:tc>
          <w:tcPr>
            <w:tcW w:w="243" w:type="pct"/>
            <w:vMerge/>
            <w:tcBorders>
              <w:top w:val="single" w:sz="4" w:space="0" w:color="auto"/>
              <w:left w:val="single" w:sz="4" w:space="0" w:color="auto"/>
              <w:bottom w:val="single" w:sz="4" w:space="0" w:color="auto"/>
              <w:right w:val="single" w:sz="4" w:space="0" w:color="auto"/>
            </w:tcBorders>
          </w:tcPr>
          <w:p w:rsidR="00D271B0" w:rsidRPr="00D271B0" w:rsidRDefault="00D271B0" w:rsidP="0010471D">
            <w:pPr>
              <w:autoSpaceDE w:val="0"/>
              <w:autoSpaceDN w:val="0"/>
              <w:adjustRightInd w:val="0"/>
              <w:rPr>
                <w:sz w:val="20"/>
                <w:szCs w:val="20"/>
              </w:rPr>
            </w:pPr>
          </w:p>
        </w:tc>
        <w:tc>
          <w:tcPr>
            <w:tcW w:w="701" w:type="pct"/>
            <w:vMerge/>
            <w:tcBorders>
              <w:left w:val="single" w:sz="4" w:space="0" w:color="auto"/>
              <w:bottom w:val="single" w:sz="4" w:space="0" w:color="auto"/>
              <w:right w:val="single" w:sz="4" w:space="0" w:color="auto"/>
            </w:tcBorders>
          </w:tcPr>
          <w:p w:rsidR="00D271B0" w:rsidRPr="00D271B0" w:rsidRDefault="00D271B0" w:rsidP="0010471D">
            <w:pPr>
              <w:autoSpaceDE w:val="0"/>
              <w:autoSpaceDN w:val="0"/>
              <w:adjustRightInd w:val="0"/>
              <w:rPr>
                <w:sz w:val="20"/>
                <w:szCs w:val="20"/>
              </w:rPr>
            </w:pPr>
          </w:p>
        </w:tc>
        <w:tc>
          <w:tcPr>
            <w:tcW w:w="1014" w:type="pct"/>
            <w:vMerge/>
            <w:tcBorders>
              <w:left w:val="single" w:sz="4" w:space="0" w:color="auto"/>
              <w:bottom w:val="single" w:sz="4" w:space="0" w:color="auto"/>
              <w:right w:val="single" w:sz="4" w:space="0" w:color="auto"/>
            </w:tcBorders>
          </w:tcPr>
          <w:p w:rsidR="00D271B0" w:rsidRPr="00D271B0" w:rsidRDefault="00D271B0" w:rsidP="0010471D">
            <w:pPr>
              <w:autoSpaceDE w:val="0"/>
              <w:autoSpaceDN w:val="0"/>
              <w:adjustRightInd w:val="0"/>
              <w:rPr>
                <w:sz w:val="20"/>
                <w:szCs w:val="20"/>
              </w:rPr>
            </w:pPr>
          </w:p>
        </w:tc>
        <w:tc>
          <w:tcPr>
            <w:tcW w:w="1188" w:type="pct"/>
            <w:vMerge/>
            <w:tcBorders>
              <w:left w:val="single" w:sz="4" w:space="0" w:color="auto"/>
              <w:bottom w:val="single" w:sz="4" w:space="0" w:color="auto"/>
              <w:right w:val="single" w:sz="4" w:space="0" w:color="auto"/>
            </w:tcBorders>
          </w:tcPr>
          <w:p w:rsidR="00D271B0" w:rsidRPr="00D271B0" w:rsidRDefault="00D271B0" w:rsidP="0010471D">
            <w:pPr>
              <w:autoSpaceDE w:val="0"/>
              <w:autoSpaceDN w:val="0"/>
              <w:adjustRightInd w:val="0"/>
              <w:rPr>
                <w:sz w:val="20"/>
                <w:szCs w:val="20"/>
              </w:rPr>
            </w:pPr>
          </w:p>
        </w:tc>
        <w:tc>
          <w:tcPr>
            <w:tcW w:w="366" w:type="pct"/>
            <w:tcBorders>
              <w:left w:val="single" w:sz="4" w:space="0" w:color="auto"/>
              <w:bottom w:val="single" w:sz="4" w:space="0" w:color="auto"/>
              <w:right w:val="single" w:sz="4" w:space="0" w:color="auto"/>
            </w:tcBorders>
          </w:tcPr>
          <w:p w:rsidR="00D271B0" w:rsidRPr="00D271B0" w:rsidRDefault="00D271B0" w:rsidP="0010471D">
            <w:pPr>
              <w:autoSpaceDE w:val="0"/>
              <w:autoSpaceDN w:val="0"/>
              <w:adjustRightInd w:val="0"/>
              <w:rPr>
                <w:sz w:val="20"/>
                <w:szCs w:val="20"/>
              </w:rPr>
            </w:pPr>
            <w:r w:rsidRPr="00D271B0">
              <w:rPr>
                <w:sz w:val="20"/>
                <w:szCs w:val="20"/>
              </w:rPr>
              <w:t xml:space="preserve">2014 </w:t>
            </w:r>
          </w:p>
        </w:tc>
        <w:tc>
          <w:tcPr>
            <w:tcW w:w="458" w:type="pct"/>
            <w:tcBorders>
              <w:left w:val="single" w:sz="4" w:space="0" w:color="auto"/>
              <w:bottom w:val="single" w:sz="4" w:space="0" w:color="auto"/>
              <w:right w:val="single" w:sz="4" w:space="0" w:color="auto"/>
            </w:tcBorders>
          </w:tcPr>
          <w:p w:rsidR="00D271B0" w:rsidRPr="00D271B0" w:rsidRDefault="00D271B0" w:rsidP="0010471D">
            <w:pPr>
              <w:autoSpaceDE w:val="0"/>
              <w:autoSpaceDN w:val="0"/>
              <w:adjustRightInd w:val="0"/>
              <w:rPr>
                <w:sz w:val="20"/>
                <w:szCs w:val="20"/>
              </w:rPr>
            </w:pPr>
            <w:r w:rsidRPr="00D271B0">
              <w:rPr>
                <w:sz w:val="20"/>
                <w:szCs w:val="20"/>
              </w:rPr>
              <w:t xml:space="preserve">2015   </w:t>
            </w:r>
          </w:p>
        </w:tc>
        <w:tc>
          <w:tcPr>
            <w:tcW w:w="366" w:type="pct"/>
            <w:tcBorders>
              <w:left w:val="single" w:sz="4" w:space="0" w:color="auto"/>
              <w:bottom w:val="single" w:sz="4" w:space="0" w:color="auto"/>
              <w:right w:val="single" w:sz="4" w:space="0" w:color="auto"/>
            </w:tcBorders>
          </w:tcPr>
          <w:p w:rsidR="00D271B0" w:rsidRPr="00D271B0" w:rsidRDefault="00D271B0" w:rsidP="0010471D">
            <w:pPr>
              <w:autoSpaceDE w:val="0"/>
              <w:autoSpaceDN w:val="0"/>
              <w:adjustRightInd w:val="0"/>
              <w:rPr>
                <w:sz w:val="20"/>
                <w:szCs w:val="20"/>
              </w:rPr>
            </w:pPr>
            <w:r w:rsidRPr="00D271B0">
              <w:rPr>
                <w:sz w:val="20"/>
                <w:szCs w:val="20"/>
              </w:rPr>
              <w:t>2016</w:t>
            </w:r>
          </w:p>
        </w:tc>
        <w:tc>
          <w:tcPr>
            <w:tcW w:w="366" w:type="pct"/>
            <w:tcBorders>
              <w:left w:val="single" w:sz="4" w:space="0" w:color="auto"/>
              <w:bottom w:val="single" w:sz="4" w:space="0" w:color="auto"/>
              <w:right w:val="single" w:sz="4" w:space="0" w:color="auto"/>
            </w:tcBorders>
          </w:tcPr>
          <w:p w:rsidR="00D271B0" w:rsidRPr="00D271B0" w:rsidRDefault="00D271B0" w:rsidP="0010471D">
            <w:pPr>
              <w:autoSpaceDE w:val="0"/>
              <w:autoSpaceDN w:val="0"/>
              <w:adjustRightInd w:val="0"/>
              <w:rPr>
                <w:sz w:val="20"/>
                <w:szCs w:val="20"/>
              </w:rPr>
            </w:pPr>
            <w:r w:rsidRPr="00D271B0">
              <w:rPr>
                <w:sz w:val="20"/>
                <w:szCs w:val="20"/>
              </w:rPr>
              <w:t>2017</w:t>
            </w:r>
          </w:p>
        </w:tc>
        <w:tc>
          <w:tcPr>
            <w:tcW w:w="298" w:type="pct"/>
            <w:tcBorders>
              <w:left w:val="single" w:sz="4" w:space="0" w:color="auto"/>
              <w:bottom w:val="single" w:sz="4" w:space="0" w:color="auto"/>
              <w:right w:val="single" w:sz="4" w:space="0" w:color="auto"/>
            </w:tcBorders>
          </w:tcPr>
          <w:p w:rsidR="00D271B0" w:rsidRPr="00D271B0" w:rsidRDefault="00D271B0" w:rsidP="0010471D">
            <w:pPr>
              <w:autoSpaceDE w:val="0"/>
              <w:autoSpaceDN w:val="0"/>
              <w:adjustRightInd w:val="0"/>
              <w:rPr>
                <w:sz w:val="20"/>
                <w:szCs w:val="20"/>
              </w:rPr>
            </w:pPr>
            <w:r w:rsidRPr="00D271B0">
              <w:rPr>
                <w:sz w:val="20"/>
                <w:szCs w:val="20"/>
              </w:rPr>
              <w:t>2018</w:t>
            </w:r>
          </w:p>
        </w:tc>
      </w:tr>
      <w:tr w:rsidR="00D271B0" w:rsidRPr="00D271B0" w:rsidTr="0010471D">
        <w:trPr>
          <w:trHeight w:val="320"/>
          <w:tblCellSpacing w:w="5" w:type="nil"/>
        </w:trPr>
        <w:tc>
          <w:tcPr>
            <w:tcW w:w="243" w:type="pct"/>
            <w:vMerge w:val="restart"/>
            <w:tcBorders>
              <w:top w:val="single" w:sz="4" w:space="0" w:color="auto"/>
              <w:left w:val="single" w:sz="4" w:space="0" w:color="auto"/>
              <w:bottom w:val="single" w:sz="4" w:space="0" w:color="auto"/>
              <w:right w:val="single" w:sz="4" w:space="0" w:color="auto"/>
            </w:tcBorders>
          </w:tcPr>
          <w:p w:rsidR="00D271B0" w:rsidRPr="00D271B0" w:rsidRDefault="00D271B0" w:rsidP="0010471D">
            <w:pPr>
              <w:autoSpaceDE w:val="0"/>
              <w:autoSpaceDN w:val="0"/>
              <w:adjustRightInd w:val="0"/>
              <w:jc w:val="center"/>
              <w:rPr>
                <w:sz w:val="20"/>
                <w:szCs w:val="20"/>
              </w:rPr>
            </w:pPr>
          </w:p>
          <w:p w:rsidR="00D271B0" w:rsidRPr="00D271B0" w:rsidRDefault="00D271B0" w:rsidP="0010471D">
            <w:pPr>
              <w:autoSpaceDE w:val="0"/>
              <w:autoSpaceDN w:val="0"/>
              <w:adjustRightInd w:val="0"/>
              <w:jc w:val="center"/>
              <w:rPr>
                <w:sz w:val="20"/>
                <w:szCs w:val="20"/>
              </w:rPr>
            </w:pPr>
            <w:r w:rsidRPr="00D271B0">
              <w:rPr>
                <w:sz w:val="20"/>
                <w:szCs w:val="20"/>
              </w:rPr>
              <w:t>1</w:t>
            </w:r>
          </w:p>
          <w:p w:rsidR="00D271B0" w:rsidRPr="00D271B0" w:rsidRDefault="00D271B0" w:rsidP="0010471D">
            <w:pPr>
              <w:autoSpaceDE w:val="0"/>
              <w:autoSpaceDN w:val="0"/>
              <w:adjustRightInd w:val="0"/>
              <w:jc w:val="center"/>
              <w:rPr>
                <w:sz w:val="20"/>
                <w:szCs w:val="20"/>
              </w:rPr>
            </w:pPr>
          </w:p>
        </w:tc>
        <w:tc>
          <w:tcPr>
            <w:tcW w:w="701" w:type="pct"/>
            <w:vMerge w:val="restart"/>
            <w:tcBorders>
              <w:left w:val="single" w:sz="4" w:space="0" w:color="auto"/>
              <w:bottom w:val="single" w:sz="4" w:space="0" w:color="auto"/>
              <w:right w:val="single" w:sz="4" w:space="0" w:color="auto"/>
            </w:tcBorders>
          </w:tcPr>
          <w:p w:rsidR="00D271B0" w:rsidRPr="00D271B0" w:rsidRDefault="00D271B0" w:rsidP="0010471D">
            <w:pPr>
              <w:autoSpaceDE w:val="0"/>
              <w:autoSpaceDN w:val="0"/>
              <w:adjustRightInd w:val="0"/>
              <w:rPr>
                <w:sz w:val="20"/>
                <w:szCs w:val="20"/>
              </w:rPr>
            </w:pPr>
            <w:r w:rsidRPr="00D271B0">
              <w:rPr>
                <w:sz w:val="20"/>
                <w:szCs w:val="20"/>
              </w:rPr>
              <w:t>Муниципальная</w:t>
            </w:r>
            <w:r w:rsidRPr="00D271B0">
              <w:rPr>
                <w:sz w:val="20"/>
                <w:szCs w:val="20"/>
              </w:rPr>
              <w:br/>
              <w:t>программа  Тужинского района</w:t>
            </w:r>
          </w:p>
        </w:tc>
        <w:tc>
          <w:tcPr>
            <w:tcW w:w="1014" w:type="pct"/>
            <w:vMerge w:val="restart"/>
            <w:tcBorders>
              <w:left w:val="single" w:sz="4" w:space="0" w:color="auto"/>
              <w:bottom w:val="single" w:sz="4" w:space="0" w:color="auto"/>
              <w:right w:val="single" w:sz="4" w:space="0" w:color="auto"/>
            </w:tcBorders>
          </w:tcPr>
          <w:p w:rsidR="00D271B0" w:rsidRPr="00D271B0" w:rsidRDefault="00D271B0" w:rsidP="0010471D">
            <w:pPr>
              <w:autoSpaceDE w:val="0"/>
              <w:autoSpaceDN w:val="0"/>
              <w:adjustRightInd w:val="0"/>
              <w:rPr>
                <w:sz w:val="20"/>
                <w:szCs w:val="20"/>
              </w:rPr>
            </w:pPr>
            <w:r w:rsidRPr="00D271B0">
              <w:rPr>
                <w:sz w:val="20"/>
                <w:szCs w:val="20"/>
              </w:rPr>
              <w:t>«Развитие транспортной ифраструктуры» на 2014 – 2018 годы</w:t>
            </w:r>
          </w:p>
        </w:tc>
        <w:tc>
          <w:tcPr>
            <w:tcW w:w="1188" w:type="pct"/>
            <w:tcBorders>
              <w:left w:val="single" w:sz="4" w:space="0" w:color="auto"/>
              <w:bottom w:val="single" w:sz="4" w:space="0" w:color="auto"/>
              <w:right w:val="single" w:sz="4" w:space="0" w:color="auto"/>
            </w:tcBorders>
          </w:tcPr>
          <w:p w:rsidR="00D271B0" w:rsidRPr="00D271B0" w:rsidRDefault="00D271B0" w:rsidP="0010471D">
            <w:pPr>
              <w:autoSpaceDE w:val="0"/>
              <w:autoSpaceDN w:val="0"/>
              <w:adjustRightInd w:val="0"/>
              <w:rPr>
                <w:sz w:val="20"/>
                <w:szCs w:val="20"/>
              </w:rPr>
            </w:pPr>
            <w:r w:rsidRPr="00D271B0">
              <w:rPr>
                <w:sz w:val="20"/>
                <w:szCs w:val="20"/>
              </w:rPr>
              <w:t>Отдел жизнеобеспечения администрации Тужинского района Кировской области</w:t>
            </w:r>
          </w:p>
        </w:tc>
        <w:tc>
          <w:tcPr>
            <w:tcW w:w="366" w:type="pct"/>
            <w:tcBorders>
              <w:left w:val="single" w:sz="4" w:space="0" w:color="auto"/>
              <w:bottom w:val="single" w:sz="4" w:space="0" w:color="auto"/>
              <w:right w:val="single" w:sz="4" w:space="0" w:color="auto"/>
            </w:tcBorders>
          </w:tcPr>
          <w:p w:rsidR="00D271B0" w:rsidRPr="00D271B0" w:rsidRDefault="00D271B0" w:rsidP="0010471D">
            <w:pPr>
              <w:autoSpaceDE w:val="0"/>
              <w:autoSpaceDN w:val="0"/>
              <w:adjustRightInd w:val="0"/>
              <w:rPr>
                <w:sz w:val="20"/>
                <w:szCs w:val="20"/>
              </w:rPr>
            </w:pPr>
            <w:r w:rsidRPr="00D271B0">
              <w:rPr>
                <w:sz w:val="20"/>
                <w:szCs w:val="20"/>
              </w:rPr>
              <w:t>13681,8</w:t>
            </w:r>
          </w:p>
        </w:tc>
        <w:tc>
          <w:tcPr>
            <w:tcW w:w="458" w:type="pct"/>
            <w:tcBorders>
              <w:left w:val="single" w:sz="4" w:space="0" w:color="auto"/>
              <w:bottom w:val="single" w:sz="4" w:space="0" w:color="auto"/>
              <w:right w:val="single" w:sz="4" w:space="0" w:color="auto"/>
            </w:tcBorders>
          </w:tcPr>
          <w:p w:rsidR="00D271B0" w:rsidRPr="00D271B0" w:rsidRDefault="00D271B0" w:rsidP="0010471D">
            <w:pPr>
              <w:autoSpaceDE w:val="0"/>
              <w:autoSpaceDN w:val="0"/>
              <w:adjustRightInd w:val="0"/>
              <w:rPr>
                <w:sz w:val="20"/>
                <w:szCs w:val="20"/>
              </w:rPr>
            </w:pPr>
            <w:r w:rsidRPr="00D271B0">
              <w:rPr>
                <w:sz w:val="20"/>
                <w:szCs w:val="20"/>
              </w:rPr>
              <w:t>16990,862</w:t>
            </w:r>
          </w:p>
        </w:tc>
        <w:tc>
          <w:tcPr>
            <w:tcW w:w="366" w:type="pct"/>
            <w:tcBorders>
              <w:left w:val="single" w:sz="4" w:space="0" w:color="auto"/>
              <w:bottom w:val="single" w:sz="4" w:space="0" w:color="auto"/>
              <w:right w:val="single" w:sz="4" w:space="0" w:color="auto"/>
            </w:tcBorders>
          </w:tcPr>
          <w:p w:rsidR="00D271B0" w:rsidRPr="00D271B0" w:rsidRDefault="00D271B0" w:rsidP="0010471D">
            <w:pPr>
              <w:autoSpaceDE w:val="0"/>
              <w:autoSpaceDN w:val="0"/>
              <w:adjustRightInd w:val="0"/>
              <w:rPr>
                <w:sz w:val="20"/>
                <w:szCs w:val="20"/>
              </w:rPr>
            </w:pPr>
            <w:r w:rsidRPr="00D271B0">
              <w:rPr>
                <w:sz w:val="20"/>
                <w:szCs w:val="20"/>
              </w:rPr>
              <w:t>16464,3</w:t>
            </w:r>
          </w:p>
        </w:tc>
        <w:tc>
          <w:tcPr>
            <w:tcW w:w="366" w:type="pct"/>
            <w:tcBorders>
              <w:left w:val="single" w:sz="4" w:space="0" w:color="auto"/>
              <w:bottom w:val="single" w:sz="4" w:space="0" w:color="auto"/>
              <w:right w:val="single" w:sz="4" w:space="0" w:color="auto"/>
            </w:tcBorders>
          </w:tcPr>
          <w:p w:rsidR="00D271B0" w:rsidRPr="00D271B0" w:rsidRDefault="00D271B0" w:rsidP="0010471D">
            <w:pPr>
              <w:autoSpaceDE w:val="0"/>
              <w:autoSpaceDN w:val="0"/>
              <w:adjustRightInd w:val="0"/>
              <w:rPr>
                <w:sz w:val="20"/>
                <w:szCs w:val="20"/>
              </w:rPr>
            </w:pPr>
            <w:r w:rsidRPr="00D271B0">
              <w:rPr>
                <w:sz w:val="20"/>
                <w:szCs w:val="20"/>
              </w:rPr>
              <w:t>17409,8</w:t>
            </w:r>
          </w:p>
        </w:tc>
        <w:tc>
          <w:tcPr>
            <w:tcW w:w="298" w:type="pct"/>
            <w:tcBorders>
              <w:left w:val="single" w:sz="4" w:space="0" w:color="auto"/>
              <w:bottom w:val="single" w:sz="4" w:space="0" w:color="auto"/>
              <w:right w:val="single" w:sz="4" w:space="0" w:color="auto"/>
            </w:tcBorders>
          </w:tcPr>
          <w:p w:rsidR="00D271B0" w:rsidRPr="00D271B0" w:rsidRDefault="00D271B0" w:rsidP="0010471D">
            <w:pPr>
              <w:autoSpaceDE w:val="0"/>
              <w:autoSpaceDN w:val="0"/>
              <w:adjustRightInd w:val="0"/>
              <w:rPr>
                <w:sz w:val="20"/>
                <w:szCs w:val="20"/>
              </w:rPr>
            </w:pPr>
            <w:r w:rsidRPr="00D271B0">
              <w:rPr>
                <w:sz w:val="20"/>
                <w:szCs w:val="20"/>
              </w:rPr>
              <w:t>18282</w:t>
            </w:r>
          </w:p>
        </w:tc>
      </w:tr>
      <w:tr w:rsidR="00D271B0" w:rsidRPr="00D271B0" w:rsidTr="0010471D">
        <w:trPr>
          <w:trHeight w:val="1873"/>
          <w:tblCellSpacing w:w="5" w:type="nil"/>
        </w:trPr>
        <w:tc>
          <w:tcPr>
            <w:tcW w:w="243" w:type="pct"/>
            <w:vMerge/>
            <w:tcBorders>
              <w:top w:val="single" w:sz="4" w:space="0" w:color="auto"/>
              <w:left w:val="single" w:sz="4" w:space="0" w:color="auto"/>
              <w:bottom w:val="single" w:sz="4" w:space="0" w:color="auto"/>
              <w:right w:val="single" w:sz="4" w:space="0" w:color="auto"/>
            </w:tcBorders>
          </w:tcPr>
          <w:p w:rsidR="00D271B0" w:rsidRPr="00D271B0" w:rsidRDefault="00D271B0" w:rsidP="0010471D">
            <w:pPr>
              <w:autoSpaceDE w:val="0"/>
              <w:autoSpaceDN w:val="0"/>
              <w:adjustRightInd w:val="0"/>
              <w:rPr>
                <w:sz w:val="20"/>
                <w:szCs w:val="20"/>
              </w:rPr>
            </w:pPr>
          </w:p>
        </w:tc>
        <w:tc>
          <w:tcPr>
            <w:tcW w:w="701" w:type="pct"/>
            <w:vMerge/>
            <w:tcBorders>
              <w:left w:val="single" w:sz="4" w:space="0" w:color="auto"/>
              <w:bottom w:val="single" w:sz="4" w:space="0" w:color="auto"/>
              <w:right w:val="single" w:sz="4" w:space="0" w:color="auto"/>
            </w:tcBorders>
          </w:tcPr>
          <w:p w:rsidR="00D271B0" w:rsidRPr="00D271B0" w:rsidRDefault="00D271B0" w:rsidP="0010471D">
            <w:pPr>
              <w:autoSpaceDE w:val="0"/>
              <w:autoSpaceDN w:val="0"/>
              <w:adjustRightInd w:val="0"/>
              <w:rPr>
                <w:sz w:val="20"/>
                <w:szCs w:val="20"/>
              </w:rPr>
            </w:pPr>
          </w:p>
        </w:tc>
        <w:tc>
          <w:tcPr>
            <w:tcW w:w="1014" w:type="pct"/>
            <w:vMerge/>
            <w:tcBorders>
              <w:left w:val="single" w:sz="4" w:space="0" w:color="auto"/>
              <w:bottom w:val="single" w:sz="4" w:space="0" w:color="auto"/>
              <w:right w:val="single" w:sz="4" w:space="0" w:color="auto"/>
            </w:tcBorders>
          </w:tcPr>
          <w:p w:rsidR="00D271B0" w:rsidRPr="00D271B0" w:rsidRDefault="00D271B0" w:rsidP="0010471D">
            <w:pPr>
              <w:autoSpaceDE w:val="0"/>
              <w:autoSpaceDN w:val="0"/>
              <w:adjustRightInd w:val="0"/>
              <w:rPr>
                <w:sz w:val="20"/>
                <w:szCs w:val="20"/>
              </w:rPr>
            </w:pPr>
          </w:p>
        </w:tc>
        <w:tc>
          <w:tcPr>
            <w:tcW w:w="1188" w:type="pct"/>
            <w:tcBorders>
              <w:left w:val="single" w:sz="4" w:space="0" w:color="auto"/>
              <w:bottom w:val="single" w:sz="4" w:space="0" w:color="auto"/>
              <w:right w:val="single" w:sz="4" w:space="0" w:color="auto"/>
            </w:tcBorders>
          </w:tcPr>
          <w:p w:rsidR="00D271B0" w:rsidRPr="00D271B0" w:rsidRDefault="00D271B0" w:rsidP="0010471D">
            <w:pPr>
              <w:autoSpaceDE w:val="0"/>
              <w:autoSpaceDN w:val="0"/>
              <w:adjustRightInd w:val="0"/>
              <w:rPr>
                <w:sz w:val="20"/>
                <w:szCs w:val="20"/>
              </w:rPr>
            </w:pPr>
          </w:p>
          <w:p w:rsidR="00D271B0" w:rsidRPr="00D271B0" w:rsidRDefault="00D271B0" w:rsidP="0010471D">
            <w:pPr>
              <w:autoSpaceDE w:val="0"/>
              <w:autoSpaceDN w:val="0"/>
              <w:adjustRightInd w:val="0"/>
              <w:rPr>
                <w:sz w:val="20"/>
                <w:szCs w:val="20"/>
              </w:rPr>
            </w:pPr>
          </w:p>
          <w:p w:rsidR="00D271B0" w:rsidRPr="00D271B0" w:rsidRDefault="00D271B0" w:rsidP="0010471D">
            <w:pPr>
              <w:autoSpaceDE w:val="0"/>
              <w:autoSpaceDN w:val="0"/>
              <w:adjustRightInd w:val="0"/>
              <w:rPr>
                <w:sz w:val="20"/>
                <w:szCs w:val="20"/>
              </w:rPr>
            </w:pPr>
          </w:p>
          <w:p w:rsidR="00D271B0" w:rsidRPr="00D271B0" w:rsidRDefault="00D271B0" w:rsidP="0010471D">
            <w:pPr>
              <w:autoSpaceDE w:val="0"/>
              <w:autoSpaceDN w:val="0"/>
              <w:adjustRightInd w:val="0"/>
              <w:rPr>
                <w:sz w:val="20"/>
                <w:szCs w:val="20"/>
              </w:rPr>
            </w:pPr>
          </w:p>
          <w:p w:rsidR="00D271B0" w:rsidRPr="00D271B0" w:rsidRDefault="00D271B0" w:rsidP="0010471D">
            <w:pPr>
              <w:autoSpaceDE w:val="0"/>
              <w:autoSpaceDN w:val="0"/>
              <w:adjustRightInd w:val="0"/>
              <w:rPr>
                <w:sz w:val="20"/>
                <w:szCs w:val="20"/>
              </w:rPr>
            </w:pPr>
          </w:p>
        </w:tc>
        <w:tc>
          <w:tcPr>
            <w:tcW w:w="366" w:type="pct"/>
            <w:tcBorders>
              <w:left w:val="single" w:sz="4" w:space="0" w:color="auto"/>
              <w:bottom w:val="single" w:sz="4" w:space="0" w:color="auto"/>
              <w:right w:val="single" w:sz="4" w:space="0" w:color="auto"/>
            </w:tcBorders>
          </w:tcPr>
          <w:p w:rsidR="00D271B0" w:rsidRPr="00D271B0" w:rsidRDefault="00D271B0" w:rsidP="0010471D">
            <w:pPr>
              <w:autoSpaceDE w:val="0"/>
              <w:autoSpaceDN w:val="0"/>
              <w:adjustRightInd w:val="0"/>
              <w:rPr>
                <w:sz w:val="20"/>
                <w:szCs w:val="20"/>
              </w:rPr>
            </w:pPr>
          </w:p>
        </w:tc>
        <w:tc>
          <w:tcPr>
            <w:tcW w:w="458" w:type="pct"/>
            <w:tcBorders>
              <w:left w:val="single" w:sz="4" w:space="0" w:color="auto"/>
              <w:bottom w:val="single" w:sz="4" w:space="0" w:color="auto"/>
              <w:right w:val="single" w:sz="4" w:space="0" w:color="auto"/>
            </w:tcBorders>
          </w:tcPr>
          <w:p w:rsidR="00D271B0" w:rsidRPr="00D271B0" w:rsidRDefault="00D271B0" w:rsidP="0010471D">
            <w:pPr>
              <w:autoSpaceDE w:val="0"/>
              <w:autoSpaceDN w:val="0"/>
              <w:adjustRightInd w:val="0"/>
              <w:rPr>
                <w:sz w:val="20"/>
                <w:szCs w:val="20"/>
              </w:rPr>
            </w:pPr>
          </w:p>
        </w:tc>
        <w:tc>
          <w:tcPr>
            <w:tcW w:w="366" w:type="pct"/>
            <w:tcBorders>
              <w:left w:val="single" w:sz="4" w:space="0" w:color="auto"/>
              <w:bottom w:val="single" w:sz="4" w:space="0" w:color="auto"/>
              <w:right w:val="single" w:sz="4" w:space="0" w:color="auto"/>
            </w:tcBorders>
          </w:tcPr>
          <w:p w:rsidR="00D271B0" w:rsidRPr="00D271B0" w:rsidRDefault="00D271B0" w:rsidP="0010471D">
            <w:pPr>
              <w:autoSpaceDE w:val="0"/>
              <w:autoSpaceDN w:val="0"/>
              <w:adjustRightInd w:val="0"/>
              <w:rPr>
                <w:sz w:val="20"/>
                <w:szCs w:val="20"/>
              </w:rPr>
            </w:pPr>
          </w:p>
        </w:tc>
        <w:tc>
          <w:tcPr>
            <w:tcW w:w="366" w:type="pct"/>
            <w:tcBorders>
              <w:left w:val="single" w:sz="4" w:space="0" w:color="auto"/>
              <w:bottom w:val="single" w:sz="4" w:space="0" w:color="auto"/>
              <w:right w:val="single" w:sz="4" w:space="0" w:color="auto"/>
            </w:tcBorders>
          </w:tcPr>
          <w:p w:rsidR="00D271B0" w:rsidRPr="00D271B0" w:rsidRDefault="00D271B0" w:rsidP="0010471D">
            <w:pPr>
              <w:autoSpaceDE w:val="0"/>
              <w:autoSpaceDN w:val="0"/>
              <w:adjustRightInd w:val="0"/>
              <w:rPr>
                <w:sz w:val="20"/>
                <w:szCs w:val="20"/>
              </w:rPr>
            </w:pPr>
          </w:p>
        </w:tc>
        <w:tc>
          <w:tcPr>
            <w:tcW w:w="298" w:type="pct"/>
            <w:tcBorders>
              <w:left w:val="single" w:sz="4" w:space="0" w:color="auto"/>
              <w:bottom w:val="single" w:sz="4" w:space="0" w:color="auto"/>
              <w:right w:val="single" w:sz="4" w:space="0" w:color="auto"/>
            </w:tcBorders>
          </w:tcPr>
          <w:p w:rsidR="00D271B0" w:rsidRPr="00D271B0" w:rsidRDefault="00D271B0" w:rsidP="0010471D">
            <w:pPr>
              <w:autoSpaceDE w:val="0"/>
              <w:autoSpaceDN w:val="0"/>
              <w:adjustRightInd w:val="0"/>
              <w:rPr>
                <w:sz w:val="20"/>
                <w:szCs w:val="20"/>
              </w:rPr>
            </w:pPr>
          </w:p>
        </w:tc>
      </w:tr>
      <w:tr w:rsidR="00D271B0" w:rsidRPr="00D271B0" w:rsidTr="0010471D">
        <w:trPr>
          <w:trHeight w:val="85"/>
          <w:tblCellSpacing w:w="5" w:type="nil"/>
        </w:trPr>
        <w:tc>
          <w:tcPr>
            <w:tcW w:w="243" w:type="pct"/>
            <w:vMerge/>
            <w:tcBorders>
              <w:top w:val="single" w:sz="4" w:space="0" w:color="auto"/>
              <w:left w:val="single" w:sz="4" w:space="0" w:color="auto"/>
              <w:bottom w:val="single" w:sz="4" w:space="0" w:color="auto"/>
              <w:right w:val="single" w:sz="4" w:space="0" w:color="auto"/>
            </w:tcBorders>
          </w:tcPr>
          <w:p w:rsidR="00D271B0" w:rsidRPr="00D271B0" w:rsidRDefault="00D271B0" w:rsidP="0010471D">
            <w:pPr>
              <w:autoSpaceDE w:val="0"/>
              <w:autoSpaceDN w:val="0"/>
              <w:adjustRightInd w:val="0"/>
              <w:rPr>
                <w:sz w:val="20"/>
                <w:szCs w:val="20"/>
              </w:rPr>
            </w:pPr>
          </w:p>
        </w:tc>
        <w:tc>
          <w:tcPr>
            <w:tcW w:w="701" w:type="pct"/>
            <w:vMerge/>
            <w:tcBorders>
              <w:left w:val="single" w:sz="4" w:space="0" w:color="auto"/>
              <w:bottom w:val="single" w:sz="4" w:space="0" w:color="auto"/>
              <w:right w:val="single" w:sz="4" w:space="0" w:color="auto"/>
            </w:tcBorders>
          </w:tcPr>
          <w:p w:rsidR="00D271B0" w:rsidRPr="00D271B0" w:rsidRDefault="00D271B0" w:rsidP="0010471D">
            <w:pPr>
              <w:autoSpaceDE w:val="0"/>
              <w:autoSpaceDN w:val="0"/>
              <w:adjustRightInd w:val="0"/>
              <w:rPr>
                <w:sz w:val="20"/>
                <w:szCs w:val="20"/>
              </w:rPr>
            </w:pPr>
          </w:p>
        </w:tc>
        <w:tc>
          <w:tcPr>
            <w:tcW w:w="1014" w:type="pct"/>
            <w:vMerge/>
            <w:tcBorders>
              <w:left w:val="single" w:sz="4" w:space="0" w:color="auto"/>
              <w:bottom w:val="single" w:sz="4" w:space="0" w:color="auto"/>
              <w:right w:val="single" w:sz="4" w:space="0" w:color="auto"/>
            </w:tcBorders>
          </w:tcPr>
          <w:p w:rsidR="00D271B0" w:rsidRPr="00D271B0" w:rsidRDefault="00D271B0" w:rsidP="0010471D">
            <w:pPr>
              <w:autoSpaceDE w:val="0"/>
              <w:autoSpaceDN w:val="0"/>
              <w:adjustRightInd w:val="0"/>
              <w:rPr>
                <w:sz w:val="20"/>
                <w:szCs w:val="20"/>
              </w:rPr>
            </w:pPr>
          </w:p>
        </w:tc>
        <w:tc>
          <w:tcPr>
            <w:tcW w:w="3043" w:type="pct"/>
            <w:gridSpan w:val="6"/>
            <w:tcBorders>
              <w:bottom w:val="single" w:sz="4" w:space="0" w:color="auto"/>
              <w:right w:val="single" w:sz="4" w:space="0" w:color="auto"/>
            </w:tcBorders>
            <w:shd w:val="clear" w:color="auto" w:fill="auto"/>
          </w:tcPr>
          <w:p w:rsidR="00D271B0" w:rsidRPr="00D271B0" w:rsidRDefault="00D271B0" w:rsidP="0010471D">
            <w:pPr>
              <w:rPr>
                <w:sz w:val="20"/>
                <w:szCs w:val="20"/>
              </w:rPr>
            </w:pPr>
          </w:p>
        </w:tc>
      </w:tr>
    </w:tbl>
    <w:p w:rsidR="00D271B0" w:rsidRPr="00D271B0" w:rsidRDefault="00D271B0" w:rsidP="00D271B0">
      <w:pPr>
        <w:ind w:firstLine="284"/>
        <w:rPr>
          <w:sz w:val="20"/>
          <w:szCs w:val="20"/>
        </w:rPr>
      </w:pPr>
      <w:r w:rsidRPr="00D271B0">
        <w:rPr>
          <w:sz w:val="20"/>
          <w:szCs w:val="20"/>
        </w:rPr>
        <w:br w:type="textWrapping" w:clear="all"/>
        <w:t xml:space="preserve">                                                                                                                                   Приложение N 5</w:t>
      </w:r>
    </w:p>
    <w:p w:rsidR="00D271B0" w:rsidRPr="00D271B0" w:rsidRDefault="00D271B0" w:rsidP="00D271B0">
      <w:pPr>
        <w:autoSpaceDE w:val="0"/>
        <w:autoSpaceDN w:val="0"/>
        <w:adjustRightInd w:val="0"/>
        <w:jc w:val="right"/>
        <w:rPr>
          <w:sz w:val="20"/>
          <w:szCs w:val="20"/>
        </w:rPr>
      </w:pPr>
      <w:r w:rsidRPr="00D271B0">
        <w:rPr>
          <w:sz w:val="20"/>
          <w:szCs w:val="20"/>
        </w:rPr>
        <w:tab/>
      </w:r>
      <w:r w:rsidRPr="00D271B0">
        <w:rPr>
          <w:sz w:val="20"/>
          <w:szCs w:val="20"/>
        </w:rPr>
        <w:tab/>
      </w:r>
      <w:r w:rsidRPr="00D271B0">
        <w:rPr>
          <w:sz w:val="20"/>
          <w:szCs w:val="20"/>
        </w:rPr>
        <w:tab/>
      </w:r>
      <w:r w:rsidRPr="00D271B0">
        <w:rPr>
          <w:sz w:val="20"/>
          <w:szCs w:val="20"/>
        </w:rPr>
        <w:tab/>
      </w:r>
      <w:r w:rsidRPr="00D271B0">
        <w:rPr>
          <w:sz w:val="20"/>
          <w:szCs w:val="20"/>
        </w:rPr>
        <w:tab/>
      </w:r>
      <w:r w:rsidRPr="00D271B0">
        <w:rPr>
          <w:sz w:val="20"/>
          <w:szCs w:val="20"/>
        </w:rPr>
        <w:tab/>
      </w:r>
      <w:r w:rsidRPr="00D271B0">
        <w:rPr>
          <w:sz w:val="20"/>
          <w:szCs w:val="20"/>
        </w:rPr>
        <w:tab/>
      </w:r>
      <w:r w:rsidRPr="00D271B0">
        <w:rPr>
          <w:sz w:val="20"/>
          <w:szCs w:val="20"/>
        </w:rPr>
        <w:tab/>
        <w:t xml:space="preserve">к муниципальной программе </w:t>
      </w:r>
    </w:p>
    <w:p w:rsidR="00D271B0" w:rsidRPr="00D271B0" w:rsidRDefault="00D271B0" w:rsidP="00D271B0">
      <w:pPr>
        <w:autoSpaceDE w:val="0"/>
        <w:autoSpaceDN w:val="0"/>
        <w:adjustRightInd w:val="0"/>
        <w:jc w:val="center"/>
        <w:rPr>
          <w:sz w:val="20"/>
          <w:szCs w:val="20"/>
        </w:rPr>
      </w:pPr>
    </w:p>
    <w:p w:rsidR="00D271B0" w:rsidRPr="00D271B0" w:rsidRDefault="00D271B0" w:rsidP="00D271B0">
      <w:pPr>
        <w:autoSpaceDE w:val="0"/>
        <w:autoSpaceDN w:val="0"/>
        <w:adjustRightInd w:val="0"/>
        <w:jc w:val="center"/>
        <w:rPr>
          <w:sz w:val="20"/>
          <w:szCs w:val="20"/>
        </w:rPr>
      </w:pPr>
      <w:r w:rsidRPr="00D271B0">
        <w:rPr>
          <w:sz w:val="20"/>
          <w:szCs w:val="20"/>
        </w:rPr>
        <w:t>Прогнозная (справочная) оценка ресурсного обеспечения</w:t>
      </w:r>
    </w:p>
    <w:p w:rsidR="00D271B0" w:rsidRPr="00D271B0" w:rsidRDefault="00D271B0" w:rsidP="00D271B0">
      <w:pPr>
        <w:autoSpaceDE w:val="0"/>
        <w:autoSpaceDN w:val="0"/>
        <w:adjustRightInd w:val="0"/>
        <w:jc w:val="center"/>
        <w:rPr>
          <w:sz w:val="20"/>
          <w:szCs w:val="20"/>
        </w:rPr>
      </w:pPr>
      <w:r w:rsidRPr="00D271B0">
        <w:rPr>
          <w:sz w:val="20"/>
          <w:szCs w:val="20"/>
        </w:rPr>
        <w:t>реализации муниципальной программы</w:t>
      </w:r>
    </w:p>
    <w:p w:rsidR="00D271B0" w:rsidRPr="00D271B0" w:rsidRDefault="00D271B0" w:rsidP="00D271B0">
      <w:pPr>
        <w:autoSpaceDE w:val="0"/>
        <w:autoSpaceDN w:val="0"/>
        <w:adjustRightInd w:val="0"/>
        <w:jc w:val="center"/>
        <w:rPr>
          <w:sz w:val="20"/>
          <w:szCs w:val="20"/>
        </w:rPr>
      </w:pPr>
      <w:r w:rsidRPr="00D271B0">
        <w:rPr>
          <w:sz w:val="20"/>
          <w:szCs w:val="20"/>
        </w:rPr>
        <w:t>за счет всех источников финансирования</w:t>
      </w:r>
    </w:p>
    <w:p w:rsidR="00D271B0" w:rsidRPr="00D271B0" w:rsidRDefault="00D271B0" w:rsidP="00D271B0">
      <w:pPr>
        <w:autoSpaceDE w:val="0"/>
        <w:autoSpaceDN w:val="0"/>
        <w:adjustRightInd w:val="0"/>
        <w:ind w:right="-461"/>
        <w:jc w:val="both"/>
        <w:rPr>
          <w:sz w:val="20"/>
          <w:szCs w:val="20"/>
        </w:rPr>
      </w:pPr>
    </w:p>
    <w:tbl>
      <w:tblPr>
        <w:tblW w:w="5000" w:type="pct"/>
        <w:tblCellSpacing w:w="5" w:type="nil"/>
        <w:tblCellMar>
          <w:left w:w="75" w:type="dxa"/>
          <w:right w:w="75" w:type="dxa"/>
        </w:tblCellMar>
        <w:tblLook w:val="0000"/>
      </w:tblPr>
      <w:tblGrid>
        <w:gridCol w:w="476"/>
        <w:gridCol w:w="1805"/>
        <w:gridCol w:w="2060"/>
        <w:gridCol w:w="1575"/>
        <w:gridCol w:w="800"/>
        <w:gridCol w:w="1000"/>
        <w:gridCol w:w="1069"/>
        <w:gridCol w:w="1069"/>
        <w:gridCol w:w="1069"/>
      </w:tblGrid>
      <w:tr w:rsidR="00D271B0" w:rsidRPr="00D271B0" w:rsidTr="00D271B0">
        <w:trPr>
          <w:trHeight w:val="320"/>
          <w:tblCellSpacing w:w="5" w:type="nil"/>
        </w:trPr>
        <w:tc>
          <w:tcPr>
            <w:tcW w:w="220" w:type="pct"/>
            <w:vMerge w:val="restart"/>
            <w:tcBorders>
              <w:top w:val="single" w:sz="4" w:space="0" w:color="auto"/>
              <w:left w:val="single" w:sz="4" w:space="0" w:color="auto"/>
              <w:bottom w:val="single" w:sz="4" w:space="0" w:color="auto"/>
              <w:right w:val="single" w:sz="4" w:space="0" w:color="auto"/>
            </w:tcBorders>
          </w:tcPr>
          <w:p w:rsidR="00D271B0" w:rsidRPr="00D271B0" w:rsidRDefault="00D271B0" w:rsidP="00D271B0">
            <w:pPr>
              <w:autoSpaceDE w:val="0"/>
              <w:autoSpaceDN w:val="0"/>
              <w:adjustRightInd w:val="0"/>
              <w:rPr>
                <w:sz w:val="20"/>
                <w:szCs w:val="20"/>
              </w:rPr>
            </w:pPr>
            <w:r w:rsidRPr="00D271B0">
              <w:rPr>
                <w:sz w:val="20"/>
                <w:szCs w:val="20"/>
              </w:rPr>
              <w:t xml:space="preserve"> N  </w:t>
            </w:r>
            <w:r w:rsidRPr="00D271B0">
              <w:rPr>
                <w:sz w:val="20"/>
                <w:szCs w:val="20"/>
              </w:rPr>
              <w:br/>
              <w:t xml:space="preserve">п/п </w:t>
            </w:r>
            <w:r w:rsidRPr="00D271B0">
              <w:rPr>
                <w:sz w:val="20"/>
                <w:szCs w:val="20"/>
              </w:rPr>
              <w:br/>
            </w:r>
            <w:hyperlink r:id="rId28" w:history="1">
              <w:r w:rsidRPr="00D271B0">
                <w:rPr>
                  <w:color w:val="0000FF"/>
                  <w:sz w:val="20"/>
                  <w:szCs w:val="20"/>
                </w:rPr>
                <w:t>&lt;*&gt;</w:t>
              </w:r>
            </w:hyperlink>
          </w:p>
        </w:tc>
        <w:tc>
          <w:tcPr>
            <w:tcW w:w="1081" w:type="pct"/>
            <w:vMerge w:val="restart"/>
            <w:tcBorders>
              <w:top w:val="single" w:sz="4" w:space="0" w:color="auto"/>
              <w:left w:val="single" w:sz="4" w:space="0" w:color="auto"/>
              <w:bottom w:val="single" w:sz="4" w:space="0" w:color="auto"/>
              <w:right w:val="single" w:sz="4" w:space="0" w:color="auto"/>
            </w:tcBorders>
          </w:tcPr>
          <w:p w:rsidR="00D271B0" w:rsidRPr="00D271B0" w:rsidRDefault="00D271B0" w:rsidP="00D271B0">
            <w:pPr>
              <w:autoSpaceDE w:val="0"/>
              <w:autoSpaceDN w:val="0"/>
              <w:adjustRightInd w:val="0"/>
              <w:rPr>
                <w:sz w:val="20"/>
                <w:szCs w:val="20"/>
              </w:rPr>
            </w:pPr>
            <w:r w:rsidRPr="00D271B0">
              <w:rPr>
                <w:sz w:val="20"/>
                <w:szCs w:val="20"/>
              </w:rPr>
              <w:t xml:space="preserve">    Статус     </w:t>
            </w:r>
          </w:p>
        </w:tc>
        <w:tc>
          <w:tcPr>
            <w:tcW w:w="1071" w:type="pct"/>
            <w:vMerge w:val="restart"/>
            <w:tcBorders>
              <w:top w:val="single" w:sz="4" w:space="0" w:color="auto"/>
              <w:left w:val="single" w:sz="4" w:space="0" w:color="auto"/>
              <w:bottom w:val="single" w:sz="4" w:space="0" w:color="auto"/>
              <w:right w:val="single" w:sz="4" w:space="0" w:color="auto"/>
            </w:tcBorders>
          </w:tcPr>
          <w:p w:rsidR="00D271B0" w:rsidRPr="00D271B0" w:rsidRDefault="00D271B0" w:rsidP="00D271B0">
            <w:pPr>
              <w:autoSpaceDE w:val="0"/>
              <w:autoSpaceDN w:val="0"/>
              <w:adjustRightInd w:val="0"/>
              <w:rPr>
                <w:sz w:val="20"/>
                <w:szCs w:val="20"/>
              </w:rPr>
            </w:pPr>
            <w:r w:rsidRPr="00D271B0">
              <w:rPr>
                <w:sz w:val="20"/>
                <w:szCs w:val="20"/>
              </w:rPr>
              <w:t xml:space="preserve"> Наименование  муниципальной программы,   подпрограммы, муниципальной целевой программы,  ведомственной  целевой   программы, отдельного    мероприятия  </w:t>
            </w:r>
          </w:p>
        </w:tc>
        <w:tc>
          <w:tcPr>
            <w:tcW w:w="681" w:type="pct"/>
            <w:vMerge w:val="restart"/>
            <w:tcBorders>
              <w:top w:val="single" w:sz="4" w:space="0" w:color="auto"/>
              <w:left w:val="single" w:sz="4" w:space="0" w:color="auto"/>
              <w:bottom w:val="single" w:sz="4" w:space="0" w:color="auto"/>
              <w:right w:val="single" w:sz="4" w:space="0" w:color="auto"/>
            </w:tcBorders>
          </w:tcPr>
          <w:p w:rsidR="00D271B0" w:rsidRPr="00D271B0" w:rsidRDefault="00D271B0" w:rsidP="00D271B0">
            <w:pPr>
              <w:autoSpaceDE w:val="0"/>
              <w:autoSpaceDN w:val="0"/>
              <w:adjustRightInd w:val="0"/>
              <w:rPr>
                <w:sz w:val="20"/>
                <w:szCs w:val="20"/>
              </w:rPr>
            </w:pPr>
            <w:r w:rsidRPr="00D271B0">
              <w:rPr>
                <w:sz w:val="20"/>
                <w:szCs w:val="20"/>
              </w:rPr>
              <w:t xml:space="preserve">   Источники   </w:t>
            </w:r>
            <w:r w:rsidRPr="00D271B0">
              <w:rPr>
                <w:sz w:val="20"/>
                <w:szCs w:val="20"/>
              </w:rPr>
              <w:br/>
              <w:t xml:space="preserve">финансирования </w:t>
            </w:r>
          </w:p>
        </w:tc>
        <w:tc>
          <w:tcPr>
            <w:tcW w:w="1947" w:type="pct"/>
            <w:gridSpan w:val="5"/>
            <w:tcBorders>
              <w:top w:val="single" w:sz="4" w:space="0" w:color="auto"/>
              <w:left w:val="single" w:sz="4" w:space="0" w:color="auto"/>
              <w:bottom w:val="single" w:sz="4" w:space="0" w:color="auto"/>
              <w:right w:val="single" w:sz="4" w:space="0" w:color="auto"/>
            </w:tcBorders>
          </w:tcPr>
          <w:p w:rsidR="00D271B0" w:rsidRPr="00D271B0" w:rsidRDefault="00D271B0" w:rsidP="00D271B0">
            <w:pPr>
              <w:autoSpaceDE w:val="0"/>
              <w:autoSpaceDN w:val="0"/>
              <w:adjustRightInd w:val="0"/>
              <w:rPr>
                <w:sz w:val="20"/>
                <w:szCs w:val="20"/>
              </w:rPr>
            </w:pPr>
            <w:r w:rsidRPr="00D271B0">
              <w:rPr>
                <w:sz w:val="20"/>
                <w:szCs w:val="20"/>
              </w:rPr>
              <w:t xml:space="preserve">  Оценка расходов (тыс. рублей)  </w:t>
            </w:r>
          </w:p>
        </w:tc>
      </w:tr>
      <w:tr w:rsidR="00D271B0" w:rsidRPr="00D271B0" w:rsidTr="00D271B0">
        <w:trPr>
          <w:trHeight w:val="1760"/>
          <w:tblCellSpacing w:w="5" w:type="nil"/>
        </w:trPr>
        <w:tc>
          <w:tcPr>
            <w:tcW w:w="220" w:type="pct"/>
            <w:vMerge/>
            <w:tcBorders>
              <w:left w:val="single" w:sz="4" w:space="0" w:color="auto"/>
              <w:bottom w:val="single" w:sz="4" w:space="0" w:color="auto"/>
              <w:right w:val="single" w:sz="4" w:space="0" w:color="auto"/>
            </w:tcBorders>
          </w:tcPr>
          <w:p w:rsidR="00D271B0" w:rsidRPr="00D271B0" w:rsidRDefault="00D271B0" w:rsidP="00D271B0">
            <w:pPr>
              <w:autoSpaceDE w:val="0"/>
              <w:autoSpaceDN w:val="0"/>
              <w:adjustRightInd w:val="0"/>
              <w:rPr>
                <w:sz w:val="20"/>
                <w:szCs w:val="20"/>
              </w:rPr>
            </w:pPr>
          </w:p>
        </w:tc>
        <w:tc>
          <w:tcPr>
            <w:tcW w:w="1081" w:type="pct"/>
            <w:vMerge/>
            <w:tcBorders>
              <w:left w:val="single" w:sz="4" w:space="0" w:color="auto"/>
              <w:bottom w:val="single" w:sz="4" w:space="0" w:color="auto"/>
              <w:right w:val="single" w:sz="4" w:space="0" w:color="auto"/>
            </w:tcBorders>
          </w:tcPr>
          <w:p w:rsidR="00D271B0" w:rsidRPr="00D271B0" w:rsidRDefault="00D271B0" w:rsidP="00D271B0">
            <w:pPr>
              <w:autoSpaceDE w:val="0"/>
              <w:autoSpaceDN w:val="0"/>
              <w:adjustRightInd w:val="0"/>
              <w:rPr>
                <w:sz w:val="20"/>
                <w:szCs w:val="20"/>
              </w:rPr>
            </w:pPr>
          </w:p>
        </w:tc>
        <w:tc>
          <w:tcPr>
            <w:tcW w:w="1071" w:type="pct"/>
            <w:vMerge/>
            <w:tcBorders>
              <w:left w:val="single" w:sz="4" w:space="0" w:color="auto"/>
              <w:bottom w:val="single" w:sz="4" w:space="0" w:color="auto"/>
              <w:right w:val="single" w:sz="4" w:space="0" w:color="auto"/>
            </w:tcBorders>
          </w:tcPr>
          <w:p w:rsidR="00D271B0" w:rsidRPr="00D271B0" w:rsidRDefault="00D271B0" w:rsidP="00D271B0">
            <w:pPr>
              <w:autoSpaceDE w:val="0"/>
              <w:autoSpaceDN w:val="0"/>
              <w:adjustRightInd w:val="0"/>
              <w:rPr>
                <w:sz w:val="20"/>
                <w:szCs w:val="20"/>
              </w:rPr>
            </w:pPr>
          </w:p>
        </w:tc>
        <w:tc>
          <w:tcPr>
            <w:tcW w:w="681" w:type="pct"/>
            <w:vMerge/>
            <w:tcBorders>
              <w:left w:val="single" w:sz="4" w:space="0" w:color="auto"/>
              <w:bottom w:val="single" w:sz="4" w:space="0" w:color="auto"/>
              <w:right w:val="single" w:sz="4" w:space="0" w:color="auto"/>
            </w:tcBorders>
          </w:tcPr>
          <w:p w:rsidR="00D271B0" w:rsidRPr="00D271B0" w:rsidRDefault="00D271B0" w:rsidP="00D271B0">
            <w:pPr>
              <w:autoSpaceDE w:val="0"/>
              <w:autoSpaceDN w:val="0"/>
              <w:adjustRightInd w:val="0"/>
              <w:rPr>
                <w:sz w:val="20"/>
                <w:szCs w:val="20"/>
              </w:rPr>
            </w:pPr>
          </w:p>
        </w:tc>
        <w:tc>
          <w:tcPr>
            <w:tcW w:w="341" w:type="pct"/>
            <w:tcBorders>
              <w:left w:val="single" w:sz="4" w:space="0" w:color="auto"/>
              <w:bottom w:val="single" w:sz="4" w:space="0" w:color="auto"/>
              <w:right w:val="single" w:sz="4" w:space="0" w:color="auto"/>
            </w:tcBorders>
          </w:tcPr>
          <w:p w:rsidR="00D271B0" w:rsidRPr="00D271B0" w:rsidRDefault="00D271B0" w:rsidP="00D271B0">
            <w:pPr>
              <w:autoSpaceDE w:val="0"/>
              <w:autoSpaceDN w:val="0"/>
              <w:adjustRightInd w:val="0"/>
              <w:rPr>
                <w:sz w:val="20"/>
                <w:szCs w:val="20"/>
              </w:rPr>
            </w:pPr>
            <w:r w:rsidRPr="00D271B0">
              <w:rPr>
                <w:sz w:val="20"/>
                <w:szCs w:val="20"/>
              </w:rPr>
              <w:t xml:space="preserve">2014 </w:t>
            </w:r>
          </w:p>
        </w:tc>
        <w:tc>
          <w:tcPr>
            <w:tcW w:w="389" w:type="pct"/>
            <w:tcBorders>
              <w:left w:val="single" w:sz="4" w:space="0" w:color="auto"/>
              <w:bottom w:val="single" w:sz="4" w:space="0" w:color="auto"/>
              <w:right w:val="single" w:sz="4" w:space="0" w:color="auto"/>
            </w:tcBorders>
          </w:tcPr>
          <w:p w:rsidR="00D271B0" w:rsidRPr="00D271B0" w:rsidRDefault="00D271B0" w:rsidP="00D271B0">
            <w:pPr>
              <w:autoSpaceDE w:val="0"/>
              <w:autoSpaceDN w:val="0"/>
              <w:adjustRightInd w:val="0"/>
              <w:rPr>
                <w:sz w:val="20"/>
                <w:szCs w:val="20"/>
              </w:rPr>
            </w:pPr>
            <w:r w:rsidRPr="00D271B0">
              <w:rPr>
                <w:sz w:val="20"/>
                <w:szCs w:val="20"/>
              </w:rPr>
              <w:t xml:space="preserve">2015  </w:t>
            </w:r>
          </w:p>
        </w:tc>
        <w:tc>
          <w:tcPr>
            <w:tcW w:w="438" w:type="pct"/>
            <w:tcBorders>
              <w:left w:val="single" w:sz="4" w:space="0" w:color="auto"/>
              <w:bottom w:val="single" w:sz="4" w:space="0" w:color="auto"/>
              <w:right w:val="single" w:sz="4" w:space="0" w:color="auto"/>
            </w:tcBorders>
          </w:tcPr>
          <w:p w:rsidR="00D271B0" w:rsidRPr="00D271B0" w:rsidRDefault="00D271B0" w:rsidP="00D271B0">
            <w:pPr>
              <w:autoSpaceDE w:val="0"/>
              <w:autoSpaceDN w:val="0"/>
              <w:adjustRightInd w:val="0"/>
              <w:ind w:right="519"/>
              <w:rPr>
                <w:sz w:val="20"/>
                <w:szCs w:val="20"/>
              </w:rPr>
            </w:pPr>
            <w:r w:rsidRPr="00D271B0">
              <w:rPr>
                <w:sz w:val="20"/>
                <w:szCs w:val="20"/>
              </w:rPr>
              <w:t xml:space="preserve">2016  </w:t>
            </w:r>
          </w:p>
        </w:tc>
        <w:tc>
          <w:tcPr>
            <w:tcW w:w="389" w:type="pct"/>
            <w:tcBorders>
              <w:left w:val="single" w:sz="4" w:space="0" w:color="auto"/>
              <w:bottom w:val="single" w:sz="4" w:space="0" w:color="auto"/>
              <w:right w:val="single" w:sz="4" w:space="0" w:color="auto"/>
            </w:tcBorders>
          </w:tcPr>
          <w:p w:rsidR="00D271B0" w:rsidRPr="00D271B0" w:rsidRDefault="00D271B0" w:rsidP="00D271B0">
            <w:pPr>
              <w:autoSpaceDE w:val="0"/>
              <w:autoSpaceDN w:val="0"/>
              <w:adjustRightInd w:val="0"/>
              <w:ind w:right="519"/>
              <w:rPr>
                <w:sz w:val="20"/>
                <w:szCs w:val="20"/>
              </w:rPr>
            </w:pPr>
            <w:r w:rsidRPr="00D271B0">
              <w:rPr>
                <w:sz w:val="20"/>
                <w:szCs w:val="20"/>
              </w:rPr>
              <w:t>2017</w:t>
            </w:r>
          </w:p>
        </w:tc>
        <w:tc>
          <w:tcPr>
            <w:tcW w:w="389" w:type="pct"/>
            <w:tcBorders>
              <w:left w:val="single" w:sz="4" w:space="0" w:color="auto"/>
              <w:bottom w:val="single" w:sz="4" w:space="0" w:color="auto"/>
              <w:right w:val="single" w:sz="4" w:space="0" w:color="auto"/>
            </w:tcBorders>
          </w:tcPr>
          <w:p w:rsidR="00D271B0" w:rsidRPr="00D271B0" w:rsidRDefault="00D271B0" w:rsidP="00D271B0">
            <w:pPr>
              <w:autoSpaceDE w:val="0"/>
              <w:autoSpaceDN w:val="0"/>
              <w:adjustRightInd w:val="0"/>
              <w:ind w:right="519"/>
              <w:rPr>
                <w:sz w:val="20"/>
                <w:szCs w:val="20"/>
              </w:rPr>
            </w:pPr>
            <w:r w:rsidRPr="00D271B0">
              <w:rPr>
                <w:sz w:val="20"/>
                <w:szCs w:val="20"/>
              </w:rPr>
              <w:t>2018</w:t>
            </w:r>
          </w:p>
        </w:tc>
      </w:tr>
      <w:tr w:rsidR="00D271B0" w:rsidRPr="00D271B0" w:rsidTr="00D271B0">
        <w:trPr>
          <w:trHeight w:val="488"/>
          <w:tblCellSpacing w:w="5" w:type="nil"/>
        </w:trPr>
        <w:tc>
          <w:tcPr>
            <w:tcW w:w="220" w:type="pct"/>
            <w:vMerge w:val="restart"/>
            <w:tcBorders>
              <w:left w:val="single" w:sz="4" w:space="0" w:color="auto"/>
              <w:bottom w:val="single" w:sz="4" w:space="0" w:color="auto"/>
              <w:right w:val="single" w:sz="4" w:space="0" w:color="auto"/>
            </w:tcBorders>
          </w:tcPr>
          <w:p w:rsidR="00D271B0" w:rsidRPr="00D271B0" w:rsidRDefault="00D271B0" w:rsidP="00D271B0">
            <w:pPr>
              <w:autoSpaceDE w:val="0"/>
              <w:autoSpaceDN w:val="0"/>
              <w:adjustRightInd w:val="0"/>
              <w:rPr>
                <w:sz w:val="20"/>
                <w:szCs w:val="20"/>
              </w:rPr>
            </w:pPr>
          </w:p>
        </w:tc>
        <w:tc>
          <w:tcPr>
            <w:tcW w:w="1081" w:type="pct"/>
            <w:vMerge w:val="restart"/>
            <w:tcBorders>
              <w:left w:val="single" w:sz="4" w:space="0" w:color="auto"/>
              <w:bottom w:val="single" w:sz="4" w:space="0" w:color="auto"/>
              <w:right w:val="single" w:sz="4" w:space="0" w:color="auto"/>
            </w:tcBorders>
          </w:tcPr>
          <w:p w:rsidR="00D271B0" w:rsidRPr="00D271B0" w:rsidRDefault="00D271B0" w:rsidP="00D271B0">
            <w:pPr>
              <w:autoSpaceDE w:val="0"/>
              <w:autoSpaceDN w:val="0"/>
              <w:adjustRightInd w:val="0"/>
              <w:rPr>
                <w:sz w:val="20"/>
                <w:szCs w:val="20"/>
              </w:rPr>
            </w:pPr>
            <w:r w:rsidRPr="00D271B0">
              <w:rPr>
                <w:sz w:val="20"/>
                <w:szCs w:val="20"/>
              </w:rPr>
              <w:t>Муниципальная</w:t>
            </w:r>
            <w:r w:rsidRPr="00D271B0">
              <w:rPr>
                <w:sz w:val="20"/>
                <w:szCs w:val="20"/>
              </w:rPr>
              <w:br/>
              <w:t>программа  Тужинского района</w:t>
            </w:r>
          </w:p>
        </w:tc>
        <w:tc>
          <w:tcPr>
            <w:tcW w:w="1071" w:type="pct"/>
            <w:vMerge w:val="restart"/>
            <w:tcBorders>
              <w:top w:val="single" w:sz="4" w:space="0" w:color="auto"/>
              <w:left w:val="single" w:sz="4" w:space="0" w:color="auto"/>
              <w:right w:val="single" w:sz="4" w:space="0" w:color="auto"/>
            </w:tcBorders>
          </w:tcPr>
          <w:p w:rsidR="00D271B0" w:rsidRPr="00D271B0" w:rsidRDefault="00D271B0" w:rsidP="00D271B0">
            <w:pPr>
              <w:autoSpaceDE w:val="0"/>
              <w:autoSpaceDN w:val="0"/>
              <w:adjustRightInd w:val="0"/>
              <w:rPr>
                <w:sz w:val="20"/>
                <w:szCs w:val="20"/>
              </w:rPr>
            </w:pPr>
            <w:r w:rsidRPr="00D271B0">
              <w:rPr>
                <w:sz w:val="20"/>
                <w:szCs w:val="20"/>
              </w:rPr>
              <w:t>«Развитие транспортной инфраструктуры» на 2014 – 2018 годы</w:t>
            </w:r>
          </w:p>
        </w:tc>
        <w:tc>
          <w:tcPr>
            <w:tcW w:w="681" w:type="pct"/>
            <w:tcBorders>
              <w:left w:val="single" w:sz="4" w:space="0" w:color="auto"/>
              <w:bottom w:val="single" w:sz="4" w:space="0" w:color="auto"/>
              <w:right w:val="single" w:sz="4" w:space="0" w:color="auto"/>
            </w:tcBorders>
          </w:tcPr>
          <w:p w:rsidR="00D271B0" w:rsidRPr="00D271B0" w:rsidRDefault="00D271B0" w:rsidP="00D271B0">
            <w:pPr>
              <w:autoSpaceDE w:val="0"/>
              <w:autoSpaceDN w:val="0"/>
              <w:adjustRightInd w:val="0"/>
              <w:rPr>
                <w:sz w:val="20"/>
                <w:szCs w:val="20"/>
              </w:rPr>
            </w:pPr>
            <w:r w:rsidRPr="00D271B0">
              <w:rPr>
                <w:sz w:val="20"/>
                <w:szCs w:val="20"/>
              </w:rPr>
              <w:t xml:space="preserve">всего          </w:t>
            </w:r>
          </w:p>
        </w:tc>
        <w:tc>
          <w:tcPr>
            <w:tcW w:w="341" w:type="pct"/>
            <w:tcBorders>
              <w:left w:val="single" w:sz="4" w:space="0" w:color="auto"/>
              <w:bottom w:val="single" w:sz="4" w:space="0" w:color="auto"/>
              <w:right w:val="single" w:sz="4" w:space="0" w:color="auto"/>
            </w:tcBorders>
          </w:tcPr>
          <w:p w:rsidR="00D271B0" w:rsidRPr="00D271B0" w:rsidRDefault="00D271B0" w:rsidP="00D271B0">
            <w:pPr>
              <w:autoSpaceDE w:val="0"/>
              <w:autoSpaceDN w:val="0"/>
              <w:adjustRightInd w:val="0"/>
              <w:rPr>
                <w:sz w:val="20"/>
                <w:szCs w:val="20"/>
              </w:rPr>
            </w:pPr>
            <w:r w:rsidRPr="00D271B0">
              <w:rPr>
                <w:sz w:val="20"/>
                <w:szCs w:val="20"/>
              </w:rPr>
              <w:t>13681,8</w:t>
            </w:r>
          </w:p>
        </w:tc>
        <w:tc>
          <w:tcPr>
            <w:tcW w:w="389" w:type="pct"/>
            <w:tcBorders>
              <w:left w:val="single" w:sz="4" w:space="0" w:color="auto"/>
              <w:bottom w:val="single" w:sz="4" w:space="0" w:color="auto"/>
              <w:right w:val="single" w:sz="4" w:space="0" w:color="auto"/>
            </w:tcBorders>
          </w:tcPr>
          <w:p w:rsidR="00D271B0" w:rsidRPr="00D271B0" w:rsidRDefault="00D271B0" w:rsidP="00D271B0">
            <w:pPr>
              <w:autoSpaceDE w:val="0"/>
              <w:autoSpaceDN w:val="0"/>
              <w:adjustRightInd w:val="0"/>
              <w:rPr>
                <w:sz w:val="20"/>
                <w:szCs w:val="20"/>
              </w:rPr>
            </w:pPr>
            <w:r w:rsidRPr="00D271B0">
              <w:rPr>
                <w:sz w:val="20"/>
                <w:szCs w:val="20"/>
              </w:rPr>
              <w:t>16990,862</w:t>
            </w:r>
          </w:p>
        </w:tc>
        <w:tc>
          <w:tcPr>
            <w:tcW w:w="438" w:type="pct"/>
            <w:tcBorders>
              <w:left w:val="single" w:sz="4" w:space="0" w:color="auto"/>
              <w:bottom w:val="single" w:sz="4" w:space="0" w:color="auto"/>
              <w:right w:val="single" w:sz="4" w:space="0" w:color="auto"/>
            </w:tcBorders>
          </w:tcPr>
          <w:p w:rsidR="00D271B0" w:rsidRPr="00D271B0" w:rsidRDefault="00D271B0" w:rsidP="00D271B0">
            <w:pPr>
              <w:autoSpaceDE w:val="0"/>
              <w:autoSpaceDN w:val="0"/>
              <w:adjustRightInd w:val="0"/>
              <w:rPr>
                <w:sz w:val="20"/>
                <w:szCs w:val="20"/>
              </w:rPr>
            </w:pPr>
            <w:r w:rsidRPr="00D271B0">
              <w:rPr>
                <w:sz w:val="20"/>
                <w:szCs w:val="20"/>
              </w:rPr>
              <w:t>16464,3</w:t>
            </w:r>
          </w:p>
        </w:tc>
        <w:tc>
          <w:tcPr>
            <w:tcW w:w="389" w:type="pct"/>
            <w:tcBorders>
              <w:left w:val="single" w:sz="4" w:space="0" w:color="auto"/>
              <w:bottom w:val="single" w:sz="4" w:space="0" w:color="auto"/>
              <w:right w:val="single" w:sz="4" w:space="0" w:color="auto"/>
            </w:tcBorders>
          </w:tcPr>
          <w:p w:rsidR="00D271B0" w:rsidRPr="00D271B0" w:rsidRDefault="00D271B0" w:rsidP="00D271B0">
            <w:pPr>
              <w:autoSpaceDE w:val="0"/>
              <w:autoSpaceDN w:val="0"/>
              <w:adjustRightInd w:val="0"/>
              <w:rPr>
                <w:sz w:val="20"/>
                <w:szCs w:val="20"/>
              </w:rPr>
            </w:pPr>
            <w:r w:rsidRPr="00D271B0">
              <w:rPr>
                <w:sz w:val="20"/>
                <w:szCs w:val="20"/>
              </w:rPr>
              <w:t>17409,8</w:t>
            </w:r>
          </w:p>
        </w:tc>
        <w:tc>
          <w:tcPr>
            <w:tcW w:w="389" w:type="pct"/>
            <w:tcBorders>
              <w:left w:val="single" w:sz="4" w:space="0" w:color="auto"/>
              <w:bottom w:val="single" w:sz="4" w:space="0" w:color="auto"/>
              <w:right w:val="single" w:sz="4" w:space="0" w:color="auto"/>
            </w:tcBorders>
          </w:tcPr>
          <w:p w:rsidR="00D271B0" w:rsidRPr="00D271B0" w:rsidRDefault="00D271B0" w:rsidP="00D271B0">
            <w:pPr>
              <w:autoSpaceDE w:val="0"/>
              <w:autoSpaceDN w:val="0"/>
              <w:adjustRightInd w:val="0"/>
              <w:rPr>
                <w:sz w:val="20"/>
                <w:szCs w:val="20"/>
              </w:rPr>
            </w:pPr>
            <w:r w:rsidRPr="00D271B0">
              <w:rPr>
                <w:sz w:val="20"/>
                <w:szCs w:val="20"/>
              </w:rPr>
              <w:t>18282</w:t>
            </w:r>
          </w:p>
        </w:tc>
      </w:tr>
      <w:tr w:rsidR="00D271B0" w:rsidRPr="00D271B0" w:rsidTr="00D271B0">
        <w:trPr>
          <w:trHeight w:val="480"/>
          <w:tblCellSpacing w:w="5" w:type="nil"/>
        </w:trPr>
        <w:tc>
          <w:tcPr>
            <w:tcW w:w="220" w:type="pct"/>
            <w:vMerge/>
            <w:tcBorders>
              <w:left w:val="single" w:sz="4" w:space="0" w:color="auto"/>
              <w:bottom w:val="single" w:sz="4" w:space="0" w:color="auto"/>
              <w:right w:val="single" w:sz="4" w:space="0" w:color="auto"/>
            </w:tcBorders>
          </w:tcPr>
          <w:p w:rsidR="00D271B0" w:rsidRPr="00D271B0" w:rsidRDefault="00D271B0" w:rsidP="00D271B0">
            <w:pPr>
              <w:autoSpaceDE w:val="0"/>
              <w:autoSpaceDN w:val="0"/>
              <w:adjustRightInd w:val="0"/>
              <w:rPr>
                <w:sz w:val="20"/>
                <w:szCs w:val="20"/>
              </w:rPr>
            </w:pPr>
          </w:p>
        </w:tc>
        <w:tc>
          <w:tcPr>
            <w:tcW w:w="1081" w:type="pct"/>
            <w:vMerge/>
            <w:tcBorders>
              <w:left w:val="single" w:sz="4" w:space="0" w:color="auto"/>
              <w:bottom w:val="single" w:sz="4" w:space="0" w:color="auto"/>
              <w:right w:val="single" w:sz="4" w:space="0" w:color="auto"/>
            </w:tcBorders>
          </w:tcPr>
          <w:p w:rsidR="00D271B0" w:rsidRPr="00D271B0" w:rsidRDefault="00D271B0" w:rsidP="00D271B0">
            <w:pPr>
              <w:autoSpaceDE w:val="0"/>
              <w:autoSpaceDN w:val="0"/>
              <w:adjustRightInd w:val="0"/>
              <w:rPr>
                <w:sz w:val="20"/>
                <w:szCs w:val="20"/>
              </w:rPr>
            </w:pPr>
          </w:p>
        </w:tc>
        <w:tc>
          <w:tcPr>
            <w:tcW w:w="1071" w:type="pct"/>
            <w:vMerge/>
            <w:tcBorders>
              <w:top w:val="single" w:sz="4" w:space="0" w:color="auto"/>
              <w:left w:val="single" w:sz="4" w:space="0" w:color="auto"/>
              <w:right w:val="single" w:sz="4" w:space="0" w:color="auto"/>
            </w:tcBorders>
          </w:tcPr>
          <w:p w:rsidR="00D271B0" w:rsidRPr="00D271B0" w:rsidRDefault="00D271B0" w:rsidP="00D271B0">
            <w:pPr>
              <w:autoSpaceDE w:val="0"/>
              <w:autoSpaceDN w:val="0"/>
              <w:adjustRightInd w:val="0"/>
              <w:rPr>
                <w:sz w:val="20"/>
                <w:szCs w:val="20"/>
              </w:rPr>
            </w:pPr>
          </w:p>
        </w:tc>
        <w:tc>
          <w:tcPr>
            <w:tcW w:w="681" w:type="pct"/>
            <w:tcBorders>
              <w:left w:val="single" w:sz="4" w:space="0" w:color="auto"/>
              <w:bottom w:val="single" w:sz="4" w:space="0" w:color="auto"/>
              <w:right w:val="single" w:sz="4" w:space="0" w:color="auto"/>
            </w:tcBorders>
          </w:tcPr>
          <w:p w:rsidR="00D271B0" w:rsidRPr="00D271B0" w:rsidRDefault="00D271B0" w:rsidP="00D271B0">
            <w:pPr>
              <w:autoSpaceDE w:val="0"/>
              <w:autoSpaceDN w:val="0"/>
              <w:adjustRightInd w:val="0"/>
              <w:rPr>
                <w:sz w:val="20"/>
                <w:szCs w:val="20"/>
              </w:rPr>
            </w:pPr>
            <w:r w:rsidRPr="00D271B0">
              <w:rPr>
                <w:sz w:val="20"/>
                <w:szCs w:val="20"/>
              </w:rPr>
              <w:t xml:space="preserve">областной бюджет    </w:t>
            </w:r>
          </w:p>
        </w:tc>
        <w:tc>
          <w:tcPr>
            <w:tcW w:w="341" w:type="pct"/>
            <w:tcBorders>
              <w:left w:val="single" w:sz="4" w:space="0" w:color="auto"/>
              <w:bottom w:val="single" w:sz="4" w:space="0" w:color="auto"/>
              <w:right w:val="single" w:sz="4" w:space="0" w:color="auto"/>
            </w:tcBorders>
          </w:tcPr>
          <w:p w:rsidR="00D271B0" w:rsidRPr="00D271B0" w:rsidRDefault="00D271B0" w:rsidP="00D271B0">
            <w:pPr>
              <w:autoSpaceDE w:val="0"/>
              <w:autoSpaceDN w:val="0"/>
              <w:adjustRightInd w:val="0"/>
              <w:rPr>
                <w:sz w:val="20"/>
                <w:szCs w:val="20"/>
              </w:rPr>
            </w:pPr>
            <w:r w:rsidRPr="00D271B0">
              <w:rPr>
                <w:sz w:val="20"/>
                <w:szCs w:val="20"/>
              </w:rPr>
              <w:t>10493</w:t>
            </w:r>
          </w:p>
        </w:tc>
        <w:tc>
          <w:tcPr>
            <w:tcW w:w="389" w:type="pct"/>
            <w:tcBorders>
              <w:left w:val="single" w:sz="4" w:space="0" w:color="auto"/>
              <w:bottom w:val="single" w:sz="4" w:space="0" w:color="auto"/>
              <w:right w:val="single" w:sz="4" w:space="0" w:color="auto"/>
            </w:tcBorders>
          </w:tcPr>
          <w:p w:rsidR="00D271B0" w:rsidRPr="00D271B0" w:rsidRDefault="00D271B0" w:rsidP="00D271B0">
            <w:pPr>
              <w:autoSpaceDE w:val="0"/>
              <w:autoSpaceDN w:val="0"/>
              <w:adjustRightInd w:val="0"/>
              <w:rPr>
                <w:sz w:val="20"/>
                <w:szCs w:val="20"/>
              </w:rPr>
            </w:pPr>
            <w:r w:rsidRPr="00D271B0">
              <w:rPr>
                <w:sz w:val="20"/>
                <w:szCs w:val="20"/>
              </w:rPr>
              <w:t>13539,262</w:t>
            </w:r>
          </w:p>
        </w:tc>
        <w:tc>
          <w:tcPr>
            <w:tcW w:w="438" w:type="pct"/>
            <w:tcBorders>
              <w:left w:val="single" w:sz="4" w:space="0" w:color="auto"/>
              <w:bottom w:val="single" w:sz="4" w:space="0" w:color="auto"/>
              <w:right w:val="single" w:sz="4" w:space="0" w:color="auto"/>
            </w:tcBorders>
          </w:tcPr>
          <w:p w:rsidR="00D271B0" w:rsidRPr="00D271B0" w:rsidRDefault="00D271B0" w:rsidP="00D271B0">
            <w:pPr>
              <w:autoSpaceDE w:val="0"/>
              <w:autoSpaceDN w:val="0"/>
              <w:adjustRightInd w:val="0"/>
              <w:rPr>
                <w:sz w:val="20"/>
                <w:szCs w:val="20"/>
              </w:rPr>
            </w:pPr>
            <w:r w:rsidRPr="00D271B0">
              <w:rPr>
                <w:sz w:val="20"/>
                <w:szCs w:val="20"/>
              </w:rPr>
              <w:t>12616</w:t>
            </w:r>
          </w:p>
        </w:tc>
        <w:tc>
          <w:tcPr>
            <w:tcW w:w="389" w:type="pct"/>
            <w:tcBorders>
              <w:left w:val="single" w:sz="4" w:space="0" w:color="auto"/>
              <w:bottom w:val="single" w:sz="4" w:space="0" w:color="auto"/>
              <w:right w:val="single" w:sz="4" w:space="0" w:color="auto"/>
            </w:tcBorders>
          </w:tcPr>
          <w:p w:rsidR="00D271B0" w:rsidRPr="00D271B0" w:rsidRDefault="00D271B0" w:rsidP="00D271B0">
            <w:pPr>
              <w:autoSpaceDE w:val="0"/>
              <w:autoSpaceDN w:val="0"/>
              <w:adjustRightInd w:val="0"/>
              <w:rPr>
                <w:sz w:val="20"/>
                <w:szCs w:val="20"/>
              </w:rPr>
            </w:pPr>
            <w:r w:rsidRPr="00D271B0">
              <w:rPr>
                <w:sz w:val="20"/>
                <w:szCs w:val="20"/>
              </w:rPr>
              <w:t>14851</w:t>
            </w:r>
          </w:p>
        </w:tc>
        <w:tc>
          <w:tcPr>
            <w:tcW w:w="389" w:type="pct"/>
            <w:tcBorders>
              <w:left w:val="single" w:sz="4" w:space="0" w:color="auto"/>
              <w:bottom w:val="single" w:sz="4" w:space="0" w:color="auto"/>
              <w:right w:val="single" w:sz="4" w:space="0" w:color="auto"/>
            </w:tcBorders>
          </w:tcPr>
          <w:p w:rsidR="00D271B0" w:rsidRPr="00D271B0" w:rsidRDefault="00D271B0" w:rsidP="00D271B0">
            <w:pPr>
              <w:autoSpaceDE w:val="0"/>
              <w:autoSpaceDN w:val="0"/>
              <w:adjustRightInd w:val="0"/>
              <w:rPr>
                <w:sz w:val="20"/>
                <w:szCs w:val="20"/>
              </w:rPr>
            </w:pPr>
            <w:r w:rsidRPr="00D271B0">
              <w:rPr>
                <w:sz w:val="20"/>
                <w:szCs w:val="20"/>
              </w:rPr>
              <w:t>15175</w:t>
            </w:r>
          </w:p>
        </w:tc>
      </w:tr>
      <w:tr w:rsidR="00D271B0" w:rsidRPr="00D271B0" w:rsidTr="00D271B0">
        <w:trPr>
          <w:trHeight w:val="702"/>
          <w:tblCellSpacing w:w="5" w:type="nil"/>
        </w:trPr>
        <w:tc>
          <w:tcPr>
            <w:tcW w:w="220" w:type="pct"/>
            <w:vMerge/>
            <w:tcBorders>
              <w:left w:val="single" w:sz="4" w:space="0" w:color="auto"/>
              <w:bottom w:val="single" w:sz="4" w:space="0" w:color="auto"/>
              <w:right w:val="single" w:sz="4" w:space="0" w:color="auto"/>
            </w:tcBorders>
          </w:tcPr>
          <w:p w:rsidR="00D271B0" w:rsidRPr="00D271B0" w:rsidRDefault="00D271B0" w:rsidP="00D271B0">
            <w:pPr>
              <w:autoSpaceDE w:val="0"/>
              <w:autoSpaceDN w:val="0"/>
              <w:adjustRightInd w:val="0"/>
              <w:rPr>
                <w:sz w:val="20"/>
                <w:szCs w:val="20"/>
              </w:rPr>
            </w:pPr>
          </w:p>
        </w:tc>
        <w:tc>
          <w:tcPr>
            <w:tcW w:w="1081" w:type="pct"/>
            <w:vMerge/>
            <w:tcBorders>
              <w:left w:val="single" w:sz="4" w:space="0" w:color="auto"/>
              <w:bottom w:val="single" w:sz="4" w:space="0" w:color="auto"/>
              <w:right w:val="single" w:sz="4" w:space="0" w:color="auto"/>
            </w:tcBorders>
          </w:tcPr>
          <w:p w:rsidR="00D271B0" w:rsidRPr="00D271B0" w:rsidRDefault="00D271B0" w:rsidP="00D271B0">
            <w:pPr>
              <w:autoSpaceDE w:val="0"/>
              <w:autoSpaceDN w:val="0"/>
              <w:adjustRightInd w:val="0"/>
              <w:rPr>
                <w:sz w:val="20"/>
                <w:szCs w:val="20"/>
              </w:rPr>
            </w:pPr>
          </w:p>
        </w:tc>
        <w:tc>
          <w:tcPr>
            <w:tcW w:w="1071" w:type="pct"/>
            <w:vMerge/>
            <w:tcBorders>
              <w:top w:val="single" w:sz="4" w:space="0" w:color="auto"/>
              <w:left w:val="single" w:sz="4" w:space="0" w:color="auto"/>
              <w:right w:val="single" w:sz="4" w:space="0" w:color="auto"/>
            </w:tcBorders>
          </w:tcPr>
          <w:p w:rsidR="00D271B0" w:rsidRPr="00D271B0" w:rsidRDefault="00D271B0" w:rsidP="00D271B0">
            <w:pPr>
              <w:autoSpaceDE w:val="0"/>
              <w:autoSpaceDN w:val="0"/>
              <w:adjustRightInd w:val="0"/>
              <w:rPr>
                <w:sz w:val="20"/>
                <w:szCs w:val="20"/>
              </w:rPr>
            </w:pPr>
          </w:p>
        </w:tc>
        <w:tc>
          <w:tcPr>
            <w:tcW w:w="681" w:type="pct"/>
            <w:tcBorders>
              <w:left w:val="single" w:sz="4" w:space="0" w:color="auto"/>
              <w:bottom w:val="single" w:sz="4" w:space="0" w:color="auto"/>
              <w:right w:val="single" w:sz="4" w:space="0" w:color="auto"/>
            </w:tcBorders>
          </w:tcPr>
          <w:p w:rsidR="00D271B0" w:rsidRPr="00D271B0" w:rsidRDefault="00D271B0" w:rsidP="00D271B0">
            <w:pPr>
              <w:autoSpaceDE w:val="0"/>
              <w:autoSpaceDN w:val="0"/>
              <w:adjustRightInd w:val="0"/>
              <w:rPr>
                <w:sz w:val="20"/>
                <w:szCs w:val="20"/>
              </w:rPr>
            </w:pPr>
            <w:r w:rsidRPr="00D271B0">
              <w:rPr>
                <w:sz w:val="20"/>
                <w:szCs w:val="20"/>
              </w:rPr>
              <w:t xml:space="preserve">бюджет района         </w:t>
            </w:r>
          </w:p>
        </w:tc>
        <w:tc>
          <w:tcPr>
            <w:tcW w:w="341" w:type="pct"/>
            <w:tcBorders>
              <w:left w:val="single" w:sz="4" w:space="0" w:color="auto"/>
              <w:bottom w:val="single" w:sz="4" w:space="0" w:color="auto"/>
              <w:right w:val="single" w:sz="4" w:space="0" w:color="auto"/>
            </w:tcBorders>
          </w:tcPr>
          <w:p w:rsidR="00D271B0" w:rsidRPr="00D271B0" w:rsidRDefault="00D271B0" w:rsidP="00D271B0">
            <w:pPr>
              <w:autoSpaceDE w:val="0"/>
              <w:autoSpaceDN w:val="0"/>
              <w:adjustRightInd w:val="0"/>
              <w:rPr>
                <w:sz w:val="20"/>
                <w:szCs w:val="20"/>
              </w:rPr>
            </w:pPr>
            <w:r w:rsidRPr="00D271B0">
              <w:rPr>
                <w:sz w:val="20"/>
                <w:szCs w:val="20"/>
              </w:rPr>
              <w:t>3188,8</w:t>
            </w:r>
          </w:p>
        </w:tc>
        <w:tc>
          <w:tcPr>
            <w:tcW w:w="389" w:type="pct"/>
            <w:tcBorders>
              <w:left w:val="single" w:sz="4" w:space="0" w:color="auto"/>
              <w:bottom w:val="single" w:sz="4" w:space="0" w:color="auto"/>
              <w:right w:val="single" w:sz="4" w:space="0" w:color="auto"/>
            </w:tcBorders>
          </w:tcPr>
          <w:p w:rsidR="00D271B0" w:rsidRPr="00D271B0" w:rsidRDefault="00D271B0" w:rsidP="00D271B0">
            <w:pPr>
              <w:autoSpaceDE w:val="0"/>
              <w:autoSpaceDN w:val="0"/>
              <w:adjustRightInd w:val="0"/>
              <w:rPr>
                <w:sz w:val="20"/>
                <w:szCs w:val="20"/>
              </w:rPr>
            </w:pPr>
            <w:r w:rsidRPr="00D271B0">
              <w:rPr>
                <w:sz w:val="20"/>
                <w:szCs w:val="20"/>
              </w:rPr>
              <w:t>3451,6</w:t>
            </w:r>
          </w:p>
        </w:tc>
        <w:tc>
          <w:tcPr>
            <w:tcW w:w="438" w:type="pct"/>
            <w:tcBorders>
              <w:left w:val="single" w:sz="4" w:space="0" w:color="auto"/>
              <w:bottom w:val="single" w:sz="4" w:space="0" w:color="auto"/>
              <w:right w:val="single" w:sz="4" w:space="0" w:color="auto"/>
            </w:tcBorders>
          </w:tcPr>
          <w:p w:rsidR="00D271B0" w:rsidRPr="00D271B0" w:rsidRDefault="00D271B0" w:rsidP="00D271B0">
            <w:pPr>
              <w:autoSpaceDE w:val="0"/>
              <w:autoSpaceDN w:val="0"/>
              <w:adjustRightInd w:val="0"/>
              <w:rPr>
                <w:sz w:val="20"/>
                <w:szCs w:val="20"/>
              </w:rPr>
            </w:pPr>
            <w:r w:rsidRPr="00D271B0">
              <w:rPr>
                <w:sz w:val="20"/>
                <w:szCs w:val="20"/>
              </w:rPr>
              <w:t>3848,3</w:t>
            </w:r>
          </w:p>
        </w:tc>
        <w:tc>
          <w:tcPr>
            <w:tcW w:w="389" w:type="pct"/>
            <w:tcBorders>
              <w:left w:val="single" w:sz="4" w:space="0" w:color="auto"/>
              <w:bottom w:val="single" w:sz="4" w:space="0" w:color="auto"/>
              <w:right w:val="single" w:sz="4" w:space="0" w:color="auto"/>
            </w:tcBorders>
          </w:tcPr>
          <w:p w:rsidR="00D271B0" w:rsidRPr="00D271B0" w:rsidRDefault="00D271B0" w:rsidP="00D271B0">
            <w:pPr>
              <w:autoSpaceDE w:val="0"/>
              <w:autoSpaceDN w:val="0"/>
              <w:adjustRightInd w:val="0"/>
              <w:rPr>
                <w:sz w:val="20"/>
                <w:szCs w:val="20"/>
              </w:rPr>
            </w:pPr>
            <w:r w:rsidRPr="00D271B0">
              <w:rPr>
                <w:sz w:val="20"/>
                <w:szCs w:val="20"/>
              </w:rPr>
              <w:t>2558,8</w:t>
            </w:r>
          </w:p>
        </w:tc>
        <w:tc>
          <w:tcPr>
            <w:tcW w:w="389" w:type="pct"/>
            <w:tcBorders>
              <w:left w:val="single" w:sz="4" w:space="0" w:color="auto"/>
              <w:bottom w:val="single" w:sz="4" w:space="0" w:color="auto"/>
              <w:right w:val="single" w:sz="4" w:space="0" w:color="auto"/>
            </w:tcBorders>
          </w:tcPr>
          <w:p w:rsidR="00D271B0" w:rsidRPr="00D271B0" w:rsidRDefault="00D271B0" w:rsidP="00D271B0">
            <w:pPr>
              <w:autoSpaceDE w:val="0"/>
              <w:autoSpaceDN w:val="0"/>
              <w:adjustRightInd w:val="0"/>
              <w:rPr>
                <w:sz w:val="20"/>
                <w:szCs w:val="20"/>
              </w:rPr>
            </w:pPr>
            <w:r w:rsidRPr="00D271B0">
              <w:rPr>
                <w:sz w:val="20"/>
                <w:szCs w:val="20"/>
              </w:rPr>
              <w:t>3107</w:t>
            </w:r>
          </w:p>
        </w:tc>
      </w:tr>
      <w:tr w:rsidR="00D271B0" w:rsidRPr="00D271B0" w:rsidTr="00D271B0">
        <w:trPr>
          <w:trHeight w:val="780"/>
          <w:tblCellSpacing w:w="5" w:type="nil"/>
        </w:trPr>
        <w:tc>
          <w:tcPr>
            <w:tcW w:w="220" w:type="pct"/>
            <w:vMerge/>
            <w:tcBorders>
              <w:left w:val="single" w:sz="4" w:space="0" w:color="auto"/>
              <w:bottom w:val="single" w:sz="4" w:space="0" w:color="auto"/>
              <w:right w:val="single" w:sz="4" w:space="0" w:color="auto"/>
            </w:tcBorders>
          </w:tcPr>
          <w:p w:rsidR="00D271B0" w:rsidRPr="00D271B0" w:rsidRDefault="00D271B0" w:rsidP="00D271B0">
            <w:pPr>
              <w:autoSpaceDE w:val="0"/>
              <w:autoSpaceDN w:val="0"/>
              <w:adjustRightInd w:val="0"/>
              <w:rPr>
                <w:sz w:val="20"/>
                <w:szCs w:val="20"/>
              </w:rPr>
            </w:pPr>
          </w:p>
        </w:tc>
        <w:tc>
          <w:tcPr>
            <w:tcW w:w="1081" w:type="pct"/>
            <w:vMerge/>
            <w:tcBorders>
              <w:left w:val="single" w:sz="4" w:space="0" w:color="auto"/>
              <w:bottom w:val="single" w:sz="4" w:space="0" w:color="auto"/>
              <w:right w:val="single" w:sz="4" w:space="0" w:color="auto"/>
            </w:tcBorders>
          </w:tcPr>
          <w:p w:rsidR="00D271B0" w:rsidRPr="00D271B0" w:rsidRDefault="00D271B0" w:rsidP="00D271B0">
            <w:pPr>
              <w:autoSpaceDE w:val="0"/>
              <w:autoSpaceDN w:val="0"/>
              <w:adjustRightInd w:val="0"/>
              <w:rPr>
                <w:sz w:val="20"/>
                <w:szCs w:val="20"/>
              </w:rPr>
            </w:pPr>
          </w:p>
        </w:tc>
        <w:tc>
          <w:tcPr>
            <w:tcW w:w="1071" w:type="pct"/>
            <w:vMerge/>
            <w:tcBorders>
              <w:top w:val="single" w:sz="4" w:space="0" w:color="auto"/>
              <w:left w:val="single" w:sz="4" w:space="0" w:color="auto"/>
              <w:bottom w:val="single" w:sz="4" w:space="0" w:color="auto"/>
              <w:right w:val="single" w:sz="4" w:space="0" w:color="auto"/>
            </w:tcBorders>
          </w:tcPr>
          <w:p w:rsidR="00D271B0" w:rsidRPr="00D271B0" w:rsidRDefault="00D271B0" w:rsidP="00D271B0">
            <w:pPr>
              <w:autoSpaceDE w:val="0"/>
              <w:autoSpaceDN w:val="0"/>
              <w:adjustRightInd w:val="0"/>
              <w:rPr>
                <w:sz w:val="20"/>
                <w:szCs w:val="20"/>
              </w:rPr>
            </w:pPr>
          </w:p>
        </w:tc>
        <w:tc>
          <w:tcPr>
            <w:tcW w:w="681" w:type="pct"/>
            <w:tcBorders>
              <w:left w:val="single" w:sz="4" w:space="0" w:color="auto"/>
              <w:bottom w:val="single" w:sz="4" w:space="0" w:color="auto"/>
              <w:right w:val="single" w:sz="4" w:space="0" w:color="auto"/>
            </w:tcBorders>
          </w:tcPr>
          <w:p w:rsidR="00D271B0" w:rsidRPr="00D271B0" w:rsidRDefault="00D271B0" w:rsidP="00D271B0">
            <w:pPr>
              <w:autoSpaceDE w:val="0"/>
              <w:autoSpaceDN w:val="0"/>
              <w:adjustRightInd w:val="0"/>
              <w:rPr>
                <w:sz w:val="20"/>
                <w:szCs w:val="20"/>
              </w:rPr>
            </w:pPr>
          </w:p>
        </w:tc>
        <w:tc>
          <w:tcPr>
            <w:tcW w:w="341" w:type="pct"/>
            <w:tcBorders>
              <w:left w:val="single" w:sz="4" w:space="0" w:color="auto"/>
              <w:bottom w:val="single" w:sz="4" w:space="0" w:color="auto"/>
              <w:right w:val="single" w:sz="4" w:space="0" w:color="auto"/>
            </w:tcBorders>
          </w:tcPr>
          <w:p w:rsidR="00D271B0" w:rsidRPr="00D271B0" w:rsidRDefault="00D271B0" w:rsidP="00D271B0">
            <w:pPr>
              <w:autoSpaceDE w:val="0"/>
              <w:autoSpaceDN w:val="0"/>
              <w:adjustRightInd w:val="0"/>
              <w:rPr>
                <w:sz w:val="20"/>
                <w:szCs w:val="20"/>
              </w:rPr>
            </w:pPr>
          </w:p>
        </w:tc>
        <w:tc>
          <w:tcPr>
            <w:tcW w:w="389" w:type="pct"/>
            <w:tcBorders>
              <w:left w:val="single" w:sz="4" w:space="0" w:color="auto"/>
              <w:bottom w:val="single" w:sz="4" w:space="0" w:color="auto"/>
              <w:right w:val="single" w:sz="4" w:space="0" w:color="auto"/>
            </w:tcBorders>
          </w:tcPr>
          <w:p w:rsidR="00D271B0" w:rsidRPr="00D271B0" w:rsidRDefault="00D271B0" w:rsidP="00D271B0">
            <w:pPr>
              <w:autoSpaceDE w:val="0"/>
              <w:autoSpaceDN w:val="0"/>
              <w:adjustRightInd w:val="0"/>
              <w:rPr>
                <w:sz w:val="20"/>
                <w:szCs w:val="20"/>
              </w:rPr>
            </w:pPr>
          </w:p>
        </w:tc>
        <w:tc>
          <w:tcPr>
            <w:tcW w:w="438" w:type="pct"/>
            <w:tcBorders>
              <w:left w:val="single" w:sz="4" w:space="0" w:color="auto"/>
              <w:bottom w:val="single" w:sz="4" w:space="0" w:color="auto"/>
              <w:right w:val="single" w:sz="4" w:space="0" w:color="auto"/>
            </w:tcBorders>
          </w:tcPr>
          <w:p w:rsidR="00D271B0" w:rsidRPr="00D271B0" w:rsidRDefault="00D271B0" w:rsidP="00D271B0">
            <w:pPr>
              <w:autoSpaceDE w:val="0"/>
              <w:autoSpaceDN w:val="0"/>
              <w:adjustRightInd w:val="0"/>
              <w:rPr>
                <w:sz w:val="20"/>
                <w:szCs w:val="20"/>
              </w:rPr>
            </w:pPr>
          </w:p>
        </w:tc>
        <w:tc>
          <w:tcPr>
            <w:tcW w:w="389" w:type="pct"/>
            <w:tcBorders>
              <w:left w:val="single" w:sz="4" w:space="0" w:color="auto"/>
              <w:bottom w:val="single" w:sz="4" w:space="0" w:color="auto"/>
              <w:right w:val="single" w:sz="4" w:space="0" w:color="auto"/>
            </w:tcBorders>
          </w:tcPr>
          <w:p w:rsidR="00D271B0" w:rsidRPr="00D271B0" w:rsidRDefault="00D271B0" w:rsidP="00D271B0">
            <w:pPr>
              <w:autoSpaceDE w:val="0"/>
              <w:autoSpaceDN w:val="0"/>
              <w:adjustRightInd w:val="0"/>
              <w:rPr>
                <w:sz w:val="20"/>
                <w:szCs w:val="20"/>
              </w:rPr>
            </w:pPr>
          </w:p>
        </w:tc>
        <w:tc>
          <w:tcPr>
            <w:tcW w:w="389" w:type="pct"/>
            <w:tcBorders>
              <w:left w:val="single" w:sz="4" w:space="0" w:color="auto"/>
              <w:bottom w:val="single" w:sz="4" w:space="0" w:color="auto"/>
              <w:right w:val="single" w:sz="4" w:space="0" w:color="auto"/>
            </w:tcBorders>
          </w:tcPr>
          <w:p w:rsidR="00D271B0" w:rsidRPr="00D271B0" w:rsidRDefault="00D271B0" w:rsidP="00D271B0">
            <w:pPr>
              <w:autoSpaceDE w:val="0"/>
              <w:autoSpaceDN w:val="0"/>
              <w:adjustRightInd w:val="0"/>
              <w:rPr>
                <w:sz w:val="20"/>
                <w:szCs w:val="20"/>
              </w:rPr>
            </w:pPr>
          </w:p>
        </w:tc>
      </w:tr>
    </w:tbl>
    <w:p w:rsidR="00D271B0" w:rsidRDefault="00D271B0" w:rsidP="00D271B0">
      <w:pPr>
        <w:tabs>
          <w:tab w:val="left" w:pos="2070"/>
        </w:tabs>
      </w:pPr>
    </w:p>
    <w:p w:rsidR="0010471D" w:rsidRDefault="0010471D" w:rsidP="00D271B0">
      <w:pPr>
        <w:tabs>
          <w:tab w:val="left" w:pos="2070"/>
        </w:tabs>
      </w:pPr>
    </w:p>
    <w:p w:rsidR="0010471D" w:rsidRDefault="0010471D" w:rsidP="00D271B0">
      <w:pPr>
        <w:tabs>
          <w:tab w:val="left" w:pos="2070"/>
        </w:tabs>
      </w:pPr>
    </w:p>
    <w:p w:rsidR="0010471D" w:rsidRDefault="0010471D" w:rsidP="00D271B0">
      <w:pPr>
        <w:tabs>
          <w:tab w:val="left" w:pos="2070"/>
        </w:tabs>
      </w:pPr>
    </w:p>
    <w:p w:rsidR="0010471D" w:rsidRDefault="0010471D" w:rsidP="00D271B0">
      <w:pPr>
        <w:tabs>
          <w:tab w:val="left" w:pos="2070"/>
        </w:tabs>
      </w:pPr>
    </w:p>
    <w:p w:rsidR="0010471D" w:rsidRDefault="0010471D" w:rsidP="00D271B0">
      <w:pPr>
        <w:tabs>
          <w:tab w:val="left" w:pos="2070"/>
        </w:tabs>
      </w:pPr>
    </w:p>
    <w:p w:rsidR="0010471D" w:rsidRDefault="0010471D" w:rsidP="00D271B0">
      <w:pPr>
        <w:tabs>
          <w:tab w:val="left" w:pos="2070"/>
        </w:tabs>
      </w:pPr>
    </w:p>
    <w:p w:rsidR="0010471D" w:rsidRDefault="0010471D" w:rsidP="00D271B0">
      <w:pPr>
        <w:tabs>
          <w:tab w:val="left" w:pos="2070"/>
        </w:tabs>
      </w:pPr>
    </w:p>
    <w:p w:rsidR="0010471D" w:rsidRDefault="0010471D" w:rsidP="00D271B0">
      <w:pPr>
        <w:tabs>
          <w:tab w:val="left" w:pos="2070"/>
        </w:tabs>
      </w:pPr>
    </w:p>
    <w:p w:rsidR="0010471D" w:rsidRDefault="0010471D" w:rsidP="00D271B0">
      <w:pPr>
        <w:tabs>
          <w:tab w:val="left" w:pos="2070"/>
        </w:tabs>
      </w:pPr>
    </w:p>
    <w:p w:rsidR="0010471D" w:rsidRDefault="0010471D" w:rsidP="00D271B0">
      <w:pPr>
        <w:tabs>
          <w:tab w:val="left" w:pos="2070"/>
        </w:tabs>
      </w:pPr>
    </w:p>
    <w:p w:rsidR="0010471D" w:rsidRDefault="0010471D" w:rsidP="00D271B0">
      <w:pPr>
        <w:tabs>
          <w:tab w:val="left" w:pos="2070"/>
        </w:tabs>
      </w:pPr>
    </w:p>
    <w:p w:rsidR="0010471D" w:rsidRDefault="0010471D" w:rsidP="00D271B0">
      <w:pPr>
        <w:tabs>
          <w:tab w:val="left" w:pos="2070"/>
        </w:tabs>
      </w:pPr>
    </w:p>
    <w:p w:rsidR="0010471D" w:rsidRDefault="0010471D" w:rsidP="00D271B0">
      <w:pPr>
        <w:tabs>
          <w:tab w:val="left" w:pos="2070"/>
        </w:tabs>
      </w:pPr>
    </w:p>
    <w:p w:rsidR="0010471D" w:rsidRDefault="0010471D" w:rsidP="00D271B0">
      <w:pPr>
        <w:tabs>
          <w:tab w:val="left" w:pos="2070"/>
        </w:tabs>
      </w:pPr>
    </w:p>
    <w:p w:rsidR="0010471D" w:rsidRDefault="0010471D" w:rsidP="00D271B0">
      <w:pPr>
        <w:tabs>
          <w:tab w:val="left" w:pos="2070"/>
        </w:tabs>
      </w:pPr>
    </w:p>
    <w:p w:rsidR="0010471D" w:rsidRDefault="0010471D" w:rsidP="00D271B0">
      <w:pPr>
        <w:tabs>
          <w:tab w:val="left" w:pos="2070"/>
        </w:tabs>
      </w:pPr>
    </w:p>
    <w:p w:rsidR="0010471D" w:rsidRDefault="0010471D" w:rsidP="00D271B0">
      <w:pPr>
        <w:tabs>
          <w:tab w:val="left" w:pos="2070"/>
        </w:tabs>
      </w:pPr>
    </w:p>
    <w:p w:rsidR="0010471D" w:rsidRDefault="0010471D" w:rsidP="00D271B0">
      <w:pPr>
        <w:tabs>
          <w:tab w:val="left" w:pos="2070"/>
        </w:tabs>
      </w:pPr>
    </w:p>
    <w:p w:rsidR="0010471D" w:rsidRDefault="0010471D" w:rsidP="00D271B0">
      <w:pPr>
        <w:tabs>
          <w:tab w:val="left" w:pos="2070"/>
        </w:tabs>
      </w:pPr>
    </w:p>
    <w:p w:rsidR="0010471D" w:rsidRDefault="0010471D" w:rsidP="00D271B0">
      <w:pPr>
        <w:tabs>
          <w:tab w:val="left" w:pos="2070"/>
        </w:tabs>
      </w:pPr>
    </w:p>
    <w:p w:rsidR="0010471D" w:rsidRDefault="0010471D" w:rsidP="00D271B0">
      <w:pPr>
        <w:tabs>
          <w:tab w:val="left" w:pos="2070"/>
        </w:tabs>
      </w:pPr>
    </w:p>
    <w:p w:rsidR="0010471D" w:rsidRDefault="0010471D" w:rsidP="00D271B0">
      <w:pPr>
        <w:tabs>
          <w:tab w:val="left" w:pos="2070"/>
        </w:tabs>
      </w:pPr>
    </w:p>
    <w:p w:rsidR="0010471D" w:rsidRDefault="0010471D" w:rsidP="00D271B0">
      <w:pPr>
        <w:tabs>
          <w:tab w:val="left" w:pos="2070"/>
        </w:tabs>
      </w:pPr>
    </w:p>
    <w:p w:rsidR="0010471D" w:rsidRDefault="0010471D" w:rsidP="00D271B0">
      <w:pPr>
        <w:tabs>
          <w:tab w:val="left" w:pos="2070"/>
        </w:tabs>
      </w:pPr>
    </w:p>
    <w:p w:rsidR="0010471D" w:rsidRDefault="0010471D" w:rsidP="00D271B0">
      <w:pPr>
        <w:tabs>
          <w:tab w:val="left" w:pos="2070"/>
        </w:tabs>
      </w:pPr>
    </w:p>
    <w:p w:rsidR="0010471D" w:rsidRDefault="0010471D" w:rsidP="00D271B0">
      <w:pPr>
        <w:tabs>
          <w:tab w:val="left" w:pos="2070"/>
        </w:tabs>
      </w:pPr>
    </w:p>
    <w:p w:rsidR="0010471D" w:rsidRDefault="0010471D" w:rsidP="00D271B0">
      <w:pPr>
        <w:tabs>
          <w:tab w:val="left" w:pos="2070"/>
        </w:tabs>
      </w:pPr>
    </w:p>
    <w:p w:rsidR="0010471D" w:rsidRDefault="0010471D" w:rsidP="00D271B0">
      <w:pPr>
        <w:tabs>
          <w:tab w:val="left" w:pos="2070"/>
        </w:tabs>
      </w:pPr>
    </w:p>
    <w:p w:rsidR="0010471D" w:rsidRDefault="0010471D" w:rsidP="00D271B0">
      <w:pPr>
        <w:tabs>
          <w:tab w:val="left" w:pos="2070"/>
        </w:tabs>
      </w:pPr>
    </w:p>
    <w:p w:rsidR="0010471D" w:rsidRDefault="0010471D" w:rsidP="00D271B0">
      <w:pPr>
        <w:tabs>
          <w:tab w:val="left" w:pos="2070"/>
        </w:tabs>
      </w:pPr>
    </w:p>
    <w:p w:rsidR="0010471D" w:rsidRDefault="0010471D" w:rsidP="00D271B0">
      <w:pPr>
        <w:tabs>
          <w:tab w:val="left" w:pos="2070"/>
        </w:tabs>
      </w:pPr>
    </w:p>
    <w:p w:rsidR="0010471D" w:rsidRDefault="0010471D" w:rsidP="00D271B0">
      <w:pPr>
        <w:tabs>
          <w:tab w:val="left" w:pos="2070"/>
        </w:tabs>
      </w:pPr>
    </w:p>
    <w:p w:rsidR="0010471D" w:rsidRDefault="0010471D" w:rsidP="00D271B0">
      <w:pPr>
        <w:tabs>
          <w:tab w:val="left" w:pos="2070"/>
        </w:tabs>
      </w:pPr>
    </w:p>
    <w:p w:rsidR="0010471D" w:rsidRDefault="0010471D" w:rsidP="00D271B0">
      <w:pPr>
        <w:tabs>
          <w:tab w:val="left" w:pos="2070"/>
        </w:tabs>
      </w:pPr>
    </w:p>
    <w:p w:rsidR="0010471D" w:rsidRDefault="0010471D" w:rsidP="00D271B0">
      <w:pPr>
        <w:tabs>
          <w:tab w:val="left" w:pos="2070"/>
        </w:tabs>
      </w:pPr>
    </w:p>
    <w:p w:rsidR="0010471D" w:rsidRPr="005271B8" w:rsidRDefault="0010471D" w:rsidP="00D271B0">
      <w:pPr>
        <w:tabs>
          <w:tab w:val="left" w:pos="2070"/>
        </w:tabs>
      </w:pPr>
    </w:p>
    <w:p w:rsidR="007E7761" w:rsidRDefault="007E7761" w:rsidP="00D90ADD">
      <w:pPr>
        <w:jc w:val="center"/>
        <w:rPr>
          <w:sz w:val="18"/>
          <w:szCs w:val="18"/>
        </w:rPr>
      </w:pPr>
    </w:p>
    <w:p w:rsidR="004B2C9E" w:rsidRPr="008677CA" w:rsidRDefault="004B2C9E" w:rsidP="004B2C9E">
      <w:pPr>
        <w:ind w:left="-180" w:firstLine="180"/>
        <w:jc w:val="both"/>
        <w:rPr>
          <w:sz w:val="18"/>
          <w:szCs w:val="18"/>
        </w:rPr>
      </w:pPr>
      <w:r w:rsidRPr="008677CA">
        <w:rPr>
          <w:sz w:val="18"/>
          <w:szCs w:val="18"/>
        </w:rPr>
        <w:pict>
          <v:line id="_x0000_s1028" style="position:absolute;left:0;text-align:left;z-index:251657216" from="9pt,68.95pt" to="9pt,68.95pt"/>
        </w:pict>
      </w:r>
      <w:r w:rsidRPr="008677CA">
        <w:rPr>
          <w:sz w:val="18"/>
          <w:szCs w:val="18"/>
        </w:rPr>
        <w:t xml:space="preserve">Учредитель:  Тужинская   районная Дума      (решение Тужинской районной Думы № 20/145 от  01 октября 2012 года об учреждении своего печатного средства массовой информации - Информационного бюллетеня органов местного самоуправления муниципального образования Тужинский муниципальный район Кировской области,  где  будут официально публиковаться нормативные   правовые акты, принимаемые органами местного самоуправления района, подлежащие обязательному опубликованию в соответствии с Уставом Тужинского района)    </w:t>
      </w:r>
    </w:p>
    <w:p w:rsidR="004B2C9E" w:rsidRPr="008677CA" w:rsidRDefault="004B2C9E" w:rsidP="004B2C9E">
      <w:pPr>
        <w:pStyle w:val="ConsPlusNonformat"/>
        <w:widowControl/>
        <w:rPr>
          <w:rFonts w:ascii="Times New Roman" w:hAnsi="Times New Roman" w:cs="Times New Roman"/>
          <w:sz w:val="18"/>
          <w:szCs w:val="18"/>
        </w:rPr>
      </w:pPr>
      <w:r w:rsidRPr="008677CA">
        <w:rPr>
          <w:rFonts w:ascii="Times New Roman" w:hAnsi="Times New Roman" w:cs="Times New Roman"/>
          <w:sz w:val="18"/>
          <w:szCs w:val="18"/>
        </w:rPr>
        <w:t>Официальное  издание.  Органы  местного  самоуправления  Тужинского  района</w:t>
      </w:r>
    </w:p>
    <w:p w:rsidR="004B2C9E" w:rsidRPr="008677CA" w:rsidRDefault="004B2C9E" w:rsidP="004B2C9E">
      <w:pPr>
        <w:pStyle w:val="ConsPlusNonformat"/>
        <w:widowControl/>
        <w:rPr>
          <w:rFonts w:ascii="Times New Roman" w:hAnsi="Times New Roman" w:cs="Times New Roman"/>
          <w:sz w:val="18"/>
          <w:szCs w:val="18"/>
        </w:rPr>
      </w:pPr>
      <w:r w:rsidRPr="008677CA">
        <w:rPr>
          <w:rFonts w:ascii="Times New Roman" w:hAnsi="Times New Roman" w:cs="Times New Roman"/>
          <w:sz w:val="18"/>
          <w:szCs w:val="18"/>
        </w:rPr>
        <w:t>Кировской области: Кировская область, пгт Тужа, ул. Горького, 5.</w:t>
      </w:r>
    </w:p>
    <w:p w:rsidR="004B2C9E" w:rsidRPr="008677CA" w:rsidRDefault="00DC3C6E" w:rsidP="004B2C9E">
      <w:pPr>
        <w:pStyle w:val="ConsPlusNonformat"/>
        <w:widowControl/>
        <w:rPr>
          <w:rFonts w:ascii="Times New Roman" w:hAnsi="Times New Roman" w:cs="Times New Roman"/>
          <w:sz w:val="18"/>
          <w:szCs w:val="18"/>
        </w:rPr>
      </w:pPr>
      <w:r>
        <w:rPr>
          <w:rFonts w:ascii="Times New Roman" w:hAnsi="Times New Roman" w:cs="Times New Roman"/>
          <w:sz w:val="18"/>
          <w:szCs w:val="18"/>
        </w:rPr>
        <w:t xml:space="preserve">Подписано в печать:  </w:t>
      </w:r>
      <w:r w:rsidR="0010471D">
        <w:rPr>
          <w:rFonts w:ascii="Times New Roman" w:hAnsi="Times New Roman" w:cs="Times New Roman"/>
          <w:sz w:val="18"/>
          <w:szCs w:val="18"/>
        </w:rPr>
        <w:t>4</w:t>
      </w:r>
      <w:r>
        <w:rPr>
          <w:rFonts w:ascii="Times New Roman" w:hAnsi="Times New Roman" w:cs="Times New Roman"/>
          <w:sz w:val="18"/>
          <w:szCs w:val="18"/>
        </w:rPr>
        <w:t xml:space="preserve"> </w:t>
      </w:r>
      <w:r w:rsidR="00676F29">
        <w:rPr>
          <w:rFonts w:ascii="Times New Roman" w:hAnsi="Times New Roman" w:cs="Times New Roman"/>
          <w:sz w:val="18"/>
          <w:szCs w:val="18"/>
        </w:rPr>
        <w:t>марта</w:t>
      </w:r>
      <w:r w:rsidR="004018A5">
        <w:rPr>
          <w:rFonts w:ascii="Times New Roman" w:hAnsi="Times New Roman" w:cs="Times New Roman"/>
          <w:sz w:val="18"/>
          <w:szCs w:val="18"/>
        </w:rPr>
        <w:t xml:space="preserve"> 201</w:t>
      </w:r>
      <w:r w:rsidR="00676F29">
        <w:rPr>
          <w:rFonts w:ascii="Times New Roman" w:hAnsi="Times New Roman" w:cs="Times New Roman"/>
          <w:sz w:val="18"/>
          <w:szCs w:val="18"/>
        </w:rPr>
        <w:t>6</w:t>
      </w:r>
      <w:r w:rsidR="004B2C9E" w:rsidRPr="008677CA">
        <w:rPr>
          <w:rFonts w:ascii="Times New Roman" w:hAnsi="Times New Roman" w:cs="Times New Roman"/>
          <w:sz w:val="18"/>
          <w:szCs w:val="18"/>
        </w:rPr>
        <w:t xml:space="preserve"> года</w:t>
      </w:r>
    </w:p>
    <w:p w:rsidR="004B2C9E" w:rsidRPr="008677CA" w:rsidRDefault="004B2C9E" w:rsidP="004B2C9E">
      <w:pPr>
        <w:pStyle w:val="ConsPlusNonformat"/>
        <w:widowControl/>
        <w:rPr>
          <w:rFonts w:ascii="Times New Roman" w:hAnsi="Times New Roman" w:cs="Times New Roman"/>
          <w:sz w:val="18"/>
          <w:szCs w:val="18"/>
        </w:rPr>
      </w:pPr>
      <w:r w:rsidRPr="008677CA">
        <w:rPr>
          <w:rFonts w:ascii="Times New Roman" w:hAnsi="Times New Roman" w:cs="Times New Roman"/>
          <w:sz w:val="18"/>
          <w:szCs w:val="18"/>
        </w:rPr>
        <w:t>Тираж</w:t>
      </w:r>
      <w:r w:rsidR="00311830">
        <w:rPr>
          <w:rFonts w:ascii="Times New Roman" w:hAnsi="Times New Roman" w:cs="Times New Roman"/>
          <w:sz w:val="18"/>
          <w:szCs w:val="18"/>
        </w:rPr>
        <w:t xml:space="preserve">:  10  экземпляров, в каждом  </w:t>
      </w:r>
      <w:r w:rsidR="00254BE0">
        <w:rPr>
          <w:rFonts w:ascii="Times New Roman" w:hAnsi="Times New Roman" w:cs="Times New Roman"/>
          <w:sz w:val="18"/>
          <w:szCs w:val="18"/>
        </w:rPr>
        <w:t>4</w:t>
      </w:r>
      <w:r w:rsidR="0010471D">
        <w:rPr>
          <w:rFonts w:ascii="Times New Roman" w:hAnsi="Times New Roman" w:cs="Times New Roman"/>
          <w:sz w:val="18"/>
          <w:szCs w:val="18"/>
        </w:rPr>
        <w:t>4</w:t>
      </w:r>
      <w:r w:rsidRPr="008677CA">
        <w:rPr>
          <w:rFonts w:ascii="Times New Roman" w:hAnsi="Times New Roman" w:cs="Times New Roman"/>
          <w:sz w:val="18"/>
          <w:szCs w:val="18"/>
        </w:rPr>
        <w:t xml:space="preserve">  страниц</w:t>
      </w:r>
      <w:r w:rsidR="0010471D">
        <w:rPr>
          <w:rFonts w:ascii="Times New Roman" w:hAnsi="Times New Roman" w:cs="Times New Roman"/>
          <w:sz w:val="18"/>
          <w:szCs w:val="18"/>
        </w:rPr>
        <w:t>ы</w:t>
      </w:r>
      <w:r w:rsidRPr="008677CA">
        <w:rPr>
          <w:rFonts w:ascii="Times New Roman" w:hAnsi="Times New Roman" w:cs="Times New Roman"/>
          <w:sz w:val="18"/>
          <w:szCs w:val="18"/>
        </w:rPr>
        <w:t>.</w:t>
      </w:r>
    </w:p>
    <w:p w:rsidR="0010471D" w:rsidRPr="0010471D" w:rsidRDefault="004B2C9E" w:rsidP="0010471D">
      <w:pPr>
        <w:rPr>
          <w:sz w:val="18"/>
          <w:szCs w:val="18"/>
        </w:rPr>
      </w:pPr>
      <w:r w:rsidRPr="008677CA">
        <w:rPr>
          <w:sz w:val="18"/>
          <w:szCs w:val="18"/>
        </w:rPr>
        <w:t>Ответственный за вы</w:t>
      </w:r>
      <w:r w:rsidR="00045C39">
        <w:rPr>
          <w:sz w:val="18"/>
          <w:szCs w:val="18"/>
        </w:rPr>
        <w:t>пуск издания: начальник</w:t>
      </w:r>
      <w:r w:rsidRPr="008677CA">
        <w:rPr>
          <w:sz w:val="18"/>
          <w:szCs w:val="18"/>
        </w:rPr>
        <w:t xml:space="preserve"> отдела организационной работы - Новокшонова В.А.</w:t>
      </w:r>
    </w:p>
    <w:sectPr w:rsidR="0010471D" w:rsidRPr="0010471D" w:rsidSect="00D271B0">
      <w:pgSz w:w="11907" w:h="16840" w:code="9"/>
      <w:pgMar w:top="567" w:right="567" w:bottom="1134" w:left="567" w:header="720" w:footer="309"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423" w:rsidRDefault="00F61423">
      <w:r>
        <w:separator/>
      </w:r>
    </w:p>
  </w:endnote>
  <w:endnote w:type="continuationSeparator" w:id="0">
    <w:p w:rsidR="00F61423" w:rsidRDefault="00F614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1B0" w:rsidRPr="001978F4" w:rsidRDefault="00D271B0">
    <w:pPr>
      <w:pStyle w:val="af4"/>
      <w:jc w:val="center"/>
      <w:rPr>
        <w:sz w:val="16"/>
        <w:szCs w:val="16"/>
      </w:rPr>
    </w:pPr>
    <w:r w:rsidRPr="001978F4">
      <w:rPr>
        <w:sz w:val="16"/>
        <w:szCs w:val="16"/>
      </w:rPr>
      <w:fldChar w:fldCharType="begin"/>
    </w:r>
    <w:r w:rsidRPr="001978F4">
      <w:rPr>
        <w:sz w:val="16"/>
        <w:szCs w:val="16"/>
      </w:rPr>
      <w:instrText xml:space="preserve"> PAGE   \* MERGEFORMAT </w:instrText>
    </w:r>
    <w:r w:rsidRPr="001978F4">
      <w:rPr>
        <w:sz w:val="16"/>
        <w:szCs w:val="16"/>
      </w:rPr>
      <w:fldChar w:fldCharType="separate"/>
    </w:r>
    <w:r w:rsidR="00576666">
      <w:rPr>
        <w:noProof/>
        <w:sz w:val="16"/>
        <w:szCs w:val="16"/>
      </w:rPr>
      <w:t>3</w:t>
    </w:r>
    <w:r w:rsidRPr="001978F4">
      <w:rPr>
        <w:sz w:val="16"/>
        <w:szCs w:val="16"/>
      </w:rPr>
      <w:fldChar w:fldCharType="end"/>
    </w:r>
  </w:p>
  <w:p w:rsidR="00D271B0" w:rsidRPr="001978F4" w:rsidRDefault="00D271B0">
    <w:pPr>
      <w:pStyle w:val="af4"/>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1B0" w:rsidRPr="001978F4" w:rsidRDefault="00D271B0">
    <w:pPr>
      <w:pStyle w:val="af4"/>
      <w:jc w:val="center"/>
      <w:rPr>
        <w:sz w:val="18"/>
        <w:szCs w:val="18"/>
      </w:rPr>
    </w:pPr>
    <w:r w:rsidRPr="001978F4">
      <w:rPr>
        <w:sz w:val="18"/>
        <w:szCs w:val="18"/>
      </w:rPr>
      <w:fldChar w:fldCharType="begin"/>
    </w:r>
    <w:r w:rsidRPr="001978F4">
      <w:rPr>
        <w:sz w:val="18"/>
        <w:szCs w:val="18"/>
      </w:rPr>
      <w:instrText xml:space="preserve"> PAGE   \* MERGEFORMAT </w:instrText>
    </w:r>
    <w:r w:rsidRPr="001978F4">
      <w:rPr>
        <w:sz w:val="18"/>
        <w:szCs w:val="18"/>
      </w:rPr>
      <w:fldChar w:fldCharType="separate"/>
    </w:r>
    <w:r w:rsidR="0004784E">
      <w:rPr>
        <w:noProof/>
        <w:sz w:val="18"/>
        <w:szCs w:val="18"/>
      </w:rPr>
      <w:t>1</w:t>
    </w:r>
    <w:r w:rsidRPr="001978F4">
      <w:rPr>
        <w:sz w:val="18"/>
        <w:szCs w:val="18"/>
      </w:rPr>
      <w:fldChar w:fldCharType="end"/>
    </w:r>
  </w:p>
  <w:p w:rsidR="00D271B0" w:rsidRDefault="00D271B0">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423" w:rsidRDefault="00F61423">
      <w:r>
        <w:separator/>
      </w:r>
    </w:p>
  </w:footnote>
  <w:footnote w:type="continuationSeparator" w:id="0">
    <w:p w:rsidR="00F61423" w:rsidRDefault="00F614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1B0" w:rsidRDefault="00D271B0" w:rsidP="00417F08">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7</w:t>
    </w:r>
    <w:r>
      <w:rPr>
        <w:rStyle w:val="af3"/>
      </w:rPr>
      <w:fldChar w:fldCharType="end"/>
    </w:r>
  </w:p>
  <w:p w:rsidR="00D271B0" w:rsidRDefault="00D271B0">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3">
    <w:nsid w:val="0A1B4C7D"/>
    <w:multiLevelType w:val="hybridMultilevel"/>
    <w:tmpl w:val="DC6A76B8"/>
    <w:lvl w:ilvl="0" w:tplc="57BE78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1E37618"/>
    <w:multiLevelType w:val="hybridMultilevel"/>
    <w:tmpl w:val="98927E0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7A02D5"/>
    <w:multiLevelType w:val="hybridMultilevel"/>
    <w:tmpl w:val="1F3A6728"/>
    <w:lvl w:ilvl="0" w:tplc="049AE37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1EF008A5"/>
    <w:multiLevelType w:val="hybridMultilevel"/>
    <w:tmpl w:val="CFC65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1B4FC4"/>
    <w:multiLevelType w:val="hybridMultilevel"/>
    <w:tmpl w:val="7534DD58"/>
    <w:lvl w:ilvl="0" w:tplc="E87ED7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F395095"/>
    <w:multiLevelType w:val="hybridMultilevel"/>
    <w:tmpl w:val="78BAD8C4"/>
    <w:lvl w:ilvl="0" w:tplc="8C589376">
      <w:start w:val="1"/>
      <w:numFmt w:val="decimal"/>
      <w:lvlText w:val="%1."/>
      <w:lvlJc w:val="left"/>
      <w:pPr>
        <w:ind w:left="1485" w:hanging="94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nsid w:val="311C3CDA"/>
    <w:multiLevelType w:val="hybridMultilevel"/>
    <w:tmpl w:val="7FD0C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1970BD"/>
    <w:multiLevelType w:val="hybridMultilevel"/>
    <w:tmpl w:val="12466906"/>
    <w:lvl w:ilvl="0" w:tplc="E682A284">
      <w:start w:val="1"/>
      <w:numFmt w:val="decimal"/>
      <w:lvlText w:val="%1."/>
      <w:lvlJc w:val="left"/>
      <w:pPr>
        <w:ind w:left="1350" w:hanging="81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1">
    <w:nsid w:val="4E0D204A"/>
    <w:multiLevelType w:val="multilevel"/>
    <w:tmpl w:val="B63EE736"/>
    <w:styleLink w:val="111111"/>
    <w:lvl w:ilvl="0">
      <w:numFmt w:val="none"/>
      <w:lvlText w:val=""/>
      <w:lvlJc w:val="left"/>
      <w:pPr>
        <w:tabs>
          <w:tab w:val="num" w:pos="360"/>
        </w:tabs>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55235D26"/>
    <w:multiLevelType w:val="hybridMultilevel"/>
    <w:tmpl w:val="C7B88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C212D73"/>
    <w:multiLevelType w:val="hybridMultilevel"/>
    <w:tmpl w:val="93F814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92B7371"/>
    <w:multiLevelType w:val="multilevel"/>
    <w:tmpl w:val="114266CC"/>
    <w:lvl w:ilvl="0">
      <w:start w:val="1"/>
      <w:numFmt w:val="upperRoman"/>
      <w:pStyle w:val="4"/>
      <w:lvlText w:val="%1."/>
      <w:lvlJc w:val="left"/>
      <w:pPr>
        <w:tabs>
          <w:tab w:val="num" w:pos="1125"/>
        </w:tabs>
        <w:ind w:left="1125" w:hanging="112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1"/>
  </w:num>
  <w:num w:numId="2">
    <w:abstractNumId w:val="3"/>
  </w:num>
  <w:num w:numId="3">
    <w:abstractNumId w:val="14"/>
  </w:num>
  <w:num w:numId="4">
    <w:abstractNumId w:val="2"/>
  </w:num>
  <w:num w:numId="5">
    <w:abstractNumId w:val="4"/>
  </w:num>
  <w:num w:numId="6">
    <w:abstractNumId w:val="9"/>
  </w:num>
  <w:num w:numId="7">
    <w:abstractNumId w:val="6"/>
  </w:num>
  <w:num w:numId="8">
    <w:abstractNumId w:val="12"/>
  </w:num>
  <w:num w:numId="9">
    <w:abstractNumId w:val="7"/>
  </w:num>
  <w:num w:numId="10">
    <w:abstractNumId w:val="5"/>
  </w:num>
  <w:num w:numId="11">
    <w:abstractNumId w:val="13"/>
  </w:num>
  <w:num w:numId="12">
    <w:abstractNumId w:val="10"/>
  </w:num>
  <w:num w:numId="13">
    <w:abstractNumId w:val="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BD68DB"/>
    <w:rsid w:val="000001BF"/>
    <w:rsid w:val="0000162A"/>
    <w:rsid w:val="000017FE"/>
    <w:rsid w:val="0000324F"/>
    <w:rsid w:val="00005636"/>
    <w:rsid w:val="00005977"/>
    <w:rsid w:val="0000707B"/>
    <w:rsid w:val="00007891"/>
    <w:rsid w:val="00010851"/>
    <w:rsid w:val="000120DE"/>
    <w:rsid w:val="00012186"/>
    <w:rsid w:val="00012B31"/>
    <w:rsid w:val="00012C9A"/>
    <w:rsid w:val="000139A9"/>
    <w:rsid w:val="00013CEB"/>
    <w:rsid w:val="0002356B"/>
    <w:rsid w:val="0002466F"/>
    <w:rsid w:val="00024F28"/>
    <w:rsid w:val="00025E25"/>
    <w:rsid w:val="0002616A"/>
    <w:rsid w:val="000263FD"/>
    <w:rsid w:val="00026C7E"/>
    <w:rsid w:val="000278C7"/>
    <w:rsid w:val="000278E9"/>
    <w:rsid w:val="00030EF3"/>
    <w:rsid w:val="00031F5A"/>
    <w:rsid w:val="000329D5"/>
    <w:rsid w:val="000334D0"/>
    <w:rsid w:val="00034209"/>
    <w:rsid w:val="00035F40"/>
    <w:rsid w:val="0004009F"/>
    <w:rsid w:val="000402DA"/>
    <w:rsid w:val="000412B4"/>
    <w:rsid w:val="00045182"/>
    <w:rsid w:val="0004551E"/>
    <w:rsid w:val="00045C39"/>
    <w:rsid w:val="00046906"/>
    <w:rsid w:val="000469FD"/>
    <w:rsid w:val="0004784E"/>
    <w:rsid w:val="00050043"/>
    <w:rsid w:val="00050230"/>
    <w:rsid w:val="00051F6E"/>
    <w:rsid w:val="000545FC"/>
    <w:rsid w:val="00054EF9"/>
    <w:rsid w:val="00056B05"/>
    <w:rsid w:val="000578F2"/>
    <w:rsid w:val="0006038A"/>
    <w:rsid w:val="000603C2"/>
    <w:rsid w:val="0006290B"/>
    <w:rsid w:val="000630FE"/>
    <w:rsid w:val="00063790"/>
    <w:rsid w:val="000639A3"/>
    <w:rsid w:val="00063DBE"/>
    <w:rsid w:val="00064248"/>
    <w:rsid w:val="00064332"/>
    <w:rsid w:val="0006436D"/>
    <w:rsid w:val="00064EE4"/>
    <w:rsid w:val="000658EA"/>
    <w:rsid w:val="0006680D"/>
    <w:rsid w:val="00066B07"/>
    <w:rsid w:val="00070929"/>
    <w:rsid w:val="00070BEF"/>
    <w:rsid w:val="000714BE"/>
    <w:rsid w:val="0007557F"/>
    <w:rsid w:val="00076369"/>
    <w:rsid w:val="00076FF8"/>
    <w:rsid w:val="00077173"/>
    <w:rsid w:val="0008236A"/>
    <w:rsid w:val="00083F46"/>
    <w:rsid w:val="00084410"/>
    <w:rsid w:val="00084963"/>
    <w:rsid w:val="000849CF"/>
    <w:rsid w:val="00084F09"/>
    <w:rsid w:val="00084FEA"/>
    <w:rsid w:val="00086DF9"/>
    <w:rsid w:val="00087870"/>
    <w:rsid w:val="00090A0C"/>
    <w:rsid w:val="00090BE3"/>
    <w:rsid w:val="00090BEA"/>
    <w:rsid w:val="000911F6"/>
    <w:rsid w:val="0009296D"/>
    <w:rsid w:val="0009319E"/>
    <w:rsid w:val="000939E0"/>
    <w:rsid w:val="00096104"/>
    <w:rsid w:val="000974C9"/>
    <w:rsid w:val="0009779C"/>
    <w:rsid w:val="000A1A36"/>
    <w:rsid w:val="000A1D94"/>
    <w:rsid w:val="000A3875"/>
    <w:rsid w:val="000A5C46"/>
    <w:rsid w:val="000A61B1"/>
    <w:rsid w:val="000A61C6"/>
    <w:rsid w:val="000A6F99"/>
    <w:rsid w:val="000A72DC"/>
    <w:rsid w:val="000A7A39"/>
    <w:rsid w:val="000B16A5"/>
    <w:rsid w:val="000B22BE"/>
    <w:rsid w:val="000B2E86"/>
    <w:rsid w:val="000B3568"/>
    <w:rsid w:val="000B6BF1"/>
    <w:rsid w:val="000B6D19"/>
    <w:rsid w:val="000C02BE"/>
    <w:rsid w:val="000C06CE"/>
    <w:rsid w:val="000C095C"/>
    <w:rsid w:val="000C3BAD"/>
    <w:rsid w:val="000C4067"/>
    <w:rsid w:val="000C5353"/>
    <w:rsid w:val="000C65E6"/>
    <w:rsid w:val="000C6800"/>
    <w:rsid w:val="000C681C"/>
    <w:rsid w:val="000C7A01"/>
    <w:rsid w:val="000D0D1B"/>
    <w:rsid w:val="000D6086"/>
    <w:rsid w:val="000D72E4"/>
    <w:rsid w:val="000D7770"/>
    <w:rsid w:val="000E0027"/>
    <w:rsid w:val="000E2813"/>
    <w:rsid w:val="000E2ABA"/>
    <w:rsid w:val="000E2D66"/>
    <w:rsid w:val="000E5DBD"/>
    <w:rsid w:val="000F1079"/>
    <w:rsid w:val="000F1DFE"/>
    <w:rsid w:val="000F217C"/>
    <w:rsid w:val="000F21EA"/>
    <w:rsid w:val="000F3275"/>
    <w:rsid w:val="000F6C5A"/>
    <w:rsid w:val="000F740A"/>
    <w:rsid w:val="000F75AA"/>
    <w:rsid w:val="000F7F2A"/>
    <w:rsid w:val="00101BB9"/>
    <w:rsid w:val="00103A0A"/>
    <w:rsid w:val="0010471D"/>
    <w:rsid w:val="0010542F"/>
    <w:rsid w:val="001054E3"/>
    <w:rsid w:val="00105E50"/>
    <w:rsid w:val="00115B7A"/>
    <w:rsid w:val="00116219"/>
    <w:rsid w:val="00116A99"/>
    <w:rsid w:val="00120DB8"/>
    <w:rsid w:val="00126634"/>
    <w:rsid w:val="00131F07"/>
    <w:rsid w:val="001357AC"/>
    <w:rsid w:val="00135B06"/>
    <w:rsid w:val="00135E4A"/>
    <w:rsid w:val="00137368"/>
    <w:rsid w:val="001409B0"/>
    <w:rsid w:val="001416F2"/>
    <w:rsid w:val="00142002"/>
    <w:rsid w:val="001428A0"/>
    <w:rsid w:val="00142AE1"/>
    <w:rsid w:val="0014325C"/>
    <w:rsid w:val="001439A8"/>
    <w:rsid w:val="00143CDF"/>
    <w:rsid w:val="001446FA"/>
    <w:rsid w:val="00144B5D"/>
    <w:rsid w:val="0014502C"/>
    <w:rsid w:val="00145B8F"/>
    <w:rsid w:val="00145BEB"/>
    <w:rsid w:val="00146515"/>
    <w:rsid w:val="00146757"/>
    <w:rsid w:val="00147353"/>
    <w:rsid w:val="00147567"/>
    <w:rsid w:val="0014797D"/>
    <w:rsid w:val="001506B9"/>
    <w:rsid w:val="0015128E"/>
    <w:rsid w:val="00152086"/>
    <w:rsid w:val="001532AC"/>
    <w:rsid w:val="00155365"/>
    <w:rsid w:val="001559EC"/>
    <w:rsid w:val="00156602"/>
    <w:rsid w:val="0015785A"/>
    <w:rsid w:val="00157A1E"/>
    <w:rsid w:val="00157E96"/>
    <w:rsid w:val="001602CE"/>
    <w:rsid w:val="00161804"/>
    <w:rsid w:val="00162AB3"/>
    <w:rsid w:val="001630B3"/>
    <w:rsid w:val="0016495F"/>
    <w:rsid w:val="0016591D"/>
    <w:rsid w:val="001666D7"/>
    <w:rsid w:val="0017031C"/>
    <w:rsid w:val="0017246C"/>
    <w:rsid w:val="00172B2C"/>
    <w:rsid w:val="0017358A"/>
    <w:rsid w:val="00175507"/>
    <w:rsid w:val="001756DC"/>
    <w:rsid w:val="00177995"/>
    <w:rsid w:val="0018011B"/>
    <w:rsid w:val="00180948"/>
    <w:rsid w:val="001809D4"/>
    <w:rsid w:val="00183BD4"/>
    <w:rsid w:val="00187626"/>
    <w:rsid w:val="001879CF"/>
    <w:rsid w:val="001922F2"/>
    <w:rsid w:val="001947C3"/>
    <w:rsid w:val="00196625"/>
    <w:rsid w:val="001978F4"/>
    <w:rsid w:val="00197E0B"/>
    <w:rsid w:val="001A0056"/>
    <w:rsid w:val="001A049B"/>
    <w:rsid w:val="001A0AE1"/>
    <w:rsid w:val="001A4735"/>
    <w:rsid w:val="001A56B7"/>
    <w:rsid w:val="001A5DE1"/>
    <w:rsid w:val="001A64F0"/>
    <w:rsid w:val="001A786C"/>
    <w:rsid w:val="001B4D05"/>
    <w:rsid w:val="001B62DF"/>
    <w:rsid w:val="001B6312"/>
    <w:rsid w:val="001B64BA"/>
    <w:rsid w:val="001B6762"/>
    <w:rsid w:val="001B684F"/>
    <w:rsid w:val="001B7193"/>
    <w:rsid w:val="001B7C87"/>
    <w:rsid w:val="001C2894"/>
    <w:rsid w:val="001C2DB3"/>
    <w:rsid w:val="001C4480"/>
    <w:rsid w:val="001C47C4"/>
    <w:rsid w:val="001C627A"/>
    <w:rsid w:val="001C6AD6"/>
    <w:rsid w:val="001C7285"/>
    <w:rsid w:val="001C72C8"/>
    <w:rsid w:val="001C7CEE"/>
    <w:rsid w:val="001D1992"/>
    <w:rsid w:val="001D1C75"/>
    <w:rsid w:val="001D2D0B"/>
    <w:rsid w:val="001D4733"/>
    <w:rsid w:val="001D66BD"/>
    <w:rsid w:val="001D66F7"/>
    <w:rsid w:val="001E0C8C"/>
    <w:rsid w:val="001E0F6F"/>
    <w:rsid w:val="001E2C1D"/>
    <w:rsid w:val="001E6027"/>
    <w:rsid w:val="001E7D52"/>
    <w:rsid w:val="001F02E3"/>
    <w:rsid w:val="001F115D"/>
    <w:rsid w:val="001F206C"/>
    <w:rsid w:val="001F3EFC"/>
    <w:rsid w:val="001F779F"/>
    <w:rsid w:val="00201A97"/>
    <w:rsid w:val="00204E80"/>
    <w:rsid w:val="00205196"/>
    <w:rsid w:val="00206491"/>
    <w:rsid w:val="00211346"/>
    <w:rsid w:val="00211BE4"/>
    <w:rsid w:val="002133B2"/>
    <w:rsid w:val="00216243"/>
    <w:rsid w:val="002162D1"/>
    <w:rsid w:val="00216393"/>
    <w:rsid w:val="00217A9B"/>
    <w:rsid w:val="00220A91"/>
    <w:rsid w:val="00221015"/>
    <w:rsid w:val="00222D7C"/>
    <w:rsid w:val="00225D7C"/>
    <w:rsid w:val="002267AD"/>
    <w:rsid w:val="002270E7"/>
    <w:rsid w:val="002305C0"/>
    <w:rsid w:val="002310B8"/>
    <w:rsid w:val="00231217"/>
    <w:rsid w:val="00231873"/>
    <w:rsid w:val="0023197B"/>
    <w:rsid w:val="00231AAA"/>
    <w:rsid w:val="002335AC"/>
    <w:rsid w:val="0023362E"/>
    <w:rsid w:val="00233F6B"/>
    <w:rsid w:val="00234267"/>
    <w:rsid w:val="0023542C"/>
    <w:rsid w:val="00235605"/>
    <w:rsid w:val="00235A2F"/>
    <w:rsid w:val="002377BA"/>
    <w:rsid w:val="0023792A"/>
    <w:rsid w:val="002415D3"/>
    <w:rsid w:val="002431E3"/>
    <w:rsid w:val="00244089"/>
    <w:rsid w:val="0024728F"/>
    <w:rsid w:val="00247C74"/>
    <w:rsid w:val="002502FC"/>
    <w:rsid w:val="002547C5"/>
    <w:rsid w:val="00254BE0"/>
    <w:rsid w:val="00256094"/>
    <w:rsid w:val="002570AF"/>
    <w:rsid w:val="00257D7E"/>
    <w:rsid w:val="00257E1D"/>
    <w:rsid w:val="0026242A"/>
    <w:rsid w:val="00264221"/>
    <w:rsid w:val="00264989"/>
    <w:rsid w:val="00264A3F"/>
    <w:rsid w:val="00266510"/>
    <w:rsid w:val="00266AB3"/>
    <w:rsid w:val="002679FB"/>
    <w:rsid w:val="00271AD9"/>
    <w:rsid w:val="00272244"/>
    <w:rsid w:val="00272633"/>
    <w:rsid w:val="00272922"/>
    <w:rsid w:val="00273268"/>
    <w:rsid w:val="002741AD"/>
    <w:rsid w:val="0027738E"/>
    <w:rsid w:val="0028286C"/>
    <w:rsid w:val="00282918"/>
    <w:rsid w:val="002833ED"/>
    <w:rsid w:val="00284B5B"/>
    <w:rsid w:val="00285FFE"/>
    <w:rsid w:val="00286E56"/>
    <w:rsid w:val="002903B7"/>
    <w:rsid w:val="00290EC7"/>
    <w:rsid w:val="00292031"/>
    <w:rsid w:val="00292E1D"/>
    <w:rsid w:val="0029315B"/>
    <w:rsid w:val="002931E5"/>
    <w:rsid w:val="002932D3"/>
    <w:rsid w:val="0029393A"/>
    <w:rsid w:val="0029422A"/>
    <w:rsid w:val="00295366"/>
    <w:rsid w:val="00296841"/>
    <w:rsid w:val="00296A22"/>
    <w:rsid w:val="002976B1"/>
    <w:rsid w:val="002A0DBA"/>
    <w:rsid w:val="002A2056"/>
    <w:rsid w:val="002A21B8"/>
    <w:rsid w:val="002A415F"/>
    <w:rsid w:val="002A420C"/>
    <w:rsid w:val="002A5EE9"/>
    <w:rsid w:val="002A7052"/>
    <w:rsid w:val="002A75E2"/>
    <w:rsid w:val="002A7645"/>
    <w:rsid w:val="002B0368"/>
    <w:rsid w:val="002B2038"/>
    <w:rsid w:val="002B3B51"/>
    <w:rsid w:val="002B3C25"/>
    <w:rsid w:val="002B4381"/>
    <w:rsid w:val="002B5B73"/>
    <w:rsid w:val="002B67E2"/>
    <w:rsid w:val="002C10CC"/>
    <w:rsid w:val="002C24CF"/>
    <w:rsid w:val="002C4020"/>
    <w:rsid w:val="002C7917"/>
    <w:rsid w:val="002D0651"/>
    <w:rsid w:val="002D093A"/>
    <w:rsid w:val="002D1DA8"/>
    <w:rsid w:val="002D3F62"/>
    <w:rsid w:val="002D5078"/>
    <w:rsid w:val="002D52C5"/>
    <w:rsid w:val="002D5CA1"/>
    <w:rsid w:val="002D7C32"/>
    <w:rsid w:val="002E13F3"/>
    <w:rsid w:val="002E1D41"/>
    <w:rsid w:val="002E3CFF"/>
    <w:rsid w:val="002E6F38"/>
    <w:rsid w:val="002E75B7"/>
    <w:rsid w:val="002F2347"/>
    <w:rsid w:val="002F2C93"/>
    <w:rsid w:val="002F3BB4"/>
    <w:rsid w:val="002F3D5F"/>
    <w:rsid w:val="002F5B89"/>
    <w:rsid w:val="002F5F7F"/>
    <w:rsid w:val="002F7AE9"/>
    <w:rsid w:val="002F7BC1"/>
    <w:rsid w:val="00302429"/>
    <w:rsid w:val="0030343E"/>
    <w:rsid w:val="00303840"/>
    <w:rsid w:val="00304929"/>
    <w:rsid w:val="00306E6F"/>
    <w:rsid w:val="003077A2"/>
    <w:rsid w:val="00310929"/>
    <w:rsid w:val="00311830"/>
    <w:rsid w:val="003125A9"/>
    <w:rsid w:val="00313E79"/>
    <w:rsid w:val="003151A5"/>
    <w:rsid w:val="00317D0E"/>
    <w:rsid w:val="003218D9"/>
    <w:rsid w:val="00322D70"/>
    <w:rsid w:val="003264E7"/>
    <w:rsid w:val="00326F85"/>
    <w:rsid w:val="00327A2F"/>
    <w:rsid w:val="00330027"/>
    <w:rsid w:val="0033046C"/>
    <w:rsid w:val="0033053B"/>
    <w:rsid w:val="0033129A"/>
    <w:rsid w:val="00332F63"/>
    <w:rsid w:val="003337CD"/>
    <w:rsid w:val="00333B2B"/>
    <w:rsid w:val="00333C6A"/>
    <w:rsid w:val="003342AC"/>
    <w:rsid w:val="003345CB"/>
    <w:rsid w:val="00337425"/>
    <w:rsid w:val="00337920"/>
    <w:rsid w:val="00341472"/>
    <w:rsid w:val="00342BC2"/>
    <w:rsid w:val="003430FD"/>
    <w:rsid w:val="00343A91"/>
    <w:rsid w:val="003450CB"/>
    <w:rsid w:val="0034558A"/>
    <w:rsid w:val="00350029"/>
    <w:rsid w:val="0035061F"/>
    <w:rsid w:val="00350A1B"/>
    <w:rsid w:val="00353092"/>
    <w:rsid w:val="00353864"/>
    <w:rsid w:val="00354019"/>
    <w:rsid w:val="00354ADC"/>
    <w:rsid w:val="00355570"/>
    <w:rsid w:val="003566D9"/>
    <w:rsid w:val="0036348A"/>
    <w:rsid w:val="00363941"/>
    <w:rsid w:val="00363EE7"/>
    <w:rsid w:val="00364408"/>
    <w:rsid w:val="00364718"/>
    <w:rsid w:val="00365127"/>
    <w:rsid w:val="0036770B"/>
    <w:rsid w:val="00373567"/>
    <w:rsid w:val="00373CE5"/>
    <w:rsid w:val="003751D5"/>
    <w:rsid w:val="003758B6"/>
    <w:rsid w:val="00377052"/>
    <w:rsid w:val="003774CB"/>
    <w:rsid w:val="00377642"/>
    <w:rsid w:val="003776E0"/>
    <w:rsid w:val="003809CC"/>
    <w:rsid w:val="003814FF"/>
    <w:rsid w:val="003815FE"/>
    <w:rsid w:val="00381921"/>
    <w:rsid w:val="00381DE3"/>
    <w:rsid w:val="0038251D"/>
    <w:rsid w:val="00382B9B"/>
    <w:rsid w:val="00382EF2"/>
    <w:rsid w:val="0038323D"/>
    <w:rsid w:val="00383F3B"/>
    <w:rsid w:val="00384CCC"/>
    <w:rsid w:val="00384F39"/>
    <w:rsid w:val="00386993"/>
    <w:rsid w:val="0039021D"/>
    <w:rsid w:val="0039038A"/>
    <w:rsid w:val="00390913"/>
    <w:rsid w:val="00390A8B"/>
    <w:rsid w:val="00392BE7"/>
    <w:rsid w:val="003947E1"/>
    <w:rsid w:val="003973F3"/>
    <w:rsid w:val="003A06BB"/>
    <w:rsid w:val="003A091D"/>
    <w:rsid w:val="003A138B"/>
    <w:rsid w:val="003A24EA"/>
    <w:rsid w:val="003A39DF"/>
    <w:rsid w:val="003A55AB"/>
    <w:rsid w:val="003A7283"/>
    <w:rsid w:val="003A7E48"/>
    <w:rsid w:val="003B02B4"/>
    <w:rsid w:val="003B2B82"/>
    <w:rsid w:val="003B63A0"/>
    <w:rsid w:val="003B7C91"/>
    <w:rsid w:val="003C07B9"/>
    <w:rsid w:val="003C0E59"/>
    <w:rsid w:val="003C1A52"/>
    <w:rsid w:val="003C343A"/>
    <w:rsid w:val="003C4521"/>
    <w:rsid w:val="003C5024"/>
    <w:rsid w:val="003C5CD2"/>
    <w:rsid w:val="003C7451"/>
    <w:rsid w:val="003D00B3"/>
    <w:rsid w:val="003D0D30"/>
    <w:rsid w:val="003D1929"/>
    <w:rsid w:val="003D2806"/>
    <w:rsid w:val="003D33F3"/>
    <w:rsid w:val="003D36B9"/>
    <w:rsid w:val="003D38C3"/>
    <w:rsid w:val="003D4924"/>
    <w:rsid w:val="003E1469"/>
    <w:rsid w:val="003E29B5"/>
    <w:rsid w:val="003E2B18"/>
    <w:rsid w:val="003E3269"/>
    <w:rsid w:val="003E61FF"/>
    <w:rsid w:val="003E7D18"/>
    <w:rsid w:val="003F05CD"/>
    <w:rsid w:val="003F073A"/>
    <w:rsid w:val="003F0C03"/>
    <w:rsid w:val="003F13C6"/>
    <w:rsid w:val="003F1B7E"/>
    <w:rsid w:val="003F1DBA"/>
    <w:rsid w:val="003F2A02"/>
    <w:rsid w:val="003F2B91"/>
    <w:rsid w:val="003F2D9B"/>
    <w:rsid w:val="003F2FF3"/>
    <w:rsid w:val="003F34F5"/>
    <w:rsid w:val="003F5F20"/>
    <w:rsid w:val="003F60CD"/>
    <w:rsid w:val="003F636A"/>
    <w:rsid w:val="003F798F"/>
    <w:rsid w:val="004003E2"/>
    <w:rsid w:val="004018A5"/>
    <w:rsid w:val="00401B20"/>
    <w:rsid w:val="004031F8"/>
    <w:rsid w:val="00405C80"/>
    <w:rsid w:val="004061B5"/>
    <w:rsid w:val="00406381"/>
    <w:rsid w:val="00406FC9"/>
    <w:rsid w:val="004074D3"/>
    <w:rsid w:val="00407D7F"/>
    <w:rsid w:val="00411619"/>
    <w:rsid w:val="004124C0"/>
    <w:rsid w:val="004144C9"/>
    <w:rsid w:val="004147FB"/>
    <w:rsid w:val="00415C60"/>
    <w:rsid w:val="00417853"/>
    <w:rsid w:val="00417D9A"/>
    <w:rsid w:val="00417F08"/>
    <w:rsid w:val="00417FB3"/>
    <w:rsid w:val="00422608"/>
    <w:rsid w:val="00422B96"/>
    <w:rsid w:val="00423E79"/>
    <w:rsid w:val="00424098"/>
    <w:rsid w:val="004251F6"/>
    <w:rsid w:val="0042562B"/>
    <w:rsid w:val="004262F4"/>
    <w:rsid w:val="004268CD"/>
    <w:rsid w:val="00426D66"/>
    <w:rsid w:val="0042754A"/>
    <w:rsid w:val="00427D2C"/>
    <w:rsid w:val="00427E78"/>
    <w:rsid w:val="00430947"/>
    <w:rsid w:val="00431EC9"/>
    <w:rsid w:val="00432F0A"/>
    <w:rsid w:val="004331C6"/>
    <w:rsid w:val="00434D2C"/>
    <w:rsid w:val="0043644D"/>
    <w:rsid w:val="00436D71"/>
    <w:rsid w:val="00437AC2"/>
    <w:rsid w:val="00437BAD"/>
    <w:rsid w:val="00437D72"/>
    <w:rsid w:val="0044336A"/>
    <w:rsid w:val="00443FE9"/>
    <w:rsid w:val="004446E1"/>
    <w:rsid w:val="004454A1"/>
    <w:rsid w:val="004462BD"/>
    <w:rsid w:val="004466EF"/>
    <w:rsid w:val="00447AA1"/>
    <w:rsid w:val="00450303"/>
    <w:rsid w:val="00450A65"/>
    <w:rsid w:val="00452DBB"/>
    <w:rsid w:val="00454DC2"/>
    <w:rsid w:val="00456EE8"/>
    <w:rsid w:val="00457331"/>
    <w:rsid w:val="0046005C"/>
    <w:rsid w:val="00460651"/>
    <w:rsid w:val="00462D3F"/>
    <w:rsid w:val="00463170"/>
    <w:rsid w:val="004633C2"/>
    <w:rsid w:val="0046398A"/>
    <w:rsid w:val="00464241"/>
    <w:rsid w:val="00464620"/>
    <w:rsid w:val="00464B76"/>
    <w:rsid w:val="00464B9B"/>
    <w:rsid w:val="00467A69"/>
    <w:rsid w:val="00472C97"/>
    <w:rsid w:val="0047315E"/>
    <w:rsid w:val="00473DCD"/>
    <w:rsid w:val="004751BD"/>
    <w:rsid w:val="004754D7"/>
    <w:rsid w:val="00477966"/>
    <w:rsid w:val="00477AF0"/>
    <w:rsid w:val="0048288F"/>
    <w:rsid w:val="00483424"/>
    <w:rsid w:val="00483D63"/>
    <w:rsid w:val="0048435C"/>
    <w:rsid w:val="0048482B"/>
    <w:rsid w:val="00484A3B"/>
    <w:rsid w:val="00484B7E"/>
    <w:rsid w:val="00485DBE"/>
    <w:rsid w:val="00487222"/>
    <w:rsid w:val="00487E9B"/>
    <w:rsid w:val="00491841"/>
    <w:rsid w:val="0049381F"/>
    <w:rsid w:val="0049714B"/>
    <w:rsid w:val="004972FA"/>
    <w:rsid w:val="00497F4D"/>
    <w:rsid w:val="004A357E"/>
    <w:rsid w:val="004A371B"/>
    <w:rsid w:val="004A4314"/>
    <w:rsid w:val="004A5A82"/>
    <w:rsid w:val="004A5B81"/>
    <w:rsid w:val="004A60EE"/>
    <w:rsid w:val="004A6429"/>
    <w:rsid w:val="004A7DB6"/>
    <w:rsid w:val="004B07A5"/>
    <w:rsid w:val="004B0A37"/>
    <w:rsid w:val="004B2C9E"/>
    <w:rsid w:val="004B2EE2"/>
    <w:rsid w:val="004B3484"/>
    <w:rsid w:val="004B35D7"/>
    <w:rsid w:val="004B37E3"/>
    <w:rsid w:val="004B3E2E"/>
    <w:rsid w:val="004B4081"/>
    <w:rsid w:val="004B43D9"/>
    <w:rsid w:val="004B5E9B"/>
    <w:rsid w:val="004B708A"/>
    <w:rsid w:val="004B7A1F"/>
    <w:rsid w:val="004C1547"/>
    <w:rsid w:val="004C1B50"/>
    <w:rsid w:val="004C2C01"/>
    <w:rsid w:val="004C2E24"/>
    <w:rsid w:val="004C3080"/>
    <w:rsid w:val="004C3114"/>
    <w:rsid w:val="004C51A6"/>
    <w:rsid w:val="004C51E8"/>
    <w:rsid w:val="004C6846"/>
    <w:rsid w:val="004C7560"/>
    <w:rsid w:val="004D118E"/>
    <w:rsid w:val="004D1317"/>
    <w:rsid w:val="004D1A61"/>
    <w:rsid w:val="004D20F1"/>
    <w:rsid w:val="004D25AD"/>
    <w:rsid w:val="004D26B7"/>
    <w:rsid w:val="004D2B48"/>
    <w:rsid w:val="004D311C"/>
    <w:rsid w:val="004D3241"/>
    <w:rsid w:val="004D3B31"/>
    <w:rsid w:val="004D4950"/>
    <w:rsid w:val="004D4C01"/>
    <w:rsid w:val="004D56A0"/>
    <w:rsid w:val="004D59C9"/>
    <w:rsid w:val="004D67CC"/>
    <w:rsid w:val="004D6CDC"/>
    <w:rsid w:val="004E1EB2"/>
    <w:rsid w:val="004E1F31"/>
    <w:rsid w:val="004E3254"/>
    <w:rsid w:val="004E3761"/>
    <w:rsid w:val="004E3853"/>
    <w:rsid w:val="004E44BF"/>
    <w:rsid w:val="004E44DA"/>
    <w:rsid w:val="004E574E"/>
    <w:rsid w:val="004E78D0"/>
    <w:rsid w:val="004F06FD"/>
    <w:rsid w:val="004F0C64"/>
    <w:rsid w:val="004F0D25"/>
    <w:rsid w:val="004F0E76"/>
    <w:rsid w:val="004F3E50"/>
    <w:rsid w:val="004F43D6"/>
    <w:rsid w:val="004F4560"/>
    <w:rsid w:val="004F514C"/>
    <w:rsid w:val="004F7FC1"/>
    <w:rsid w:val="00500FA6"/>
    <w:rsid w:val="0050176D"/>
    <w:rsid w:val="00502BD0"/>
    <w:rsid w:val="005034D2"/>
    <w:rsid w:val="00503766"/>
    <w:rsid w:val="005049E3"/>
    <w:rsid w:val="00506F31"/>
    <w:rsid w:val="005074B6"/>
    <w:rsid w:val="00507778"/>
    <w:rsid w:val="00510D8B"/>
    <w:rsid w:val="0051323A"/>
    <w:rsid w:val="0051398B"/>
    <w:rsid w:val="00514406"/>
    <w:rsid w:val="00514C31"/>
    <w:rsid w:val="00515D6D"/>
    <w:rsid w:val="00516204"/>
    <w:rsid w:val="0051720E"/>
    <w:rsid w:val="005176DE"/>
    <w:rsid w:val="00524264"/>
    <w:rsid w:val="005242B0"/>
    <w:rsid w:val="00525CA3"/>
    <w:rsid w:val="005263CA"/>
    <w:rsid w:val="00530817"/>
    <w:rsid w:val="00532A76"/>
    <w:rsid w:val="00533648"/>
    <w:rsid w:val="00533C39"/>
    <w:rsid w:val="00534367"/>
    <w:rsid w:val="005351BD"/>
    <w:rsid w:val="00535EC2"/>
    <w:rsid w:val="00535FC0"/>
    <w:rsid w:val="00536C66"/>
    <w:rsid w:val="005370C5"/>
    <w:rsid w:val="00537CAD"/>
    <w:rsid w:val="00537F96"/>
    <w:rsid w:val="005413F8"/>
    <w:rsid w:val="00542BCC"/>
    <w:rsid w:val="00543E8A"/>
    <w:rsid w:val="00545A12"/>
    <w:rsid w:val="0054623D"/>
    <w:rsid w:val="00550D63"/>
    <w:rsid w:val="005510A5"/>
    <w:rsid w:val="00553817"/>
    <w:rsid w:val="00554098"/>
    <w:rsid w:val="00556B8A"/>
    <w:rsid w:val="00556E3A"/>
    <w:rsid w:val="00557729"/>
    <w:rsid w:val="00557C71"/>
    <w:rsid w:val="0056029C"/>
    <w:rsid w:val="005609D4"/>
    <w:rsid w:val="00560D31"/>
    <w:rsid w:val="00564530"/>
    <w:rsid w:val="0056714A"/>
    <w:rsid w:val="0056781A"/>
    <w:rsid w:val="00570535"/>
    <w:rsid w:val="005706FD"/>
    <w:rsid w:val="00570895"/>
    <w:rsid w:val="00571237"/>
    <w:rsid w:val="00572815"/>
    <w:rsid w:val="00572E4A"/>
    <w:rsid w:val="005738C6"/>
    <w:rsid w:val="00573BD1"/>
    <w:rsid w:val="00573D0A"/>
    <w:rsid w:val="00576666"/>
    <w:rsid w:val="005805FB"/>
    <w:rsid w:val="005839AE"/>
    <w:rsid w:val="00583FE9"/>
    <w:rsid w:val="00584AB9"/>
    <w:rsid w:val="00584CAA"/>
    <w:rsid w:val="005863B4"/>
    <w:rsid w:val="00586B6D"/>
    <w:rsid w:val="00587028"/>
    <w:rsid w:val="00592C70"/>
    <w:rsid w:val="00595A57"/>
    <w:rsid w:val="00595E37"/>
    <w:rsid w:val="0059645C"/>
    <w:rsid w:val="00596BDA"/>
    <w:rsid w:val="005973C2"/>
    <w:rsid w:val="005978A8"/>
    <w:rsid w:val="005A0BFF"/>
    <w:rsid w:val="005A1922"/>
    <w:rsid w:val="005A1C4A"/>
    <w:rsid w:val="005A5B86"/>
    <w:rsid w:val="005A64EB"/>
    <w:rsid w:val="005A65EC"/>
    <w:rsid w:val="005A6DA4"/>
    <w:rsid w:val="005A7B25"/>
    <w:rsid w:val="005A7BF3"/>
    <w:rsid w:val="005B2036"/>
    <w:rsid w:val="005B3500"/>
    <w:rsid w:val="005B3593"/>
    <w:rsid w:val="005B3696"/>
    <w:rsid w:val="005B39FD"/>
    <w:rsid w:val="005B5C20"/>
    <w:rsid w:val="005B71C5"/>
    <w:rsid w:val="005C0D57"/>
    <w:rsid w:val="005C193B"/>
    <w:rsid w:val="005C23FA"/>
    <w:rsid w:val="005C2793"/>
    <w:rsid w:val="005C2A42"/>
    <w:rsid w:val="005C4B3E"/>
    <w:rsid w:val="005C591E"/>
    <w:rsid w:val="005C5C84"/>
    <w:rsid w:val="005C6814"/>
    <w:rsid w:val="005C765F"/>
    <w:rsid w:val="005D0BE4"/>
    <w:rsid w:val="005D1708"/>
    <w:rsid w:val="005D1EDC"/>
    <w:rsid w:val="005D28B6"/>
    <w:rsid w:val="005D3C3D"/>
    <w:rsid w:val="005D420F"/>
    <w:rsid w:val="005D7021"/>
    <w:rsid w:val="005D7752"/>
    <w:rsid w:val="005E172A"/>
    <w:rsid w:val="005E1F9D"/>
    <w:rsid w:val="005E2D30"/>
    <w:rsid w:val="005E3734"/>
    <w:rsid w:val="005E3DC0"/>
    <w:rsid w:val="005E58D0"/>
    <w:rsid w:val="005E5E07"/>
    <w:rsid w:val="005F0940"/>
    <w:rsid w:val="005F0B76"/>
    <w:rsid w:val="005F4D73"/>
    <w:rsid w:val="005F55AC"/>
    <w:rsid w:val="005F657E"/>
    <w:rsid w:val="0060040A"/>
    <w:rsid w:val="006006D7"/>
    <w:rsid w:val="00600866"/>
    <w:rsid w:val="00600D17"/>
    <w:rsid w:val="006015A6"/>
    <w:rsid w:val="006015C1"/>
    <w:rsid w:val="00604072"/>
    <w:rsid w:val="00604D76"/>
    <w:rsid w:val="00605255"/>
    <w:rsid w:val="00605BA4"/>
    <w:rsid w:val="00605D0C"/>
    <w:rsid w:val="006069C9"/>
    <w:rsid w:val="00607539"/>
    <w:rsid w:val="006107CA"/>
    <w:rsid w:val="00610A5B"/>
    <w:rsid w:val="00610D82"/>
    <w:rsid w:val="00610E95"/>
    <w:rsid w:val="00612BE5"/>
    <w:rsid w:val="00613425"/>
    <w:rsid w:val="00613F41"/>
    <w:rsid w:val="0061408F"/>
    <w:rsid w:val="00614E5B"/>
    <w:rsid w:val="00615CC6"/>
    <w:rsid w:val="00616133"/>
    <w:rsid w:val="006174A1"/>
    <w:rsid w:val="0062117B"/>
    <w:rsid w:val="00621430"/>
    <w:rsid w:val="00621A77"/>
    <w:rsid w:val="00621D29"/>
    <w:rsid w:val="00625223"/>
    <w:rsid w:val="00625B72"/>
    <w:rsid w:val="00626B88"/>
    <w:rsid w:val="00626C6C"/>
    <w:rsid w:val="00626FC5"/>
    <w:rsid w:val="00630259"/>
    <w:rsid w:val="006320A9"/>
    <w:rsid w:val="0063373A"/>
    <w:rsid w:val="00633C37"/>
    <w:rsid w:val="00636837"/>
    <w:rsid w:val="006370A4"/>
    <w:rsid w:val="006419A3"/>
    <w:rsid w:val="00642B29"/>
    <w:rsid w:val="0064330E"/>
    <w:rsid w:val="00644AAB"/>
    <w:rsid w:val="00645E2E"/>
    <w:rsid w:val="006468FA"/>
    <w:rsid w:val="00647586"/>
    <w:rsid w:val="006476AB"/>
    <w:rsid w:val="00650208"/>
    <w:rsid w:val="00651FE8"/>
    <w:rsid w:val="00652E95"/>
    <w:rsid w:val="006534C4"/>
    <w:rsid w:val="0065552E"/>
    <w:rsid w:val="00657DD9"/>
    <w:rsid w:val="00663500"/>
    <w:rsid w:val="006642B7"/>
    <w:rsid w:val="00664917"/>
    <w:rsid w:val="00664D76"/>
    <w:rsid w:val="00665D8D"/>
    <w:rsid w:val="006673BD"/>
    <w:rsid w:val="00672ECC"/>
    <w:rsid w:val="00672F3F"/>
    <w:rsid w:val="0067326D"/>
    <w:rsid w:val="00673A8A"/>
    <w:rsid w:val="00673EC4"/>
    <w:rsid w:val="00675582"/>
    <w:rsid w:val="00676F29"/>
    <w:rsid w:val="0068087F"/>
    <w:rsid w:val="00681186"/>
    <w:rsid w:val="006811F9"/>
    <w:rsid w:val="006824C4"/>
    <w:rsid w:val="00682768"/>
    <w:rsid w:val="006837E6"/>
    <w:rsid w:val="006843B8"/>
    <w:rsid w:val="006850C9"/>
    <w:rsid w:val="006851F4"/>
    <w:rsid w:val="00686258"/>
    <w:rsid w:val="006866F4"/>
    <w:rsid w:val="00686CC5"/>
    <w:rsid w:val="00686EF7"/>
    <w:rsid w:val="00687327"/>
    <w:rsid w:val="006903D1"/>
    <w:rsid w:val="006912B1"/>
    <w:rsid w:val="006915EC"/>
    <w:rsid w:val="00691994"/>
    <w:rsid w:val="006921F4"/>
    <w:rsid w:val="00692466"/>
    <w:rsid w:val="00694542"/>
    <w:rsid w:val="00694771"/>
    <w:rsid w:val="00694E4C"/>
    <w:rsid w:val="0069659D"/>
    <w:rsid w:val="00697A0C"/>
    <w:rsid w:val="00697B96"/>
    <w:rsid w:val="006A010B"/>
    <w:rsid w:val="006A09F0"/>
    <w:rsid w:val="006A3592"/>
    <w:rsid w:val="006A5D30"/>
    <w:rsid w:val="006A6671"/>
    <w:rsid w:val="006A75B6"/>
    <w:rsid w:val="006B0A13"/>
    <w:rsid w:val="006B20E2"/>
    <w:rsid w:val="006B3460"/>
    <w:rsid w:val="006B4273"/>
    <w:rsid w:val="006B4405"/>
    <w:rsid w:val="006B47B7"/>
    <w:rsid w:val="006B53AB"/>
    <w:rsid w:val="006B77DF"/>
    <w:rsid w:val="006C09CC"/>
    <w:rsid w:val="006C1ADE"/>
    <w:rsid w:val="006C2ACC"/>
    <w:rsid w:val="006C2FCA"/>
    <w:rsid w:val="006C46FA"/>
    <w:rsid w:val="006D28A0"/>
    <w:rsid w:val="006D4077"/>
    <w:rsid w:val="006D430F"/>
    <w:rsid w:val="006D44D1"/>
    <w:rsid w:val="006D4729"/>
    <w:rsid w:val="006D4ACF"/>
    <w:rsid w:val="006D4B5D"/>
    <w:rsid w:val="006D5008"/>
    <w:rsid w:val="006D6337"/>
    <w:rsid w:val="006D64D6"/>
    <w:rsid w:val="006D6DBE"/>
    <w:rsid w:val="006E067D"/>
    <w:rsid w:val="006E1183"/>
    <w:rsid w:val="006E19F2"/>
    <w:rsid w:val="006E22F0"/>
    <w:rsid w:val="006E2351"/>
    <w:rsid w:val="006E4A39"/>
    <w:rsid w:val="006E5961"/>
    <w:rsid w:val="006E66A6"/>
    <w:rsid w:val="006E6CDF"/>
    <w:rsid w:val="006E77B9"/>
    <w:rsid w:val="006E7C15"/>
    <w:rsid w:val="006F0517"/>
    <w:rsid w:val="006F0DBB"/>
    <w:rsid w:val="006F1A4F"/>
    <w:rsid w:val="006F1AA0"/>
    <w:rsid w:val="006F1E78"/>
    <w:rsid w:val="006F2802"/>
    <w:rsid w:val="006F2D2C"/>
    <w:rsid w:val="006F313E"/>
    <w:rsid w:val="006F3FB0"/>
    <w:rsid w:val="006F4E8D"/>
    <w:rsid w:val="006F54D8"/>
    <w:rsid w:val="006F5C0C"/>
    <w:rsid w:val="006F5E35"/>
    <w:rsid w:val="00701A5F"/>
    <w:rsid w:val="007025EB"/>
    <w:rsid w:val="00702C5B"/>
    <w:rsid w:val="00705B85"/>
    <w:rsid w:val="00705EDA"/>
    <w:rsid w:val="00706783"/>
    <w:rsid w:val="00707627"/>
    <w:rsid w:val="007107EA"/>
    <w:rsid w:val="00712281"/>
    <w:rsid w:val="00712C18"/>
    <w:rsid w:val="0071372C"/>
    <w:rsid w:val="00713F3C"/>
    <w:rsid w:val="007151C5"/>
    <w:rsid w:val="007160FD"/>
    <w:rsid w:val="007205A9"/>
    <w:rsid w:val="00721CA1"/>
    <w:rsid w:val="007229A4"/>
    <w:rsid w:val="00722DC4"/>
    <w:rsid w:val="007345A5"/>
    <w:rsid w:val="00734987"/>
    <w:rsid w:val="00735ADD"/>
    <w:rsid w:val="007366DA"/>
    <w:rsid w:val="0073684B"/>
    <w:rsid w:val="00736E0D"/>
    <w:rsid w:val="0073718E"/>
    <w:rsid w:val="00737193"/>
    <w:rsid w:val="007373F8"/>
    <w:rsid w:val="00743B79"/>
    <w:rsid w:val="00744695"/>
    <w:rsid w:val="00746B8E"/>
    <w:rsid w:val="00746C44"/>
    <w:rsid w:val="007502C6"/>
    <w:rsid w:val="007502DD"/>
    <w:rsid w:val="00751BAC"/>
    <w:rsid w:val="00752C37"/>
    <w:rsid w:val="007534B6"/>
    <w:rsid w:val="00753B96"/>
    <w:rsid w:val="0075404C"/>
    <w:rsid w:val="00754BB1"/>
    <w:rsid w:val="00755B9E"/>
    <w:rsid w:val="0075642D"/>
    <w:rsid w:val="00756608"/>
    <w:rsid w:val="00756819"/>
    <w:rsid w:val="0075713D"/>
    <w:rsid w:val="007613E5"/>
    <w:rsid w:val="0076148F"/>
    <w:rsid w:val="00761D3B"/>
    <w:rsid w:val="00762A32"/>
    <w:rsid w:val="007648DC"/>
    <w:rsid w:val="00764AEB"/>
    <w:rsid w:val="00764B45"/>
    <w:rsid w:val="00766308"/>
    <w:rsid w:val="00767378"/>
    <w:rsid w:val="00767B42"/>
    <w:rsid w:val="00767C6A"/>
    <w:rsid w:val="007711AB"/>
    <w:rsid w:val="00774589"/>
    <w:rsid w:val="00774850"/>
    <w:rsid w:val="00774CED"/>
    <w:rsid w:val="00777509"/>
    <w:rsid w:val="00780A07"/>
    <w:rsid w:val="00780A8B"/>
    <w:rsid w:val="007831C4"/>
    <w:rsid w:val="007854CC"/>
    <w:rsid w:val="007854D4"/>
    <w:rsid w:val="00785DB9"/>
    <w:rsid w:val="00790BBC"/>
    <w:rsid w:val="00791B7E"/>
    <w:rsid w:val="00791DAB"/>
    <w:rsid w:val="00791E85"/>
    <w:rsid w:val="007922D1"/>
    <w:rsid w:val="007943C1"/>
    <w:rsid w:val="00796997"/>
    <w:rsid w:val="007972AB"/>
    <w:rsid w:val="007A0E2D"/>
    <w:rsid w:val="007A3DA3"/>
    <w:rsid w:val="007A5282"/>
    <w:rsid w:val="007A5642"/>
    <w:rsid w:val="007A571D"/>
    <w:rsid w:val="007A70ED"/>
    <w:rsid w:val="007B11DE"/>
    <w:rsid w:val="007B2B67"/>
    <w:rsid w:val="007B339B"/>
    <w:rsid w:val="007B385F"/>
    <w:rsid w:val="007B3FA4"/>
    <w:rsid w:val="007B5C97"/>
    <w:rsid w:val="007B7B18"/>
    <w:rsid w:val="007C3418"/>
    <w:rsid w:val="007C3FA2"/>
    <w:rsid w:val="007C4485"/>
    <w:rsid w:val="007C4CC6"/>
    <w:rsid w:val="007C4D88"/>
    <w:rsid w:val="007C57AB"/>
    <w:rsid w:val="007C6EB7"/>
    <w:rsid w:val="007C7FA7"/>
    <w:rsid w:val="007D2B4E"/>
    <w:rsid w:val="007D304D"/>
    <w:rsid w:val="007D3F25"/>
    <w:rsid w:val="007D4DFA"/>
    <w:rsid w:val="007D518F"/>
    <w:rsid w:val="007D5E44"/>
    <w:rsid w:val="007D6C10"/>
    <w:rsid w:val="007D7388"/>
    <w:rsid w:val="007D74F3"/>
    <w:rsid w:val="007D786D"/>
    <w:rsid w:val="007E0559"/>
    <w:rsid w:val="007E2355"/>
    <w:rsid w:val="007E24FB"/>
    <w:rsid w:val="007E2635"/>
    <w:rsid w:val="007E2B1D"/>
    <w:rsid w:val="007E3806"/>
    <w:rsid w:val="007E3EAA"/>
    <w:rsid w:val="007E4EBD"/>
    <w:rsid w:val="007E5E52"/>
    <w:rsid w:val="007E6D8A"/>
    <w:rsid w:val="007E772A"/>
    <w:rsid w:val="007E7749"/>
    <w:rsid w:val="007E7761"/>
    <w:rsid w:val="007F1C55"/>
    <w:rsid w:val="007F2539"/>
    <w:rsid w:val="007F327B"/>
    <w:rsid w:val="007F441F"/>
    <w:rsid w:val="007F4627"/>
    <w:rsid w:val="007F6B18"/>
    <w:rsid w:val="007F6ED1"/>
    <w:rsid w:val="007F74A7"/>
    <w:rsid w:val="007F7653"/>
    <w:rsid w:val="00800196"/>
    <w:rsid w:val="00800FDF"/>
    <w:rsid w:val="0080188B"/>
    <w:rsid w:val="00804650"/>
    <w:rsid w:val="00804A44"/>
    <w:rsid w:val="00804A68"/>
    <w:rsid w:val="00805896"/>
    <w:rsid w:val="00806A3D"/>
    <w:rsid w:val="00806CE2"/>
    <w:rsid w:val="008103DB"/>
    <w:rsid w:val="00811332"/>
    <w:rsid w:val="00811F29"/>
    <w:rsid w:val="00814609"/>
    <w:rsid w:val="00814C2A"/>
    <w:rsid w:val="008161D6"/>
    <w:rsid w:val="008179C4"/>
    <w:rsid w:val="00817A45"/>
    <w:rsid w:val="00821F9D"/>
    <w:rsid w:val="008221D2"/>
    <w:rsid w:val="00822C2B"/>
    <w:rsid w:val="00824469"/>
    <w:rsid w:val="00824E4C"/>
    <w:rsid w:val="00826975"/>
    <w:rsid w:val="0083028F"/>
    <w:rsid w:val="008308E4"/>
    <w:rsid w:val="00832E91"/>
    <w:rsid w:val="008348D9"/>
    <w:rsid w:val="00834C69"/>
    <w:rsid w:val="00835036"/>
    <w:rsid w:val="00835734"/>
    <w:rsid w:val="00835960"/>
    <w:rsid w:val="00837356"/>
    <w:rsid w:val="0084051F"/>
    <w:rsid w:val="00840C36"/>
    <w:rsid w:val="00840FEB"/>
    <w:rsid w:val="008414D6"/>
    <w:rsid w:val="00842297"/>
    <w:rsid w:val="008438AC"/>
    <w:rsid w:val="00845817"/>
    <w:rsid w:val="00845C32"/>
    <w:rsid w:val="0084661E"/>
    <w:rsid w:val="0084676D"/>
    <w:rsid w:val="008467E1"/>
    <w:rsid w:val="00847776"/>
    <w:rsid w:val="008524C5"/>
    <w:rsid w:val="00852C17"/>
    <w:rsid w:val="0085329A"/>
    <w:rsid w:val="00853E2E"/>
    <w:rsid w:val="0085571C"/>
    <w:rsid w:val="00855989"/>
    <w:rsid w:val="0085703B"/>
    <w:rsid w:val="00861305"/>
    <w:rsid w:val="008621F5"/>
    <w:rsid w:val="008635DD"/>
    <w:rsid w:val="00865E74"/>
    <w:rsid w:val="00866655"/>
    <w:rsid w:val="008677CA"/>
    <w:rsid w:val="008701F2"/>
    <w:rsid w:val="00870AA4"/>
    <w:rsid w:val="00870AFC"/>
    <w:rsid w:val="0087208A"/>
    <w:rsid w:val="00873706"/>
    <w:rsid w:val="00875605"/>
    <w:rsid w:val="00876977"/>
    <w:rsid w:val="00877019"/>
    <w:rsid w:val="008774F0"/>
    <w:rsid w:val="00877A99"/>
    <w:rsid w:val="00880BDC"/>
    <w:rsid w:val="008827C2"/>
    <w:rsid w:val="00885272"/>
    <w:rsid w:val="00885CD0"/>
    <w:rsid w:val="00885CE3"/>
    <w:rsid w:val="008863EF"/>
    <w:rsid w:val="0088693D"/>
    <w:rsid w:val="00886DD9"/>
    <w:rsid w:val="0089017F"/>
    <w:rsid w:val="00891F33"/>
    <w:rsid w:val="00892A8E"/>
    <w:rsid w:val="00894268"/>
    <w:rsid w:val="00895125"/>
    <w:rsid w:val="00895567"/>
    <w:rsid w:val="00895984"/>
    <w:rsid w:val="00895D36"/>
    <w:rsid w:val="008972DB"/>
    <w:rsid w:val="008A08C1"/>
    <w:rsid w:val="008A14A2"/>
    <w:rsid w:val="008A1D40"/>
    <w:rsid w:val="008A2081"/>
    <w:rsid w:val="008A2162"/>
    <w:rsid w:val="008A3155"/>
    <w:rsid w:val="008A38AE"/>
    <w:rsid w:val="008A3A83"/>
    <w:rsid w:val="008A4140"/>
    <w:rsid w:val="008A5ADC"/>
    <w:rsid w:val="008A77B6"/>
    <w:rsid w:val="008B094D"/>
    <w:rsid w:val="008B2846"/>
    <w:rsid w:val="008B2BE0"/>
    <w:rsid w:val="008B30B4"/>
    <w:rsid w:val="008B43D1"/>
    <w:rsid w:val="008B55B9"/>
    <w:rsid w:val="008B565E"/>
    <w:rsid w:val="008C06F7"/>
    <w:rsid w:val="008C2EB5"/>
    <w:rsid w:val="008C2F19"/>
    <w:rsid w:val="008C3E5D"/>
    <w:rsid w:val="008C6AD2"/>
    <w:rsid w:val="008D05C8"/>
    <w:rsid w:val="008D0817"/>
    <w:rsid w:val="008D0844"/>
    <w:rsid w:val="008D0969"/>
    <w:rsid w:val="008D09F5"/>
    <w:rsid w:val="008D2664"/>
    <w:rsid w:val="008D2AC1"/>
    <w:rsid w:val="008D54A9"/>
    <w:rsid w:val="008D69ED"/>
    <w:rsid w:val="008D7106"/>
    <w:rsid w:val="008D770E"/>
    <w:rsid w:val="008E1B7F"/>
    <w:rsid w:val="008E23CC"/>
    <w:rsid w:val="008E68BB"/>
    <w:rsid w:val="008F0AE3"/>
    <w:rsid w:val="008F27BD"/>
    <w:rsid w:val="008F2922"/>
    <w:rsid w:val="008F3291"/>
    <w:rsid w:val="008F46D3"/>
    <w:rsid w:val="008F53F7"/>
    <w:rsid w:val="008F5B64"/>
    <w:rsid w:val="008F7900"/>
    <w:rsid w:val="00900AE5"/>
    <w:rsid w:val="00900D69"/>
    <w:rsid w:val="009055CF"/>
    <w:rsid w:val="00905E20"/>
    <w:rsid w:val="009060A0"/>
    <w:rsid w:val="00906B45"/>
    <w:rsid w:val="00906C02"/>
    <w:rsid w:val="00907C0A"/>
    <w:rsid w:val="009157C3"/>
    <w:rsid w:val="00915E01"/>
    <w:rsid w:val="00915EFC"/>
    <w:rsid w:val="00917388"/>
    <w:rsid w:val="00921881"/>
    <w:rsid w:val="009219E8"/>
    <w:rsid w:val="00926798"/>
    <w:rsid w:val="00930C2F"/>
    <w:rsid w:val="00931E6D"/>
    <w:rsid w:val="009336F1"/>
    <w:rsid w:val="00933A42"/>
    <w:rsid w:val="00933E3A"/>
    <w:rsid w:val="0093417D"/>
    <w:rsid w:val="00935962"/>
    <w:rsid w:val="00936319"/>
    <w:rsid w:val="009404C0"/>
    <w:rsid w:val="0094059D"/>
    <w:rsid w:val="00940F4B"/>
    <w:rsid w:val="00941445"/>
    <w:rsid w:val="0094198F"/>
    <w:rsid w:val="009425EB"/>
    <w:rsid w:val="00943E67"/>
    <w:rsid w:val="00944B25"/>
    <w:rsid w:val="0094505A"/>
    <w:rsid w:val="00946654"/>
    <w:rsid w:val="00951396"/>
    <w:rsid w:val="00953472"/>
    <w:rsid w:val="00953894"/>
    <w:rsid w:val="00954785"/>
    <w:rsid w:val="009547E2"/>
    <w:rsid w:val="00954912"/>
    <w:rsid w:val="00955102"/>
    <w:rsid w:val="00955764"/>
    <w:rsid w:val="00956ACC"/>
    <w:rsid w:val="0095737C"/>
    <w:rsid w:val="009606BF"/>
    <w:rsid w:val="00961DB3"/>
    <w:rsid w:val="00961F3C"/>
    <w:rsid w:val="009632B6"/>
    <w:rsid w:val="009639DF"/>
    <w:rsid w:val="0096412F"/>
    <w:rsid w:val="00964D2E"/>
    <w:rsid w:val="00967C77"/>
    <w:rsid w:val="009709E4"/>
    <w:rsid w:val="00971D1A"/>
    <w:rsid w:val="00971F60"/>
    <w:rsid w:val="00974213"/>
    <w:rsid w:val="0097491D"/>
    <w:rsid w:val="00974E13"/>
    <w:rsid w:val="009762BA"/>
    <w:rsid w:val="00976525"/>
    <w:rsid w:val="009766DD"/>
    <w:rsid w:val="009776A0"/>
    <w:rsid w:val="00980B96"/>
    <w:rsid w:val="0098178E"/>
    <w:rsid w:val="00983D0A"/>
    <w:rsid w:val="009851BC"/>
    <w:rsid w:val="009856CB"/>
    <w:rsid w:val="00987197"/>
    <w:rsid w:val="009900FF"/>
    <w:rsid w:val="00992037"/>
    <w:rsid w:val="009924A4"/>
    <w:rsid w:val="00993F1A"/>
    <w:rsid w:val="009940B8"/>
    <w:rsid w:val="009943AE"/>
    <w:rsid w:val="00995381"/>
    <w:rsid w:val="00997CB2"/>
    <w:rsid w:val="009A0298"/>
    <w:rsid w:val="009A08F0"/>
    <w:rsid w:val="009A09F9"/>
    <w:rsid w:val="009A2518"/>
    <w:rsid w:val="009A2891"/>
    <w:rsid w:val="009A2B6C"/>
    <w:rsid w:val="009A3B62"/>
    <w:rsid w:val="009A4024"/>
    <w:rsid w:val="009A498B"/>
    <w:rsid w:val="009A56D9"/>
    <w:rsid w:val="009A5F76"/>
    <w:rsid w:val="009A659A"/>
    <w:rsid w:val="009A798D"/>
    <w:rsid w:val="009B03EA"/>
    <w:rsid w:val="009B052D"/>
    <w:rsid w:val="009B1310"/>
    <w:rsid w:val="009B234A"/>
    <w:rsid w:val="009B3585"/>
    <w:rsid w:val="009B447F"/>
    <w:rsid w:val="009B63B3"/>
    <w:rsid w:val="009B6472"/>
    <w:rsid w:val="009B68AA"/>
    <w:rsid w:val="009C0EB4"/>
    <w:rsid w:val="009C1003"/>
    <w:rsid w:val="009C1956"/>
    <w:rsid w:val="009C2699"/>
    <w:rsid w:val="009C2B26"/>
    <w:rsid w:val="009C4468"/>
    <w:rsid w:val="009C4F42"/>
    <w:rsid w:val="009D01FC"/>
    <w:rsid w:val="009D137D"/>
    <w:rsid w:val="009D211C"/>
    <w:rsid w:val="009D337A"/>
    <w:rsid w:val="009D38E4"/>
    <w:rsid w:val="009D3D99"/>
    <w:rsid w:val="009D4161"/>
    <w:rsid w:val="009D43A5"/>
    <w:rsid w:val="009D43F2"/>
    <w:rsid w:val="009D4E9D"/>
    <w:rsid w:val="009E040A"/>
    <w:rsid w:val="009E083F"/>
    <w:rsid w:val="009E227D"/>
    <w:rsid w:val="009E298A"/>
    <w:rsid w:val="009E3B8B"/>
    <w:rsid w:val="009E4483"/>
    <w:rsid w:val="009E5B5E"/>
    <w:rsid w:val="009F02C1"/>
    <w:rsid w:val="009F1448"/>
    <w:rsid w:val="009F15CE"/>
    <w:rsid w:val="009F3581"/>
    <w:rsid w:val="009F3911"/>
    <w:rsid w:val="009F4C3E"/>
    <w:rsid w:val="009F5355"/>
    <w:rsid w:val="009F5437"/>
    <w:rsid w:val="009F708A"/>
    <w:rsid w:val="009F7574"/>
    <w:rsid w:val="009F7FCD"/>
    <w:rsid w:val="00A003D9"/>
    <w:rsid w:val="00A00492"/>
    <w:rsid w:val="00A01949"/>
    <w:rsid w:val="00A03C36"/>
    <w:rsid w:val="00A03DFF"/>
    <w:rsid w:val="00A041F3"/>
    <w:rsid w:val="00A05171"/>
    <w:rsid w:val="00A0532A"/>
    <w:rsid w:val="00A07B52"/>
    <w:rsid w:val="00A102C4"/>
    <w:rsid w:val="00A11018"/>
    <w:rsid w:val="00A11A5F"/>
    <w:rsid w:val="00A125F9"/>
    <w:rsid w:val="00A12C71"/>
    <w:rsid w:val="00A14075"/>
    <w:rsid w:val="00A16EE8"/>
    <w:rsid w:val="00A17FC6"/>
    <w:rsid w:val="00A23A36"/>
    <w:rsid w:val="00A26620"/>
    <w:rsid w:val="00A31AD6"/>
    <w:rsid w:val="00A31BE7"/>
    <w:rsid w:val="00A32BD3"/>
    <w:rsid w:val="00A35EAF"/>
    <w:rsid w:val="00A36AEB"/>
    <w:rsid w:val="00A37A6A"/>
    <w:rsid w:val="00A41376"/>
    <w:rsid w:val="00A4275D"/>
    <w:rsid w:val="00A439D6"/>
    <w:rsid w:val="00A444E6"/>
    <w:rsid w:val="00A44C87"/>
    <w:rsid w:val="00A47AA0"/>
    <w:rsid w:val="00A50B21"/>
    <w:rsid w:val="00A50EE2"/>
    <w:rsid w:val="00A517B8"/>
    <w:rsid w:val="00A524D0"/>
    <w:rsid w:val="00A52568"/>
    <w:rsid w:val="00A52FE5"/>
    <w:rsid w:val="00A54009"/>
    <w:rsid w:val="00A541AE"/>
    <w:rsid w:val="00A55136"/>
    <w:rsid w:val="00A602CB"/>
    <w:rsid w:val="00A60508"/>
    <w:rsid w:val="00A613C0"/>
    <w:rsid w:val="00A61B0F"/>
    <w:rsid w:val="00A61CA8"/>
    <w:rsid w:val="00A63769"/>
    <w:rsid w:val="00A64030"/>
    <w:rsid w:val="00A64B65"/>
    <w:rsid w:val="00A658B5"/>
    <w:rsid w:val="00A65FB2"/>
    <w:rsid w:val="00A6633F"/>
    <w:rsid w:val="00A669AE"/>
    <w:rsid w:val="00A710E5"/>
    <w:rsid w:val="00A71704"/>
    <w:rsid w:val="00A7185C"/>
    <w:rsid w:val="00A7206E"/>
    <w:rsid w:val="00A724C5"/>
    <w:rsid w:val="00A72844"/>
    <w:rsid w:val="00A73167"/>
    <w:rsid w:val="00A73557"/>
    <w:rsid w:val="00A73970"/>
    <w:rsid w:val="00A759B1"/>
    <w:rsid w:val="00A76606"/>
    <w:rsid w:val="00A80199"/>
    <w:rsid w:val="00A80C38"/>
    <w:rsid w:val="00A82D8A"/>
    <w:rsid w:val="00A83DCB"/>
    <w:rsid w:val="00A8734C"/>
    <w:rsid w:val="00A87B37"/>
    <w:rsid w:val="00A905EC"/>
    <w:rsid w:val="00A90CE2"/>
    <w:rsid w:val="00A9162C"/>
    <w:rsid w:val="00A91BEC"/>
    <w:rsid w:val="00A92361"/>
    <w:rsid w:val="00A92CF5"/>
    <w:rsid w:val="00A959B6"/>
    <w:rsid w:val="00A95E02"/>
    <w:rsid w:val="00A9673A"/>
    <w:rsid w:val="00A967B5"/>
    <w:rsid w:val="00AA0E89"/>
    <w:rsid w:val="00AA3744"/>
    <w:rsid w:val="00AA41A0"/>
    <w:rsid w:val="00AA4541"/>
    <w:rsid w:val="00AA4997"/>
    <w:rsid w:val="00AA53E8"/>
    <w:rsid w:val="00AA61B7"/>
    <w:rsid w:val="00AB0123"/>
    <w:rsid w:val="00AB0E0D"/>
    <w:rsid w:val="00AB1905"/>
    <w:rsid w:val="00AB1D84"/>
    <w:rsid w:val="00AB2CF5"/>
    <w:rsid w:val="00AB2E49"/>
    <w:rsid w:val="00AB3E8E"/>
    <w:rsid w:val="00AB46AF"/>
    <w:rsid w:val="00AB4D84"/>
    <w:rsid w:val="00AB5CAA"/>
    <w:rsid w:val="00AB729C"/>
    <w:rsid w:val="00AC19B5"/>
    <w:rsid w:val="00AC1E6D"/>
    <w:rsid w:val="00AC2BB2"/>
    <w:rsid w:val="00AC4CD8"/>
    <w:rsid w:val="00AC4DDE"/>
    <w:rsid w:val="00AC7912"/>
    <w:rsid w:val="00AD0543"/>
    <w:rsid w:val="00AD0A78"/>
    <w:rsid w:val="00AD10A7"/>
    <w:rsid w:val="00AD1112"/>
    <w:rsid w:val="00AD495D"/>
    <w:rsid w:val="00AD5B07"/>
    <w:rsid w:val="00AD5DE0"/>
    <w:rsid w:val="00AD71E6"/>
    <w:rsid w:val="00AD7D26"/>
    <w:rsid w:val="00AE0596"/>
    <w:rsid w:val="00AE403A"/>
    <w:rsid w:val="00AE4EAC"/>
    <w:rsid w:val="00AE68A9"/>
    <w:rsid w:val="00AF0562"/>
    <w:rsid w:val="00AF12CB"/>
    <w:rsid w:val="00AF2232"/>
    <w:rsid w:val="00AF41D5"/>
    <w:rsid w:val="00AF42FC"/>
    <w:rsid w:val="00AF49FE"/>
    <w:rsid w:val="00AF615B"/>
    <w:rsid w:val="00AF62B0"/>
    <w:rsid w:val="00B0026D"/>
    <w:rsid w:val="00B02E4A"/>
    <w:rsid w:val="00B038AB"/>
    <w:rsid w:val="00B03CBF"/>
    <w:rsid w:val="00B03F07"/>
    <w:rsid w:val="00B04463"/>
    <w:rsid w:val="00B05E97"/>
    <w:rsid w:val="00B062FD"/>
    <w:rsid w:val="00B06656"/>
    <w:rsid w:val="00B104EF"/>
    <w:rsid w:val="00B11274"/>
    <w:rsid w:val="00B1257E"/>
    <w:rsid w:val="00B1324B"/>
    <w:rsid w:val="00B141F0"/>
    <w:rsid w:val="00B14477"/>
    <w:rsid w:val="00B14BB3"/>
    <w:rsid w:val="00B151BB"/>
    <w:rsid w:val="00B15523"/>
    <w:rsid w:val="00B16358"/>
    <w:rsid w:val="00B2036D"/>
    <w:rsid w:val="00B20AC5"/>
    <w:rsid w:val="00B212A2"/>
    <w:rsid w:val="00B21461"/>
    <w:rsid w:val="00B217E9"/>
    <w:rsid w:val="00B2254D"/>
    <w:rsid w:val="00B24D52"/>
    <w:rsid w:val="00B25605"/>
    <w:rsid w:val="00B26579"/>
    <w:rsid w:val="00B26A70"/>
    <w:rsid w:val="00B2707B"/>
    <w:rsid w:val="00B278F7"/>
    <w:rsid w:val="00B27F8E"/>
    <w:rsid w:val="00B323B9"/>
    <w:rsid w:val="00B34BB0"/>
    <w:rsid w:val="00B35D56"/>
    <w:rsid w:val="00B4028D"/>
    <w:rsid w:val="00B40E2C"/>
    <w:rsid w:val="00B42A75"/>
    <w:rsid w:val="00B441AC"/>
    <w:rsid w:val="00B449FF"/>
    <w:rsid w:val="00B4644E"/>
    <w:rsid w:val="00B46856"/>
    <w:rsid w:val="00B4777A"/>
    <w:rsid w:val="00B50A84"/>
    <w:rsid w:val="00B50CE4"/>
    <w:rsid w:val="00B51A76"/>
    <w:rsid w:val="00B51EB3"/>
    <w:rsid w:val="00B52CD6"/>
    <w:rsid w:val="00B54203"/>
    <w:rsid w:val="00B55068"/>
    <w:rsid w:val="00B559D8"/>
    <w:rsid w:val="00B55ECB"/>
    <w:rsid w:val="00B56349"/>
    <w:rsid w:val="00B56BEF"/>
    <w:rsid w:val="00B57065"/>
    <w:rsid w:val="00B57EBE"/>
    <w:rsid w:val="00B57EEB"/>
    <w:rsid w:val="00B61F03"/>
    <w:rsid w:val="00B629B6"/>
    <w:rsid w:val="00B632F1"/>
    <w:rsid w:val="00B64BE2"/>
    <w:rsid w:val="00B64FE3"/>
    <w:rsid w:val="00B65879"/>
    <w:rsid w:val="00B6588C"/>
    <w:rsid w:val="00B65DFD"/>
    <w:rsid w:val="00B667E3"/>
    <w:rsid w:val="00B678B1"/>
    <w:rsid w:val="00B7024D"/>
    <w:rsid w:val="00B7175B"/>
    <w:rsid w:val="00B71F2F"/>
    <w:rsid w:val="00B72B0E"/>
    <w:rsid w:val="00B760CF"/>
    <w:rsid w:val="00B768CE"/>
    <w:rsid w:val="00B80703"/>
    <w:rsid w:val="00B8146D"/>
    <w:rsid w:val="00B81B20"/>
    <w:rsid w:val="00B831E4"/>
    <w:rsid w:val="00B85A8E"/>
    <w:rsid w:val="00B86AFA"/>
    <w:rsid w:val="00B872D7"/>
    <w:rsid w:val="00B91322"/>
    <w:rsid w:val="00B9257B"/>
    <w:rsid w:val="00B93A1C"/>
    <w:rsid w:val="00B947AF"/>
    <w:rsid w:val="00B97D40"/>
    <w:rsid w:val="00BA0D0C"/>
    <w:rsid w:val="00BA20D2"/>
    <w:rsid w:val="00BA2C92"/>
    <w:rsid w:val="00BA360A"/>
    <w:rsid w:val="00BA3C9B"/>
    <w:rsid w:val="00BA51A4"/>
    <w:rsid w:val="00BA68FB"/>
    <w:rsid w:val="00BA6AF5"/>
    <w:rsid w:val="00BA7080"/>
    <w:rsid w:val="00BA745A"/>
    <w:rsid w:val="00BA7DA5"/>
    <w:rsid w:val="00BB07B9"/>
    <w:rsid w:val="00BB0971"/>
    <w:rsid w:val="00BB0ADF"/>
    <w:rsid w:val="00BB202E"/>
    <w:rsid w:val="00BB226F"/>
    <w:rsid w:val="00BB44DE"/>
    <w:rsid w:val="00BB497A"/>
    <w:rsid w:val="00BB5036"/>
    <w:rsid w:val="00BB54EC"/>
    <w:rsid w:val="00BB77FF"/>
    <w:rsid w:val="00BC0225"/>
    <w:rsid w:val="00BC0530"/>
    <w:rsid w:val="00BC28B7"/>
    <w:rsid w:val="00BC2A80"/>
    <w:rsid w:val="00BC5C1D"/>
    <w:rsid w:val="00BC6182"/>
    <w:rsid w:val="00BC61F2"/>
    <w:rsid w:val="00BC6672"/>
    <w:rsid w:val="00BC687F"/>
    <w:rsid w:val="00BC758F"/>
    <w:rsid w:val="00BC7DD4"/>
    <w:rsid w:val="00BC7ECA"/>
    <w:rsid w:val="00BD0C9A"/>
    <w:rsid w:val="00BD1F1C"/>
    <w:rsid w:val="00BD206B"/>
    <w:rsid w:val="00BD2166"/>
    <w:rsid w:val="00BD24D9"/>
    <w:rsid w:val="00BD26BE"/>
    <w:rsid w:val="00BD2D7A"/>
    <w:rsid w:val="00BD54AA"/>
    <w:rsid w:val="00BD6045"/>
    <w:rsid w:val="00BD66CE"/>
    <w:rsid w:val="00BD68DB"/>
    <w:rsid w:val="00BD742C"/>
    <w:rsid w:val="00BD7D90"/>
    <w:rsid w:val="00BD7EAA"/>
    <w:rsid w:val="00BE0CE5"/>
    <w:rsid w:val="00BE3401"/>
    <w:rsid w:val="00BE3501"/>
    <w:rsid w:val="00BE5141"/>
    <w:rsid w:val="00BE5F42"/>
    <w:rsid w:val="00BE6E50"/>
    <w:rsid w:val="00BE703A"/>
    <w:rsid w:val="00BF1F1E"/>
    <w:rsid w:val="00BF2399"/>
    <w:rsid w:val="00BF2908"/>
    <w:rsid w:val="00BF33DA"/>
    <w:rsid w:val="00BF5A50"/>
    <w:rsid w:val="00BF5F47"/>
    <w:rsid w:val="00BF611B"/>
    <w:rsid w:val="00BF6EA6"/>
    <w:rsid w:val="00BF738F"/>
    <w:rsid w:val="00C000B2"/>
    <w:rsid w:val="00C01B4C"/>
    <w:rsid w:val="00C02177"/>
    <w:rsid w:val="00C02292"/>
    <w:rsid w:val="00C0388E"/>
    <w:rsid w:val="00C03D9E"/>
    <w:rsid w:val="00C048DE"/>
    <w:rsid w:val="00C05650"/>
    <w:rsid w:val="00C06073"/>
    <w:rsid w:val="00C06535"/>
    <w:rsid w:val="00C068F7"/>
    <w:rsid w:val="00C07D3B"/>
    <w:rsid w:val="00C102FD"/>
    <w:rsid w:val="00C10A97"/>
    <w:rsid w:val="00C11597"/>
    <w:rsid w:val="00C1169A"/>
    <w:rsid w:val="00C123BB"/>
    <w:rsid w:val="00C1373F"/>
    <w:rsid w:val="00C13EDC"/>
    <w:rsid w:val="00C14BD5"/>
    <w:rsid w:val="00C14DF6"/>
    <w:rsid w:val="00C153F9"/>
    <w:rsid w:val="00C16CA4"/>
    <w:rsid w:val="00C17B04"/>
    <w:rsid w:val="00C2015A"/>
    <w:rsid w:val="00C206AF"/>
    <w:rsid w:val="00C21884"/>
    <w:rsid w:val="00C23BE6"/>
    <w:rsid w:val="00C2482A"/>
    <w:rsid w:val="00C27B08"/>
    <w:rsid w:val="00C27BA0"/>
    <w:rsid w:val="00C30366"/>
    <w:rsid w:val="00C32046"/>
    <w:rsid w:val="00C334C9"/>
    <w:rsid w:val="00C34620"/>
    <w:rsid w:val="00C358EC"/>
    <w:rsid w:val="00C35CF6"/>
    <w:rsid w:val="00C366D4"/>
    <w:rsid w:val="00C40377"/>
    <w:rsid w:val="00C40C1C"/>
    <w:rsid w:val="00C41716"/>
    <w:rsid w:val="00C41E22"/>
    <w:rsid w:val="00C45026"/>
    <w:rsid w:val="00C4522F"/>
    <w:rsid w:val="00C472E7"/>
    <w:rsid w:val="00C507F6"/>
    <w:rsid w:val="00C509D5"/>
    <w:rsid w:val="00C50B79"/>
    <w:rsid w:val="00C51324"/>
    <w:rsid w:val="00C51B75"/>
    <w:rsid w:val="00C528D2"/>
    <w:rsid w:val="00C5291A"/>
    <w:rsid w:val="00C52DB4"/>
    <w:rsid w:val="00C53716"/>
    <w:rsid w:val="00C53DF1"/>
    <w:rsid w:val="00C560DB"/>
    <w:rsid w:val="00C56877"/>
    <w:rsid w:val="00C56D23"/>
    <w:rsid w:val="00C572DA"/>
    <w:rsid w:val="00C5772A"/>
    <w:rsid w:val="00C57BEA"/>
    <w:rsid w:val="00C57D87"/>
    <w:rsid w:val="00C57E33"/>
    <w:rsid w:val="00C6181D"/>
    <w:rsid w:val="00C61DCC"/>
    <w:rsid w:val="00C638D4"/>
    <w:rsid w:val="00C63D9A"/>
    <w:rsid w:val="00C63EF8"/>
    <w:rsid w:val="00C64959"/>
    <w:rsid w:val="00C64E38"/>
    <w:rsid w:val="00C656A4"/>
    <w:rsid w:val="00C6697D"/>
    <w:rsid w:val="00C67057"/>
    <w:rsid w:val="00C671CE"/>
    <w:rsid w:val="00C67DE7"/>
    <w:rsid w:val="00C706D3"/>
    <w:rsid w:val="00C7148A"/>
    <w:rsid w:val="00C714A6"/>
    <w:rsid w:val="00C71A53"/>
    <w:rsid w:val="00C72624"/>
    <w:rsid w:val="00C752C9"/>
    <w:rsid w:val="00C77D1E"/>
    <w:rsid w:val="00C817CF"/>
    <w:rsid w:val="00C821E4"/>
    <w:rsid w:val="00C828C4"/>
    <w:rsid w:val="00C82A1F"/>
    <w:rsid w:val="00C82D63"/>
    <w:rsid w:val="00C83E66"/>
    <w:rsid w:val="00C85600"/>
    <w:rsid w:val="00C85CEB"/>
    <w:rsid w:val="00C85D17"/>
    <w:rsid w:val="00C87D9B"/>
    <w:rsid w:val="00C91DF6"/>
    <w:rsid w:val="00C93AD6"/>
    <w:rsid w:val="00C94A15"/>
    <w:rsid w:val="00C95FCD"/>
    <w:rsid w:val="00C962BC"/>
    <w:rsid w:val="00CA00B9"/>
    <w:rsid w:val="00CA0397"/>
    <w:rsid w:val="00CA1042"/>
    <w:rsid w:val="00CA195B"/>
    <w:rsid w:val="00CA1B02"/>
    <w:rsid w:val="00CA24CB"/>
    <w:rsid w:val="00CA3877"/>
    <w:rsid w:val="00CA3C19"/>
    <w:rsid w:val="00CA44CC"/>
    <w:rsid w:val="00CA59E0"/>
    <w:rsid w:val="00CA59F8"/>
    <w:rsid w:val="00CA6D85"/>
    <w:rsid w:val="00CA7BF2"/>
    <w:rsid w:val="00CB1412"/>
    <w:rsid w:val="00CB3D84"/>
    <w:rsid w:val="00CB4144"/>
    <w:rsid w:val="00CB5840"/>
    <w:rsid w:val="00CB5CF0"/>
    <w:rsid w:val="00CB5F42"/>
    <w:rsid w:val="00CB703F"/>
    <w:rsid w:val="00CB7327"/>
    <w:rsid w:val="00CB75F5"/>
    <w:rsid w:val="00CC048C"/>
    <w:rsid w:val="00CC059D"/>
    <w:rsid w:val="00CC0CD6"/>
    <w:rsid w:val="00CC13C0"/>
    <w:rsid w:val="00CC1A12"/>
    <w:rsid w:val="00CC26F5"/>
    <w:rsid w:val="00CC4255"/>
    <w:rsid w:val="00CC6042"/>
    <w:rsid w:val="00CC6109"/>
    <w:rsid w:val="00CC7F0F"/>
    <w:rsid w:val="00CD0ADE"/>
    <w:rsid w:val="00CD0F59"/>
    <w:rsid w:val="00CD20E7"/>
    <w:rsid w:val="00CD3488"/>
    <w:rsid w:val="00CD3EDE"/>
    <w:rsid w:val="00CD5DF4"/>
    <w:rsid w:val="00CD6329"/>
    <w:rsid w:val="00CD65A0"/>
    <w:rsid w:val="00CE0A64"/>
    <w:rsid w:val="00CE5AAC"/>
    <w:rsid w:val="00CE79A1"/>
    <w:rsid w:val="00CF113C"/>
    <w:rsid w:val="00CF1B3C"/>
    <w:rsid w:val="00CF1F34"/>
    <w:rsid w:val="00CF23EB"/>
    <w:rsid w:val="00CF3E2D"/>
    <w:rsid w:val="00CF43E3"/>
    <w:rsid w:val="00CF47B8"/>
    <w:rsid w:val="00CF5561"/>
    <w:rsid w:val="00CF575F"/>
    <w:rsid w:val="00CF58E2"/>
    <w:rsid w:val="00CF656A"/>
    <w:rsid w:val="00CF7BA7"/>
    <w:rsid w:val="00D0102F"/>
    <w:rsid w:val="00D01B24"/>
    <w:rsid w:val="00D02C04"/>
    <w:rsid w:val="00D03942"/>
    <w:rsid w:val="00D05AEC"/>
    <w:rsid w:val="00D06F5A"/>
    <w:rsid w:val="00D076E1"/>
    <w:rsid w:val="00D07A09"/>
    <w:rsid w:val="00D07AE2"/>
    <w:rsid w:val="00D103ED"/>
    <w:rsid w:val="00D116ED"/>
    <w:rsid w:val="00D119EE"/>
    <w:rsid w:val="00D12FB1"/>
    <w:rsid w:val="00D132AD"/>
    <w:rsid w:val="00D14732"/>
    <w:rsid w:val="00D15E81"/>
    <w:rsid w:val="00D15ED9"/>
    <w:rsid w:val="00D25711"/>
    <w:rsid w:val="00D25A82"/>
    <w:rsid w:val="00D2616D"/>
    <w:rsid w:val="00D26F63"/>
    <w:rsid w:val="00D271B0"/>
    <w:rsid w:val="00D27345"/>
    <w:rsid w:val="00D2773C"/>
    <w:rsid w:val="00D27EB7"/>
    <w:rsid w:val="00D32E1D"/>
    <w:rsid w:val="00D33B49"/>
    <w:rsid w:val="00D33FE2"/>
    <w:rsid w:val="00D35C47"/>
    <w:rsid w:val="00D36C35"/>
    <w:rsid w:val="00D36E4D"/>
    <w:rsid w:val="00D379E8"/>
    <w:rsid w:val="00D37AA6"/>
    <w:rsid w:val="00D406B9"/>
    <w:rsid w:val="00D40FED"/>
    <w:rsid w:val="00D41CCE"/>
    <w:rsid w:val="00D41EA3"/>
    <w:rsid w:val="00D437CB"/>
    <w:rsid w:val="00D44A18"/>
    <w:rsid w:val="00D459CA"/>
    <w:rsid w:val="00D461A2"/>
    <w:rsid w:val="00D46539"/>
    <w:rsid w:val="00D46680"/>
    <w:rsid w:val="00D4707E"/>
    <w:rsid w:val="00D4735A"/>
    <w:rsid w:val="00D4740A"/>
    <w:rsid w:val="00D476ED"/>
    <w:rsid w:val="00D5038E"/>
    <w:rsid w:val="00D50543"/>
    <w:rsid w:val="00D50965"/>
    <w:rsid w:val="00D5097B"/>
    <w:rsid w:val="00D51DB0"/>
    <w:rsid w:val="00D535BD"/>
    <w:rsid w:val="00D54599"/>
    <w:rsid w:val="00D55AA0"/>
    <w:rsid w:val="00D56D8A"/>
    <w:rsid w:val="00D57D18"/>
    <w:rsid w:val="00D57DA7"/>
    <w:rsid w:val="00D60149"/>
    <w:rsid w:val="00D638DF"/>
    <w:rsid w:val="00D63EA4"/>
    <w:rsid w:val="00D660CC"/>
    <w:rsid w:val="00D6614D"/>
    <w:rsid w:val="00D67120"/>
    <w:rsid w:val="00D70DC6"/>
    <w:rsid w:val="00D7218A"/>
    <w:rsid w:val="00D72B8C"/>
    <w:rsid w:val="00D741B4"/>
    <w:rsid w:val="00D75610"/>
    <w:rsid w:val="00D75B7C"/>
    <w:rsid w:val="00D75EB9"/>
    <w:rsid w:val="00D7622D"/>
    <w:rsid w:val="00D76565"/>
    <w:rsid w:val="00D77747"/>
    <w:rsid w:val="00D80711"/>
    <w:rsid w:val="00D810A5"/>
    <w:rsid w:val="00D81420"/>
    <w:rsid w:val="00D81427"/>
    <w:rsid w:val="00D81B1F"/>
    <w:rsid w:val="00D81B5E"/>
    <w:rsid w:val="00D846AB"/>
    <w:rsid w:val="00D85401"/>
    <w:rsid w:val="00D905EE"/>
    <w:rsid w:val="00D90AAD"/>
    <w:rsid w:val="00D90ADD"/>
    <w:rsid w:val="00D91582"/>
    <w:rsid w:val="00D91A36"/>
    <w:rsid w:val="00D92719"/>
    <w:rsid w:val="00D93583"/>
    <w:rsid w:val="00D93FC7"/>
    <w:rsid w:val="00D941D0"/>
    <w:rsid w:val="00D9437F"/>
    <w:rsid w:val="00D9613B"/>
    <w:rsid w:val="00D96FB6"/>
    <w:rsid w:val="00D971E8"/>
    <w:rsid w:val="00D97292"/>
    <w:rsid w:val="00DA10FA"/>
    <w:rsid w:val="00DA4C0D"/>
    <w:rsid w:val="00DA7E12"/>
    <w:rsid w:val="00DB0614"/>
    <w:rsid w:val="00DB0BC5"/>
    <w:rsid w:val="00DB2773"/>
    <w:rsid w:val="00DB326C"/>
    <w:rsid w:val="00DB34B1"/>
    <w:rsid w:val="00DB35F8"/>
    <w:rsid w:val="00DB3C52"/>
    <w:rsid w:val="00DB423B"/>
    <w:rsid w:val="00DB5232"/>
    <w:rsid w:val="00DB577C"/>
    <w:rsid w:val="00DB5E34"/>
    <w:rsid w:val="00DB64EF"/>
    <w:rsid w:val="00DB702F"/>
    <w:rsid w:val="00DB7F59"/>
    <w:rsid w:val="00DC029E"/>
    <w:rsid w:val="00DC1325"/>
    <w:rsid w:val="00DC2B16"/>
    <w:rsid w:val="00DC3C6E"/>
    <w:rsid w:val="00DC43A7"/>
    <w:rsid w:val="00DC4468"/>
    <w:rsid w:val="00DC5B37"/>
    <w:rsid w:val="00DC70EB"/>
    <w:rsid w:val="00DD1EB0"/>
    <w:rsid w:val="00DD1F47"/>
    <w:rsid w:val="00DD290B"/>
    <w:rsid w:val="00DD3F3B"/>
    <w:rsid w:val="00DD3FFA"/>
    <w:rsid w:val="00DD752D"/>
    <w:rsid w:val="00DD76BA"/>
    <w:rsid w:val="00DD7A53"/>
    <w:rsid w:val="00DD7CC8"/>
    <w:rsid w:val="00DE0D4F"/>
    <w:rsid w:val="00DE20EE"/>
    <w:rsid w:val="00DE2824"/>
    <w:rsid w:val="00DE38E6"/>
    <w:rsid w:val="00DE3BB7"/>
    <w:rsid w:val="00DE412C"/>
    <w:rsid w:val="00DE4815"/>
    <w:rsid w:val="00DE49BE"/>
    <w:rsid w:val="00DE4B73"/>
    <w:rsid w:val="00DE551B"/>
    <w:rsid w:val="00DE57E1"/>
    <w:rsid w:val="00DE646A"/>
    <w:rsid w:val="00DF0F03"/>
    <w:rsid w:val="00DF1B4B"/>
    <w:rsid w:val="00DF279B"/>
    <w:rsid w:val="00DF2891"/>
    <w:rsid w:val="00DF3663"/>
    <w:rsid w:val="00DF4158"/>
    <w:rsid w:val="00DF5867"/>
    <w:rsid w:val="00DF6097"/>
    <w:rsid w:val="00DF6ABF"/>
    <w:rsid w:val="00DF6F6B"/>
    <w:rsid w:val="00E0091E"/>
    <w:rsid w:val="00E02846"/>
    <w:rsid w:val="00E02933"/>
    <w:rsid w:val="00E02A2B"/>
    <w:rsid w:val="00E039D1"/>
    <w:rsid w:val="00E03C5A"/>
    <w:rsid w:val="00E04D2B"/>
    <w:rsid w:val="00E058EC"/>
    <w:rsid w:val="00E06685"/>
    <w:rsid w:val="00E100D9"/>
    <w:rsid w:val="00E10A7A"/>
    <w:rsid w:val="00E1135F"/>
    <w:rsid w:val="00E11804"/>
    <w:rsid w:val="00E132B4"/>
    <w:rsid w:val="00E1351E"/>
    <w:rsid w:val="00E15E86"/>
    <w:rsid w:val="00E16530"/>
    <w:rsid w:val="00E20F76"/>
    <w:rsid w:val="00E2106C"/>
    <w:rsid w:val="00E23665"/>
    <w:rsid w:val="00E2378D"/>
    <w:rsid w:val="00E24553"/>
    <w:rsid w:val="00E257BB"/>
    <w:rsid w:val="00E2624A"/>
    <w:rsid w:val="00E2732A"/>
    <w:rsid w:val="00E306B5"/>
    <w:rsid w:val="00E30FFC"/>
    <w:rsid w:val="00E31033"/>
    <w:rsid w:val="00E31AA8"/>
    <w:rsid w:val="00E32519"/>
    <w:rsid w:val="00E33AAB"/>
    <w:rsid w:val="00E34FCA"/>
    <w:rsid w:val="00E35840"/>
    <w:rsid w:val="00E35F1B"/>
    <w:rsid w:val="00E3637B"/>
    <w:rsid w:val="00E37CA2"/>
    <w:rsid w:val="00E41A32"/>
    <w:rsid w:val="00E41B28"/>
    <w:rsid w:val="00E44C57"/>
    <w:rsid w:val="00E4643F"/>
    <w:rsid w:val="00E5083F"/>
    <w:rsid w:val="00E50BEB"/>
    <w:rsid w:val="00E516A2"/>
    <w:rsid w:val="00E51876"/>
    <w:rsid w:val="00E5225E"/>
    <w:rsid w:val="00E52AB4"/>
    <w:rsid w:val="00E5320A"/>
    <w:rsid w:val="00E534F8"/>
    <w:rsid w:val="00E53ED9"/>
    <w:rsid w:val="00E54D06"/>
    <w:rsid w:val="00E5523D"/>
    <w:rsid w:val="00E553E1"/>
    <w:rsid w:val="00E55A16"/>
    <w:rsid w:val="00E55A5D"/>
    <w:rsid w:val="00E56FF8"/>
    <w:rsid w:val="00E57090"/>
    <w:rsid w:val="00E57988"/>
    <w:rsid w:val="00E579DB"/>
    <w:rsid w:val="00E57D4E"/>
    <w:rsid w:val="00E6064D"/>
    <w:rsid w:val="00E60B68"/>
    <w:rsid w:val="00E615B0"/>
    <w:rsid w:val="00E61A7A"/>
    <w:rsid w:val="00E628AB"/>
    <w:rsid w:val="00E62FAC"/>
    <w:rsid w:val="00E6338A"/>
    <w:rsid w:val="00E67A44"/>
    <w:rsid w:val="00E7012A"/>
    <w:rsid w:val="00E70C06"/>
    <w:rsid w:val="00E713C8"/>
    <w:rsid w:val="00E725D3"/>
    <w:rsid w:val="00E74A12"/>
    <w:rsid w:val="00E74F46"/>
    <w:rsid w:val="00E755E3"/>
    <w:rsid w:val="00E77A3D"/>
    <w:rsid w:val="00E827C2"/>
    <w:rsid w:val="00E82CEB"/>
    <w:rsid w:val="00E833F4"/>
    <w:rsid w:val="00E8356D"/>
    <w:rsid w:val="00E83CE6"/>
    <w:rsid w:val="00E84AA0"/>
    <w:rsid w:val="00E87B6D"/>
    <w:rsid w:val="00E87B9B"/>
    <w:rsid w:val="00E87C3F"/>
    <w:rsid w:val="00E91671"/>
    <w:rsid w:val="00E91924"/>
    <w:rsid w:val="00E919B2"/>
    <w:rsid w:val="00E91D1D"/>
    <w:rsid w:val="00E91D53"/>
    <w:rsid w:val="00E92674"/>
    <w:rsid w:val="00E92705"/>
    <w:rsid w:val="00E92D89"/>
    <w:rsid w:val="00E9416B"/>
    <w:rsid w:val="00E9435F"/>
    <w:rsid w:val="00E94CE8"/>
    <w:rsid w:val="00E96628"/>
    <w:rsid w:val="00E96794"/>
    <w:rsid w:val="00E972E2"/>
    <w:rsid w:val="00EA108A"/>
    <w:rsid w:val="00EA114C"/>
    <w:rsid w:val="00EA1AFB"/>
    <w:rsid w:val="00EA1E6C"/>
    <w:rsid w:val="00EA25BE"/>
    <w:rsid w:val="00EA2DD9"/>
    <w:rsid w:val="00EA4305"/>
    <w:rsid w:val="00EA5B8C"/>
    <w:rsid w:val="00EA6E39"/>
    <w:rsid w:val="00EB0CF7"/>
    <w:rsid w:val="00EB28CB"/>
    <w:rsid w:val="00EB2EFF"/>
    <w:rsid w:val="00EB2F1B"/>
    <w:rsid w:val="00EB478D"/>
    <w:rsid w:val="00EB4E99"/>
    <w:rsid w:val="00EB6EC6"/>
    <w:rsid w:val="00EC127E"/>
    <w:rsid w:val="00EC193F"/>
    <w:rsid w:val="00EC2560"/>
    <w:rsid w:val="00EC431B"/>
    <w:rsid w:val="00EC4ED2"/>
    <w:rsid w:val="00EC4FAA"/>
    <w:rsid w:val="00EC52C6"/>
    <w:rsid w:val="00EC672C"/>
    <w:rsid w:val="00EC699B"/>
    <w:rsid w:val="00EC6ED5"/>
    <w:rsid w:val="00EC7A8E"/>
    <w:rsid w:val="00ED08BF"/>
    <w:rsid w:val="00ED0AD4"/>
    <w:rsid w:val="00ED0E9A"/>
    <w:rsid w:val="00ED0EE9"/>
    <w:rsid w:val="00ED1B14"/>
    <w:rsid w:val="00ED2346"/>
    <w:rsid w:val="00ED2B9E"/>
    <w:rsid w:val="00ED2FDF"/>
    <w:rsid w:val="00ED3574"/>
    <w:rsid w:val="00ED43A8"/>
    <w:rsid w:val="00ED4502"/>
    <w:rsid w:val="00ED7B75"/>
    <w:rsid w:val="00ED7F4F"/>
    <w:rsid w:val="00EE21E4"/>
    <w:rsid w:val="00EE3803"/>
    <w:rsid w:val="00EE387C"/>
    <w:rsid w:val="00EE3BAC"/>
    <w:rsid w:val="00EE4148"/>
    <w:rsid w:val="00EE5233"/>
    <w:rsid w:val="00EE56F5"/>
    <w:rsid w:val="00EE5EBC"/>
    <w:rsid w:val="00EE60E5"/>
    <w:rsid w:val="00EF0699"/>
    <w:rsid w:val="00EF0E71"/>
    <w:rsid w:val="00EF14C7"/>
    <w:rsid w:val="00EF17F1"/>
    <w:rsid w:val="00EF24B8"/>
    <w:rsid w:val="00EF41EA"/>
    <w:rsid w:val="00EF4E38"/>
    <w:rsid w:val="00EF4F02"/>
    <w:rsid w:val="00EF608A"/>
    <w:rsid w:val="00F01F2A"/>
    <w:rsid w:val="00F023A4"/>
    <w:rsid w:val="00F02B06"/>
    <w:rsid w:val="00F04D2A"/>
    <w:rsid w:val="00F05A90"/>
    <w:rsid w:val="00F07103"/>
    <w:rsid w:val="00F1017D"/>
    <w:rsid w:val="00F10D86"/>
    <w:rsid w:val="00F127DB"/>
    <w:rsid w:val="00F140BE"/>
    <w:rsid w:val="00F140D0"/>
    <w:rsid w:val="00F14CF0"/>
    <w:rsid w:val="00F14D0F"/>
    <w:rsid w:val="00F161A7"/>
    <w:rsid w:val="00F16EA6"/>
    <w:rsid w:val="00F1719B"/>
    <w:rsid w:val="00F206A1"/>
    <w:rsid w:val="00F20960"/>
    <w:rsid w:val="00F20BA8"/>
    <w:rsid w:val="00F20FF5"/>
    <w:rsid w:val="00F210A0"/>
    <w:rsid w:val="00F2119F"/>
    <w:rsid w:val="00F21819"/>
    <w:rsid w:val="00F22BC3"/>
    <w:rsid w:val="00F23290"/>
    <w:rsid w:val="00F249C2"/>
    <w:rsid w:val="00F25051"/>
    <w:rsid w:val="00F27ECF"/>
    <w:rsid w:val="00F318B8"/>
    <w:rsid w:val="00F3254E"/>
    <w:rsid w:val="00F33241"/>
    <w:rsid w:val="00F34A54"/>
    <w:rsid w:val="00F3699B"/>
    <w:rsid w:val="00F37C3E"/>
    <w:rsid w:val="00F404E1"/>
    <w:rsid w:val="00F41113"/>
    <w:rsid w:val="00F422F5"/>
    <w:rsid w:val="00F43276"/>
    <w:rsid w:val="00F447D5"/>
    <w:rsid w:val="00F44C1A"/>
    <w:rsid w:val="00F4537D"/>
    <w:rsid w:val="00F4593B"/>
    <w:rsid w:val="00F46190"/>
    <w:rsid w:val="00F462F8"/>
    <w:rsid w:val="00F5025C"/>
    <w:rsid w:val="00F50D61"/>
    <w:rsid w:val="00F511A3"/>
    <w:rsid w:val="00F519A6"/>
    <w:rsid w:val="00F5202C"/>
    <w:rsid w:val="00F529D5"/>
    <w:rsid w:val="00F52A83"/>
    <w:rsid w:val="00F53174"/>
    <w:rsid w:val="00F53A68"/>
    <w:rsid w:val="00F54DB0"/>
    <w:rsid w:val="00F5501F"/>
    <w:rsid w:val="00F55A7A"/>
    <w:rsid w:val="00F55D0B"/>
    <w:rsid w:val="00F55FBE"/>
    <w:rsid w:val="00F56C93"/>
    <w:rsid w:val="00F5781C"/>
    <w:rsid w:val="00F5784D"/>
    <w:rsid w:val="00F61423"/>
    <w:rsid w:val="00F61483"/>
    <w:rsid w:val="00F62AD1"/>
    <w:rsid w:val="00F6352F"/>
    <w:rsid w:val="00F64818"/>
    <w:rsid w:val="00F66936"/>
    <w:rsid w:val="00F67901"/>
    <w:rsid w:val="00F67A39"/>
    <w:rsid w:val="00F67FDF"/>
    <w:rsid w:val="00F71791"/>
    <w:rsid w:val="00F72D71"/>
    <w:rsid w:val="00F74373"/>
    <w:rsid w:val="00F744D1"/>
    <w:rsid w:val="00F744DF"/>
    <w:rsid w:val="00F7787D"/>
    <w:rsid w:val="00F801D8"/>
    <w:rsid w:val="00F80B66"/>
    <w:rsid w:val="00F80D49"/>
    <w:rsid w:val="00F81C4D"/>
    <w:rsid w:val="00F846A1"/>
    <w:rsid w:val="00F84D1E"/>
    <w:rsid w:val="00F86884"/>
    <w:rsid w:val="00F87AEC"/>
    <w:rsid w:val="00F90A17"/>
    <w:rsid w:val="00F9114C"/>
    <w:rsid w:val="00F915BB"/>
    <w:rsid w:val="00F91928"/>
    <w:rsid w:val="00F92F20"/>
    <w:rsid w:val="00F932B7"/>
    <w:rsid w:val="00F93B13"/>
    <w:rsid w:val="00F94919"/>
    <w:rsid w:val="00F94D8A"/>
    <w:rsid w:val="00F96F33"/>
    <w:rsid w:val="00F97A95"/>
    <w:rsid w:val="00F97BA5"/>
    <w:rsid w:val="00FA0720"/>
    <w:rsid w:val="00FA15B3"/>
    <w:rsid w:val="00FA28B9"/>
    <w:rsid w:val="00FA2AFA"/>
    <w:rsid w:val="00FA4631"/>
    <w:rsid w:val="00FA4C2A"/>
    <w:rsid w:val="00FA694F"/>
    <w:rsid w:val="00FA7079"/>
    <w:rsid w:val="00FA749E"/>
    <w:rsid w:val="00FA76B8"/>
    <w:rsid w:val="00FA77CD"/>
    <w:rsid w:val="00FB10C5"/>
    <w:rsid w:val="00FB110E"/>
    <w:rsid w:val="00FB286F"/>
    <w:rsid w:val="00FB2DEA"/>
    <w:rsid w:val="00FB4530"/>
    <w:rsid w:val="00FB5187"/>
    <w:rsid w:val="00FC0790"/>
    <w:rsid w:val="00FC0876"/>
    <w:rsid w:val="00FC09CA"/>
    <w:rsid w:val="00FC1EE0"/>
    <w:rsid w:val="00FC3EDA"/>
    <w:rsid w:val="00FC57FA"/>
    <w:rsid w:val="00FC7CD9"/>
    <w:rsid w:val="00FD0B04"/>
    <w:rsid w:val="00FD0CDA"/>
    <w:rsid w:val="00FD195A"/>
    <w:rsid w:val="00FD2DC7"/>
    <w:rsid w:val="00FD4BAC"/>
    <w:rsid w:val="00FD4FCC"/>
    <w:rsid w:val="00FD74D0"/>
    <w:rsid w:val="00FD7F9C"/>
    <w:rsid w:val="00FE07D9"/>
    <w:rsid w:val="00FE0D2B"/>
    <w:rsid w:val="00FE1171"/>
    <w:rsid w:val="00FE1DFC"/>
    <w:rsid w:val="00FE2D3B"/>
    <w:rsid w:val="00FE3743"/>
    <w:rsid w:val="00FE6B8E"/>
    <w:rsid w:val="00FE72A5"/>
    <w:rsid w:val="00FE7727"/>
    <w:rsid w:val="00FE7B7C"/>
    <w:rsid w:val="00FE7E5C"/>
    <w:rsid w:val="00FF01CD"/>
    <w:rsid w:val="00FF25E3"/>
    <w:rsid w:val="00FF3CA4"/>
    <w:rsid w:val="00FF4729"/>
    <w:rsid w:val="00FF4BD7"/>
    <w:rsid w:val="00FF5030"/>
    <w:rsid w:val="00FF5990"/>
    <w:rsid w:val="00FF79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Outline List 2" w:uiPriority="0"/>
    <w:lsdException w:name="Table Classic 4"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8DB"/>
    <w:rPr>
      <w:rFonts w:ascii="Times New Roman" w:eastAsia="Times New Roman" w:hAnsi="Times New Roman"/>
      <w:sz w:val="24"/>
      <w:szCs w:val="24"/>
    </w:rPr>
  </w:style>
  <w:style w:type="paragraph" w:styleId="1">
    <w:name w:val="heading 1"/>
    <w:basedOn w:val="a"/>
    <w:next w:val="a"/>
    <w:link w:val="10"/>
    <w:qFormat/>
    <w:rsid w:val="00BD68DB"/>
    <w:pPr>
      <w:keepNext/>
      <w:keepLines/>
      <w:suppressAutoHyphens/>
      <w:spacing w:before="480" w:line="276" w:lineRule="auto"/>
      <w:jc w:val="both"/>
      <w:outlineLvl w:val="0"/>
    </w:pPr>
    <w:rPr>
      <w:b/>
      <w:bCs/>
      <w:color w:val="365F91"/>
      <w:sz w:val="40"/>
      <w:szCs w:val="28"/>
      <w:lang w:eastAsia="ar-SA"/>
    </w:rPr>
  </w:style>
  <w:style w:type="paragraph" w:styleId="2">
    <w:name w:val="heading 2"/>
    <w:basedOn w:val="a"/>
    <w:next w:val="a"/>
    <w:link w:val="20"/>
    <w:unhideWhenUsed/>
    <w:qFormat/>
    <w:rsid w:val="00F25051"/>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42754A"/>
    <w:pPr>
      <w:keepNext/>
      <w:spacing w:before="240" w:after="60"/>
      <w:outlineLvl w:val="2"/>
    </w:pPr>
    <w:rPr>
      <w:rFonts w:ascii="Cambria" w:hAnsi="Cambria"/>
      <w:b/>
      <w:bCs/>
      <w:sz w:val="26"/>
      <w:szCs w:val="26"/>
    </w:rPr>
  </w:style>
  <w:style w:type="paragraph" w:styleId="4">
    <w:name w:val="heading 4"/>
    <w:basedOn w:val="a"/>
    <w:next w:val="a"/>
    <w:link w:val="40"/>
    <w:qFormat/>
    <w:rsid w:val="0042754A"/>
    <w:pPr>
      <w:keepNext/>
      <w:numPr>
        <w:numId w:val="3"/>
      </w:numPr>
      <w:tabs>
        <w:tab w:val="num" w:pos="0"/>
      </w:tabs>
      <w:ind w:left="0" w:firstLine="0"/>
      <w:jc w:val="center"/>
      <w:outlineLvl w:val="3"/>
    </w:pPr>
    <w:rPr>
      <w:b/>
      <w:sz w:val="28"/>
    </w:rPr>
  </w:style>
  <w:style w:type="paragraph" w:styleId="5">
    <w:name w:val="heading 5"/>
    <w:basedOn w:val="a"/>
    <w:next w:val="a"/>
    <w:link w:val="50"/>
    <w:unhideWhenUsed/>
    <w:qFormat/>
    <w:rsid w:val="0042754A"/>
    <w:pPr>
      <w:spacing w:before="240" w:after="60"/>
      <w:outlineLvl w:val="4"/>
    </w:pPr>
    <w:rPr>
      <w:rFonts w:ascii="Calibri" w:hAnsi="Calibri"/>
      <w:b/>
      <w:bCs/>
      <w:i/>
      <w:iCs/>
      <w:sz w:val="26"/>
      <w:szCs w:val="26"/>
    </w:rPr>
  </w:style>
  <w:style w:type="paragraph" w:styleId="6">
    <w:name w:val="heading 6"/>
    <w:basedOn w:val="a"/>
    <w:next w:val="a"/>
    <w:link w:val="60"/>
    <w:qFormat/>
    <w:rsid w:val="0042754A"/>
    <w:pPr>
      <w:keepNext/>
      <w:jc w:val="center"/>
      <w:outlineLvl w:val="5"/>
    </w:pPr>
    <w:rPr>
      <w:b/>
      <w:sz w:val="20"/>
    </w:rPr>
  </w:style>
  <w:style w:type="paragraph" w:styleId="7">
    <w:name w:val="heading 7"/>
    <w:basedOn w:val="a"/>
    <w:next w:val="a"/>
    <w:link w:val="70"/>
    <w:qFormat/>
    <w:rsid w:val="0042754A"/>
    <w:pPr>
      <w:keepNext/>
      <w:jc w:val="both"/>
      <w:outlineLvl w:val="6"/>
    </w:pPr>
    <w:rPr>
      <w:b/>
    </w:rPr>
  </w:style>
  <w:style w:type="paragraph" w:styleId="8">
    <w:name w:val="heading 8"/>
    <w:basedOn w:val="a"/>
    <w:next w:val="a"/>
    <w:link w:val="80"/>
    <w:qFormat/>
    <w:rsid w:val="0042754A"/>
    <w:pPr>
      <w:keepNext/>
      <w:numPr>
        <w:numId w:val="4"/>
      </w:numPr>
      <w:jc w:val="center"/>
      <w:outlineLvl w:val="7"/>
    </w:pPr>
    <w:rPr>
      <w:b/>
    </w:rPr>
  </w:style>
  <w:style w:type="paragraph" w:styleId="9">
    <w:name w:val="heading 9"/>
    <w:basedOn w:val="a"/>
    <w:next w:val="a"/>
    <w:link w:val="90"/>
    <w:unhideWhenUsed/>
    <w:qFormat/>
    <w:rsid w:val="00BD68DB"/>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68DB"/>
    <w:rPr>
      <w:rFonts w:ascii="Times New Roman" w:eastAsia="Times New Roman" w:hAnsi="Times New Roman" w:cs="Times New Roman"/>
      <w:b/>
      <w:bCs/>
      <w:color w:val="365F91"/>
      <w:sz w:val="40"/>
      <w:szCs w:val="28"/>
      <w:lang w:eastAsia="ar-SA"/>
    </w:rPr>
  </w:style>
  <w:style w:type="character" w:customStyle="1" w:styleId="90">
    <w:name w:val="Заголовок 9 Знак"/>
    <w:basedOn w:val="a0"/>
    <w:link w:val="9"/>
    <w:uiPriority w:val="9"/>
    <w:semiHidden/>
    <w:rsid w:val="00BD68DB"/>
    <w:rPr>
      <w:rFonts w:ascii="Cambria" w:eastAsia="Times New Roman" w:hAnsi="Cambria" w:cs="Times New Roman"/>
      <w:lang w:eastAsia="ru-RU"/>
    </w:rPr>
  </w:style>
  <w:style w:type="paragraph" w:customStyle="1" w:styleId="ConsPlusTitle">
    <w:name w:val="ConsPlusTitle"/>
    <w:rsid w:val="00BD68DB"/>
    <w:pPr>
      <w:suppressAutoHyphens/>
      <w:autoSpaceDE w:val="0"/>
    </w:pPr>
    <w:rPr>
      <w:rFonts w:ascii="Arial" w:eastAsia="Arial" w:hAnsi="Arial" w:cs="Arial"/>
      <w:b/>
      <w:bCs/>
      <w:lang w:eastAsia="ar-SA"/>
    </w:rPr>
  </w:style>
  <w:style w:type="paragraph" w:styleId="a3">
    <w:name w:val="No Spacing"/>
    <w:link w:val="a4"/>
    <w:qFormat/>
    <w:rsid w:val="00BD68DB"/>
    <w:rPr>
      <w:rFonts w:eastAsia="Times New Roman" w:cs="Calibri"/>
      <w:sz w:val="22"/>
      <w:szCs w:val="22"/>
    </w:rPr>
  </w:style>
  <w:style w:type="character" w:customStyle="1" w:styleId="a4">
    <w:name w:val="Без интервала Знак"/>
    <w:basedOn w:val="a0"/>
    <w:link w:val="a3"/>
    <w:locked/>
    <w:rsid w:val="00BD68DB"/>
    <w:rPr>
      <w:rFonts w:eastAsia="Times New Roman" w:cs="Calibri"/>
      <w:sz w:val="22"/>
      <w:szCs w:val="22"/>
      <w:lang w:val="ru-RU" w:eastAsia="ru-RU" w:bidi="ar-SA"/>
    </w:rPr>
  </w:style>
  <w:style w:type="paragraph" w:customStyle="1" w:styleId="ConsPlusNonformat">
    <w:name w:val="ConsPlusNonformat"/>
    <w:uiPriority w:val="99"/>
    <w:rsid w:val="00BD68DB"/>
    <w:pPr>
      <w:widowControl w:val="0"/>
      <w:autoSpaceDE w:val="0"/>
      <w:autoSpaceDN w:val="0"/>
      <w:adjustRightInd w:val="0"/>
    </w:pPr>
    <w:rPr>
      <w:rFonts w:ascii="Courier New" w:eastAsia="Times New Roman" w:hAnsi="Courier New" w:cs="Courier New"/>
    </w:rPr>
  </w:style>
  <w:style w:type="character" w:customStyle="1" w:styleId="consplusnormal">
    <w:name w:val="consplusnormal"/>
    <w:basedOn w:val="a0"/>
    <w:rsid w:val="00BD68DB"/>
  </w:style>
  <w:style w:type="paragraph" w:styleId="a5">
    <w:name w:val="Balloon Text"/>
    <w:basedOn w:val="a"/>
    <w:link w:val="a6"/>
    <w:unhideWhenUsed/>
    <w:rsid w:val="00BD68DB"/>
    <w:rPr>
      <w:rFonts w:ascii="Tahoma" w:hAnsi="Tahoma" w:cs="Tahoma"/>
      <w:sz w:val="16"/>
      <w:szCs w:val="16"/>
    </w:rPr>
  </w:style>
  <w:style w:type="character" w:customStyle="1" w:styleId="a6">
    <w:name w:val="Текст выноски Знак"/>
    <w:basedOn w:val="a0"/>
    <w:link w:val="a5"/>
    <w:rsid w:val="00BD68DB"/>
    <w:rPr>
      <w:rFonts w:ascii="Tahoma" w:eastAsia="Times New Roman" w:hAnsi="Tahoma" w:cs="Tahoma"/>
      <w:sz w:val="16"/>
      <w:szCs w:val="16"/>
      <w:lang w:eastAsia="ru-RU"/>
    </w:rPr>
  </w:style>
  <w:style w:type="paragraph" w:styleId="a7">
    <w:name w:val="Body Text Indent"/>
    <w:basedOn w:val="a"/>
    <w:link w:val="a8"/>
    <w:rsid w:val="00BD68DB"/>
    <w:pPr>
      <w:ind w:left="1800"/>
      <w:jc w:val="both"/>
    </w:pPr>
  </w:style>
  <w:style w:type="character" w:customStyle="1" w:styleId="a8">
    <w:name w:val="Основной текст с отступом Знак"/>
    <w:basedOn w:val="a0"/>
    <w:link w:val="a7"/>
    <w:rsid w:val="00BD68DB"/>
    <w:rPr>
      <w:rFonts w:ascii="Times New Roman" w:eastAsia="Times New Roman" w:hAnsi="Times New Roman" w:cs="Times New Roman"/>
      <w:sz w:val="24"/>
      <w:szCs w:val="24"/>
      <w:lang w:eastAsia="ru-RU"/>
    </w:rPr>
  </w:style>
  <w:style w:type="paragraph" w:styleId="21">
    <w:name w:val="Body Text 2"/>
    <w:basedOn w:val="a"/>
    <w:link w:val="22"/>
    <w:rsid w:val="00BD68DB"/>
    <w:pPr>
      <w:jc w:val="both"/>
    </w:pPr>
    <w:rPr>
      <w:sz w:val="28"/>
    </w:rPr>
  </w:style>
  <w:style w:type="character" w:customStyle="1" w:styleId="22">
    <w:name w:val="Основной текст 2 Знак"/>
    <w:basedOn w:val="a0"/>
    <w:link w:val="21"/>
    <w:rsid w:val="00BD68DB"/>
    <w:rPr>
      <w:rFonts w:ascii="Times New Roman" w:eastAsia="Times New Roman" w:hAnsi="Times New Roman" w:cs="Times New Roman"/>
      <w:sz w:val="28"/>
      <w:szCs w:val="24"/>
      <w:lang w:eastAsia="ru-RU"/>
    </w:rPr>
  </w:style>
  <w:style w:type="paragraph" w:customStyle="1" w:styleId="ConsPlusDocList">
    <w:name w:val="  ConsPlusDocList"/>
    <w:next w:val="a"/>
    <w:rsid w:val="00BD68DB"/>
    <w:pPr>
      <w:widowControl w:val="0"/>
      <w:suppressAutoHyphens/>
      <w:autoSpaceDE w:val="0"/>
    </w:pPr>
    <w:rPr>
      <w:rFonts w:ascii="Arial" w:eastAsia="Arial" w:hAnsi="Arial" w:cs="Arial"/>
      <w:kern w:val="1"/>
      <w:lang w:eastAsia="hi-IN" w:bidi="hi-IN"/>
    </w:rPr>
  </w:style>
  <w:style w:type="paragraph" w:customStyle="1" w:styleId="ConsPlusTitle0">
    <w:name w:val="  ConsPlusTitle"/>
    <w:next w:val="a"/>
    <w:rsid w:val="00BD68DB"/>
    <w:pPr>
      <w:widowControl w:val="0"/>
      <w:suppressAutoHyphens/>
      <w:autoSpaceDE w:val="0"/>
    </w:pPr>
    <w:rPr>
      <w:rFonts w:ascii="Arial" w:eastAsia="Arial" w:hAnsi="Arial" w:cs="Arial"/>
      <w:b/>
      <w:bCs/>
      <w:kern w:val="1"/>
      <w:lang w:eastAsia="hi-IN" w:bidi="hi-IN"/>
    </w:rPr>
  </w:style>
  <w:style w:type="paragraph" w:styleId="a9">
    <w:name w:val="List Paragraph"/>
    <w:basedOn w:val="a"/>
    <w:link w:val="aa"/>
    <w:uiPriority w:val="34"/>
    <w:qFormat/>
    <w:rsid w:val="00BD68DB"/>
    <w:pPr>
      <w:ind w:left="720"/>
      <w:contextualSpacing/>
    </w:pPr>
  </w:style>
  <w:style w:type="paragraph" w:customStyle="1" w:styleId="ab">
    <w:name w:val="Знак Знак Знак Знак Знак Знак Знак"/>
    <w:basedOn w:val="a"/>
    <w:rsid w:val="00BD68DB"/>
    <w:pPr>
      <w:widowControl w:val="0"/>
      <w:adjustRightInd w:val="0"/>
      <w:spacing w:after="160" w:line="240" w:lineRule="exact"/>
      <w:jc w:val="right"/>
    </w:pPr>
    <w:rPr>
      <w:sz w:val="20"/>
      <w:szCs w:val="20"/>
      <w:lang w:val="en-GB" w:eastAsia="en-US"/>
    </w:rPr>
  </w:style>
  <w:style w:type="paragraph" w:customStyle="1" w:styleId="ConsNormal">
    <w:name w:val="ConsNormal"/>
    <w:rsid w:val="00BD68DB"/>
    <w:pPr>
      <w:widowControl w:val="0"/>
      <w:suppressAutoHyphens/>
      <w:overflowPunct w:val="0"/>
      <w:autoSpaceDE w:val="0"/>
      <w:ind w:firstLine="720"/>
      <w:textAlignment w:val="baseline"/>
    </w:pPr>
    <w:rPr>
      <w:rFonts w:ascii="Arial" w:eastAsia="Arial" w:hAnsi="Arial"/>
      <w:kern w:val="1"/>
      <w:lang w:eastAsia="ar-SA"/>
    </w:rPr>
  </w:style>
  <w:style w:type="paragraph" w:customStyle="1" w:styleId="ConsPlusCell">
    <w:name w:val="  ConsPlusCell"/>
    <w:next w:val="a"/>
    <w:rsid w:val="00BD68DB"/>
    <w:pPr>
      <w:widowControl w:val="0"/>
      <w:suppressAutoHyphens/>
      <w:autoSpaceDE w:val="0"/>
    </w:pPr>
    <w:rPr>
      <w:rFonts w:ascii="Arial" w:eastAsia="Arial" w:hAnsi="Arial" w:cs="Arial"/>
      <w:kern w:val="1"/>
      <w:lang w:eastAsia="hi-IN" w:bidi="hi-IN"/>
    </w:rPr>
  </w:style>
  <w:style w:type="paragraph" w:customStyle="1" w:styleId="heading">
    <w:name w:val="heading"/>
    <w:basedOn w:val="a"/>
    <w:rsid w:val="00BD68DB"/>
    <w:pPr>
      <w:shd w:val="clear" w:color="auto" w:fill="CCCCFF"/>
      <w:spacing w:before="100" w:beforeAutospacing="1" w:after="100" w:afterAutospacing="1"/>
    </w:pPr>
    <w:rPr>
      <w:color w:val="000000"/>
    </w:rPr>
  </w:style>
  <w:style w:type="paragraph" w:styleId="ac">
    <w:name w:val="Normal (Web)"/>
    <w:basedOn w:val="a"/>
    <w:rsid w:val="00BD68DB"/>
    <w:pPr>
      <w:spacing w:before="100" w:beforeAutospacing="1" w:after="100" w:afterAutospacing="1"/>
    </w:pPr>
  </w:style>
  <w:style w:type="paragraph" w:customStyle="1" w:styleId="ConsPlusNormal0">
    <w:name w:val="ConsPlusNormal"/>
    <w:rsid w:val="00BD68DB"/>
    <w:pPr>
      <w:widowControl w:val="0"/>
      <w:autoSpaceDE w:val="0"/>
      <w:autoSpaceDN w:val="0"/>
      <w:adjustRightInd w:val="0"/>
    </w:pPr>
    <w:rPr>
      <w:rFonts w:ascii="Arial" w:eastAsia="Times New Roman" w:hAnsi="Arial" w:cs="Arial"/>
    </w:rPr>
  </w:style>
  <w:style w:type="paragraph" w:customStyle="1" w:styleId="Style6">
    <w:name w:val="Style6"/>
    <w:basedOn w:val="a"/>
    <w:uiPriority w:val="99"/>
    <w:rsid w:val="00BD68DB"/>
    <w:pPr>
      <w:widowControl w:val="0"/>
      <w:autoSpaceDE w:val="0"/>
      <w:autoSpaceDN w:val="0"/>
      <w:adjustRightInd w:val="0"/>
      <w:jc w:val="center"/>
    </w:pPr>
    <w:rPr>
      <w:rFonts w:ascii="Calibri" w:hAnsi="Calibri"/>
    </w:rPr>
  </w:style>
  <w:style w:type="paragraph" w:customStyle="1" w:styleId="Style7">
    <w:name w:val="Style7"/>
    <w:basedOn w:val="a"/>
    <w:rsid w:val="00BD68DB"/>
    <w:pPr>
      <w:widowControl w:val="0"/>
      <w:autoSpaceDE w:val="0"/>
      <w:autoSpaceDN w:val="0"/>
      <w:adjustRightInd w:val="0"/>
      <w:spacing w:line="275" w:lineRule="exact"/>
      <w:ind w:firstLine="696"/>
      <w:jc w:val="both"/>
    </w:pPr>
    <w:rPr>
      <w:rFonts w:ascii="Calibri" w:hAnsi="Calibri"/>
    </w:rPr>
  </w:style>
  <w:style w:type="paragraph" w:customStyle="1" w:styleId="Style8">
    <w:name w:val="Style8"/>
    <w:basedOn w:val="a"/>
    <w:uiPriority w:val="99"/>
    <w:rsid w:val="00BD68DB"/>
    <w:pPr>
      <w:widowControl w:val="0"/>
      <w:autoSpaceDE w:val="0"/>
      <w:autoSpaceDN w:val="0"/>
      <w:adjustRightInd w:val="0"/>
      <w:spacing w:line="274" w:lineRule="exact"/>
      <w:ind w:firstLine="701"/>
      <w:jc w:val="both"/>
    </w:pPr>
    <w:rPr>
      <w:rFonts w:ascii="Calibri" w:hAnsi="Calibri"/>
    </w:rPr>
  </w:style>
  <w:style w:type="character" w:customStyle="1" w:styleId="FontStyle11">
    <w:name w:val="Font Style11"/>
    <w:basedOn w:val="a0"/>
    <w:uiPriority w:val="99"/>
    <w:rsid w:val="00BD68DB"/>
    <w:rPr>
      <w:rFonts w:ascii="Times New Roman" w:hAnsi="Times New Roman" w:cs="Times New Roman"/>
      <w:b/>
      <w:bCs/>
      <w:sz w:val="22"/>
      <w:szCs w:val="22"/>
    </w:rPr>
  </w:style>
  <w:style w:type="character" w:customStyle="1" w:styleId="FontStyle13">
    <w:name w:val="Font Style13"/>
    <w:basedOn w:val="a0"/>
    <w:uiPriority w:val="99"/>
    <w:rsid w:val="00BD68DB"/>
    <w:rPr>
      <w:rFonts w:ascii="Times New Roman" w:hAnsi="Times New Roman" w:cs="Times New Roman"/>
      <w:sz w:val="22"/>
      <w:szCs w:val="22"/>
    </w:rPr>
  </w:style>
  <w:style w:type="paragraph" w:customStyle="1" w:styleId="Style4">
    <w:name w:val="Style4"/>
    <w:basedOn w:val="a"/>
    <w:rsid w:val="00BD68DB"/>
    <w:pPr>
      <w:widowControl w:val="0"/>
      <w:autoSpaceDE w:val="0"/>
      <w:autoSpaceDN w:val="0"/>
      <w:adjustRightInd w:val="0"/>
      <w:spacing w:line="274" w:lineRule="exact"/>
      <w:jc w:val="center"/>
    </w:pPr>
    <w:rPr>
      <w:rFonts w:ascii="Calibri" w:hAnsi="Calibri"/>
    </w:rPr>
  </w:style>
  <w:style w:type="paragraph" w:customStyle="1" w:styleId="Style1">
    <w:name w:val="Style1"/>
    <w:basedOn w:val="a"/>
    <w:rsid w:val="00BD68DB"/>
    <w:pPr>
      <w:widowControl w:val="0"/>
      <w:autoSpaceDE w:val="0"/>
      <w:autoSpaceDN w:val="0"/>
      <w:adjustRightInd w:val="0"/>
      <w:spacing w:line="269" w:lineRule="exact"/>
      <w:jc w:val="both"/>
    </w:pPr>
    <w:rPr>
      <w:rFonts w:ascii="Calibri" w:hAnsi="Calibri"/>
    </w:rPr>
  </w:style>
  <w:style w:type="paragraph" w:customStyle="1" w:styleId="Style2">
    <w:name w:val="Style2"/>
    <w:basedOn w:val="a"/>
    <w:rsid w:val="00BD68DB"/>
    <w:pPr>
      <w:widowControl w:val="0"/>
      <w:autoSpaceDE w:val="0"/>
      <w:autoSpaceDN w:val="0"/>
      <w:adjustRightInd w:val="0"/>
      <w:jc w:val="both"/>
    </w:pPr>
    <w:rPr>
      <w:rFonts w:ascii="Calibri" w:hAnsi="Calibri"/>
    </w:rPr>
  </w:style>
  <w:style w:type="table" w:styleId="ad">
    <w:name w:val="Table Grid"/>
    <w:basedOn w:val="a1"/>
    <w:rsid w:val="00BD68D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link w:val="af"/>
    <w:unhideWhenUsed/>
    <w:rsid w:val="00BD68DB"/>
    <w:pPr>
      <w:spacing w:after="120"/>
    </w:pPr>
  </w:style>
  <w:style w:type="character" w:customStyle="1" w:styleId="af">
    <w:name w:val="Основной текст Знак"/>
    <w:basedOn w:val="a0"/>
    <w:link w:val="ae"/>
    <w:rsid w:val="00BD68DB"/>
    <w:rPr>
      <w:rFonts w:ascii="Times New Roman" w:eastAsia="Times New Roman" w:hAnsi="Times New Roman" w:cs="Times New Roman"/>
      <w:sz w:val="24"/>
      <w:szCs w:val="24"/>
      <w:lang w:eastAsia="ru-RU"/>
    </w:rPr>
  </w:style>
  <w:style w:type="paragraph" w:customStyle="1" w:styleId="af0">
    <w:name w:val="Содержимое таблицы"/>
    <w:basedOn w:val="a"/>
    <w:rsid w:val="00BD68DB"/>
    <w:pPr>
      <w:suppressLineNumbers/>
    </w:pPr>
    <w:rPr>
      <w:lang w:eastAsia="ar-SA"/>
    </w:rPr>
  </w:style>
  <w:style w:type="paragraph" w:styleId="af1">
    <w:name w:val="header"/>
    <w:basedOn w:val="a"/>
    <w:link w:val="af2"/>
    <w:uiPriority w:val="99"/>
    <w:rsid w:val="00BD68DB"/>
    <w:pPr>
      <w:tabs>
        <w:tab w:val="center" w:pos="4677"/>
        <w:tab w:val="right" w:pos="9355"/>
      </w:tabs>
    </w:pPr>
  </w:style>
  <w:style w:type="character" w:customStyle="1" w:styleId="af2">
    <w:name w:val="Верхний колонтитул Знак"/>
    <w:basedOn w:val="a0"/>
    <w:link w:val="af1"/>
    <w:uiPriority w:val="99"/>
    <w:rsid w:val="00BD68DB"/>
    <w:rPr>
      <w:rFonts w:ascii="Times New Roman" w:eastAsia="Times New Roman" w:hAnsi="Times New Roman" w:cs="Times New Roman"/>
      <w:sz w:val="24"/>
      <w:szCs w:val="24"/>
      <w:lang w:eastAsia="ru-RU"/>
    </w:rPr>
  </w:style>
  <w:style w:type="character" w:styleId="af3">
    <w:name w:val="page number"/>
    <w:basedOn w:val="a0"/>
    <w:rsid w:val="00BD68DB"/>
  </w:style>
  <w:style w:type="paragraph" w:styleId="af4">
    <w:name w:val="footer"/>
    <w:basedOn w:val="a"/>
    <w:link w:val="af5"/>
    <w:uiPriority w:val="99"/>
    <w:unhideWhenUsed/>
    <w:rsid w:val="00BD68DB"/>
    <w:pPr>
      <w:tabs>
        <w:tab w:val="center" w:pos="4677"/>
        <w:tab w:val="right" w:pos="9355"/>
      </w:tabs>
    </w:pPr>
  </w:style>
  <w:style w:type="character" w:customStyle="1" w:styleId="af5">
    <w:name w:val="Нижний колонтитул Знак"/>
    <w:basedOn w:val="a0"/>
    <w:link w:val="af4"/>
    <w:uiPriority w:val="99"/>
    <w:rsid w:val="00BD68DB"/>
    <w:rPr>
      <w:rFonts w:ascii="Times New Roman" w:eastAsia="Times New Roman" w:hAnsi="Times New Roman" w:cs="Times New Roman"/>
      <w:sz w:val="24"/>
      <w:szCs w:val="24"/>
      <w:lang w:eastAsia="ru-RU"/>
    </w:rPr>
  </w:style>
  <w:style w:type="character" w:styleId="af6">
    <w:name w:val="Hyperlink"/>
    <w:basedOn w:val="a0"/>
    <w:uiPriority w:val="99"/>
    <w:rsid w:val="00BD68DB"/>
    <w:rPr>
      <w:color w:val="0000FF"/>
      <w:u w:val="single"/>
    </w:rPr>
  </w:style>
  <w:style w:type="character" w:customStyle="1" w:styleId="title">
    <w:name w:val="title"/>
    <w:basedOn w:val="a0"/>
    <w:rsid w:val="00BD68DB"/>
  </w:style>
  <w:style w:type="paragraph" w:customStyle="1" w:styleId="Default">
    <w:name w:val="Default"/>
    <w:rsid w:val="00BD68DB"/>
    <w:pPr>
      <w:autoSpaceDE w:val="0"/>
      <w:autoSpaceDN w:val="0"/>
      <w:adjustRightInd w:val="0"/>
    </w:pPr>
    <w:rPr>
      <w:rFonts w:ascii="Times New Roman" w:hAnsi="Times New Roman"/>
      <w:color w:val="000000"/>
      <w:sz w:val="24"/>
      <w:szCs w:val="24"/>
      <w:lang w:eastAsia="en-US"/>
    </w:rPr>
  </w:style>
  <w:style w:type="paragraph" w:customStyle="1" w:styleId="af7">
    <w:name w:val="Стиль"/>
    <w:uiPriority w:val="99"/>
    <w:rsid w:val="00BD68DB"/>
    <w:pPr>
      <w:widowControl w:val="0"/>
      <w:autoSpaceDE w:val="0"/>
      <w:autoSpaceDN w:val="0"/>
      <w:adjustRightInd w:val="0"/>
    </w:pPr>
    <w:rPr>
      <w:rFonts w:ascii="Times New Roman" w:eastAsia="Times New Roman" w:hAnsi="Times New Roman"/>
      <w:sz w:val="24"/>
      <w:szCs w:val="24"/>
    </w:rPr>
  </w:style>
  <w:style w:type="paragraph" w:styleId="31">
    <w:name w:val="Body Text Indent 3"/>
    <w:basedOn w:val="a"/>
    <w:link w:val="32"/>
    <w:rsid w:val="00BD68DB"/>
    <w:pPr>
      <w:spacing w:after="120"/>
      <w:ind w:left="283"/>
    </w:pPr>
    <w:rPr>
      <w:sz w:val="16"/>
      <w:szCs w:val="16"/>
    </w:rPr>
  </w:style>
  <w:style w:type="character" w:customStyle="1" w:styleId="32">
    <w:name w:val="Основной текст с отступом 3 Знак"/>
    <w:basedOn w:val="a0"/>
    <w:link w:val="31"/>
    <w:rsid w:val="00BD68DB"/>
    <w:rPr>
      <w:rFonts w:ascii="Times New Roman" w:eastAsia="Times New Roman" w:hAnsi="Times New Roman" w:cs="Times New Roman"/>
      <w:sz w:val="16"/>
      <w:szCs w:val="16"/>
      <w:lang w:eastAsia="ru-RU"/>
    </w:rPr>
  </w:style>
  <w:style w:type="paragraph" w:customStyle="1" w:styleId="ConsPlusNonformat0">
    <w:name w:val="  ConsPlusNonformat"/>
    <w:next w:val="a"/>
    <w:rsid w:val="00BD68DB"/>
    <w:pPr>
      <w:widowControl w:val="0"/>
      <w:suppressAutoHyphens/>
      <w:autoSpaceDE w:val="0"/>
    </w:pPr>
    <w:rPr>
      <w:rFonts w:ascii="Courier New" w:eastAsia="Courier New" w:hAnsi="Courier New" w:cs="Courier New"/>
      <w:kern w:val="1"/>
      <w:lang w:eastAsia="hi-IN" w:bidi="hi-IN"/>
    </w:rPr>
  </w:style>
  <w:style w:type="paragraph" w:customStyle="1" w:styleId="af8">
    <w:name w:val="Номер"/>
    <w:basedOn w:val="a"/>
    <w:uiPriority w:val="99"/>
    <w:rsid w:val="00BD68DB"/>
    <w:pPr>
      <w:jc w:val="center"/>
    </w:pPr>
    <w:rPr>
      <w:sz w:val="28"/>
      <w:szCs w:val="20"/>
    </w:rPr>
  </w:style>
  <w:style w:type="paragraph" w:customStyle="1" w:styleId="11">
    <w:name w:val="Абзац списка1"/>
    <w:basedOn w:val="a"/>
    <w:uiPriority w:val="99"/>
    <w:rsid w:val="00BD68DB"/>
    <w:pPr>
      <w:spacing w:line="360" w:lineRule="atLeast"/>
      <w:ind w:left="720"/>
      <w:contextualSpacing/>
      <w:jc w:val="both"/>
    </w:pPr>
    <w:rPr>
      <w:rFonts w:ascii="Times New Roman CYR" w:hAnsi="Times New Roman CYR"/>
      <w:sz w:val="28"/>
      <w:szCs w:val="20"/>
    </w:rPr>
  </w:style>
  <w:style w:type="character" w:styleId="af9">
    <w:name w:val="Emphasis"/>
    <w:basedOn w:val="a0"/>
    <w:qFormat/>
    <w:rsid w:val="00BD68DB"/>
    <w:rPr>
      <w:i/>
      <w:iCs/>
    </w:rPr>
  </w:style>
  <w:style w:type="paragraph" w:customStyle="1" w:styleId="Normal">
    <w:name w:val="Normal"/>
    <w:rsid w:val="00BD68DB"/>
    <w:pPr>
      <w:widowControl w:val="0"/>
      <w:suppressAutoHyphens/>
      <w:ind w:firstLine="400"/>
      <w:jc w:val="both"/>
    </w:pPr>
    <w:rPr>
      <w:rFonts w:ascii="Times New Roman" w:eastAsia="Arial" w:hAnsi="Times New Roman"/>
      <w:sz w:val="24"/>
      <w:lang w:eastAsia="ar-SA"/>
    </w:rPr>
  </w:style>
  <w:style w:type="paragraph" w:styleId="23">
    <w:name w:val="Body Text Indent 2"/>
    <w:basedOn w:val="a"/>
    <w:link w:val="24"/>
    <w:rsid w:val="00BD68DB"/>
    <w:pPr>
      <w:spacing w:after="120" w:line="480" w:lineRule="auto"/>
      <w:ind w:left="283"/>
    </w:pPr>
    <w:rPr>
      <w:sz w:val="20"/>
      <w:szCs w:val="20"/>
      <w:lang/>
    </w:rPr>
  </w:style>
  <w:style w:type="character" w:customStyle="1" w:styleId="24">
    <w:name w:val="Основной текст с отступом 2 Знак"/>
    <w:basedOn w:val="a0"/>
    <w:link w:val="23"/>
    <w:rsid w:val="00BD68DB"/>
    <w:rPr>
      <w:rFonts w:ascii="Times New Roman" w:eastAsia="Times New Roman" w:hAnsi="Times New Roman" w:cs="Times New Roman"/>
      <w:sz w:val="20"/>
      <w:szCs w:val="20"/>
      <w:lang/>
    </w:rPr>
  </w:style>
  <w:style w:type="paragraph" w:styleId="afa">
    <w:name w:val="Title"/>
    <w:basedOn w:val="a"/>
    <w:link w:val="afb"/>
    <w:qFormat/>
    <w:rsid w:val="00BD68DB"/>
    <w:pPr>
      <w:jc w:val="center"/>
    </w:pPr>
    <w:rPr>
      <w:sz w:val="28"/>
      <w:szCs w:val="20"/>
      <w:lang/>
    </w:rPr>
  </w:style>
  <w:style w:type="character" w:customStyle="1" w:styleId="afb">
    <w:name w:val="Название Знак"/>
    <w:basedOn w:val="a0"/>
    <w:link w:val="afa"/>
    <w:rsid w:val="00BD68DB"/>
    <w:rPr>
      <w:rFonts w:ascii="Times New Roman" w:eastAsia="Times New Roman" w:hAnsi="Times New Roman" w:cs="Times New Roman"/>
      <w:sz w:val="28"/>
      <w:szCs w:val="20"/>
      <w:lang/>
    </w:rPr>
  </w:style>
  <w:style w:type="paragraph" w:customStyle="1" w:styleId="ConsPlusCell0">
    <w:name w:val="ConsPlusCell"/>
    <w:rsid w:val="00BD68DB"/>
    <w:pPr>
      <w:widowControl w:val="0"/>
      <w:suppressAutoHyphens/>
      <w:autoSpaceDE w:val="0"/>
    </w:pPr>
    <w:rPr>
      <w:rFonts w:ascii="Arial" w:eastAsia="SimSun" w:hAnsi="Arial"/>
      <w:lang/>
    </w:rPr>
  </w:style>
  <w:style w:type="character" w:styleId="afc">
    <w:name w:val="Strong"/>
    <w:qFormat/>
    <w:rsid w:val="00BD68DB"/>
    <w:rPr>
      <w:b/>
      <w:bCs/>
    </w:rPr>
  </w:style>
  <w:style w:type="character" w:customStyle="1" w:styleId="-">
    <w:name w:val="Ж-курсив"/>
    <w:rsid w:val="00BD68DB"/>
    <w:rPr>
      <w:b/>
      <w:i/>
    </w:rPr>
  </w:style>
  <w:style w:type="paragraph" w:customStyle="1" w:styleId="ConsPlusDocList0">
    <w:name w:val="ConsPlusDocList"/>
    <w:next w:val="a"/>
    <w:rsid w:val="00BD68DB"/>
    <w:pPr>
      <w:widowControl w:val="0"/>
      <w:suppressAutoHyphens/>
      <w:autoSpaceDE w:val="0"/>
    </w:pPr>
    <w:rPr>
      <w:rFonts w:ascii="Arial" w:eastAsia="Arial" w:hAnsi="Arial" w:cs="Arial"/>
      <w:kern w:val="1"/>
      <w:lang w:eastAsia="hi-IN" w:bidi="hi-IN"/>
    </w:rPr>
  </w:style>
  <w:style w:type="paragraph" w:customStyle="1" w:styleId="afd">
    <w:name w:val="Базовый"/>
    <w:rsid w:val="00BD68DB"/>
    <w:pPr>
      <w:tabs>
        <w:tab w:val="left" w:pos="709"/>
      </w:tabs>
      <w:suppressAutoHyphens/>
      <w:spacing w:line="200" w:lineRule="atLeast"/>
    </w:pPr>
    <w:rPr>
      <w:rFonts w:ascii="Times New Roman" w:eastAsia="Times New Roman" w:hAnsi="Times New Roman"/>
      <w:sz w:val="24"/>
      <w:szCs w:val="24"/>
    </w:rPr>
  </w:style>
  <w:style w:type="paragraph" w:customStyle="1" w:styleId="12">
    <w:name w:val=" Знак Знак Знак Знак Знак Знак1"/>
    <w:basedOn w:val="a"/>
    <w:rsid w:val="00BD68DB"/>
    <w:pPr>
      <w:spacing w:after="160" w:line="240" w:lineRule="exact"/>
    </w:pPr>
    <w:rPr>
      <w:rFonts w:ascii="Verdana" w:hAnsi="Verdana"/>
      <w:sz w:val="20"/>
      <w:szCs w:val="20"/>
      <w:lang w:val="en-US" w:eastAsia="en-US"/>
    </w:rPr>
  </w:style>
  <w:style w:type="numbering" w:styleId="111111">
    <w:name w:val="Outline List 2"/>
    <w:basedOn w:val="a2"/>
    <w:rsid w:val="00BD68DB"/>
    <w:pPr>
      <w:numPr>
        <w:numId w:val="1"/>
      </w:numPr>
    </w:pPr>
  </w:style>
  <w:style w:type="paragraph" w:customStyle="1" w:styleId="afe">
    <w:name w:val=" Знак Знак Знак Знак Знак Знак Знак"/>
    <w:basedOn w:val="a"/>
    <w:rsid w:val="00BD68DB"/>
    <w:pPr>
      <w:widowControl w:val="0"/>
      <w:adjustRightInd w:val="0"/>
      <w:spacing w:after="160" w:line="240" w:lineRule="exact"/>
      <w:jc w:val="right"/>
    </w:pPr>
    <w:rPr>
      <w:sz w:val="20"/>
      <w:szCs w:val="20"/>
      <w:lang w:val="en-GB" w:eastAsia="en-US"/>
    </w:rPr>
  </w:style>
  <w:style w:type="paragraph" w:customStyle="1" w:styleId="Heading0">
    <w:name w:val="Heading"/>
    <w:rsid w:val="00BD68DB"/>
    <w:pPr>
      <w:widowControl w:val="0"/>
      <w:autoSpaceDE w:val="0"/>
      <w:autoSpaceDN w:val="0"/>
      <w:adjustRightInd w:val="0"/>
    </w:pPr>
    <w:rPr>
      <w:rFonts w:ascii="Arial" w:eastAsia="Times New Roman" w:hAnsi="Arial" w:cs="Arial"/>
      <w:b/>
      <w:bCs/>
      <w:sz w:val="22"/>
      <w:szCs w:val="22"/>
    </w:rPr>
  </w:style>
  <w:style w:type="character" w:customStyle="1" w:styleId="FontStyle16">
    <w:name w:val="Font Style16"/>
    <w:rsid w:val="00BD68DB"/>
    <w:rPr>
      <w:rFonts w:ascii="Times New Roman" w:hAnsi="Times New Roman" w:cs="Times New Roman"/>
      <w:sz w:val="24"/>
      <w:szCs w:val="24"/>
    </w:rPr>
  </w:style>
  <w:style w:type="paragraph" w:customStyle="1" w:styleId="aff">
    <w:name w:val="Таблицы (моноширинный)"/>
    <w:basedOn w:val="a"/>
    <w:next w:val="a"/>
    <w:rsid w:val="00BD68DB"/>
    <w:pPr>
      <w:widowControl w:val="0"/>
      <w:autoSpaceDE w:val="0"/>
      <w:autoSpaceDN w:val="0"/>
      <w:adjustRightInd w:val="0"/>
      <w:jc w:val="both"/>
    </w:pPr>
    <w:rPr>
      <w:rFonts w:ascii="Courier New" w:hAnsi="Courier New" w:cs="Courier New"/>
    </w:rPr>
  </w:style>
  <w:style w:type="character" w:styleId="aff0">
    <w:name w:val="footnote reference"/>
    <w:basedOn w:val="a0"/>
    <w:semiHidden/>
    <w:rsid w:val="004331C6"/>
    <w:rPr>
      <w:vertAlign w:val="superscript"/>
    </w:rPr>
  </w:style>
  <w:style w:type="paragraph" w:styleId="aff1">
    <w:name w:val="footnote text"/>
    <w:basedOn w:val="a"/>
    <w:link w:val="aff2"/>
    <w:semiHidden/>
    <w:rsid w:val="004331C6"/>
    <w:rPr>
      <w:sz w:val="20"/>
      <w:szCs w:val="20"/>
    </w:rPr>
  </w:style>
  <w:style w:type="character" w:customStyle="1" w:styleId="aff2">
    <w:name w:val="Текст сноски Знак"/>
    <w:basedOn w:val="a0"/>
    <w:link w:val="aff1"/>
    <w:semiHidden/>
    <w:rsid w:val="004331C6"/>
    <w:rPr>
      <w:rFonts w:ascii="Times New Roman" w:eastAsia="Times New Roman" w:hAnsi="Times New Roman"/>
    </w:rPr>
  </w:style>
  <w:style w:type="paragraph" w:customStyle="1" w:styleId="aff3">
    <w:name w:val="#Таблица названия столбцов"/>
    <w:basedOn w:val="a"/>
    <w:rsid w:val="004331C6"/>
    <w:pPr>
      <w:jc w:val="center"/>
    </w:pPr>
    <w:rPr>
      <w:b/>
      <w:sz w:val="20"/>
      <w:szCs w:val="20"/>
    </w:rPr>
  </w:style>
  <w:style w:type="paragraph" w:styleId="aff4">
    <w:name w:val="endnote text"/>
    <w:basedOn w:val="a"/>
    <w:link w:val="aff5"/>
    <w:uiPriority w:val="99"/>
    <w:semiHidden/>
    <w:unhideWhenUsed/>
    <w:rsid w:val="004331C6"/>
    <w:rPr>
      <w:sz w:val="20"/>
      <w:szCs w:val="20"/>
    </w:rPr>
  </w:style>
  <w:style w:type="character" w:customStyle="1" w:styleId="aff5">
    <w:name w:val="Текст концевой сноски Знак"/>
    <w:basedOn w:val="a0"/>
    <w:link w:val="aff4"/>
    <w:uiPriority w:val="99"/>
    <w:semiHidden/>
    <w:rsid w:val="004331C6"/>
    <w:rPr>
      <w:rFonts w:ascii="Times New Roman" w:eastAsia="Times New Roman" w:hAnsi="Times New Roman"/>
    </w:rPr>
  </w:style>
  <w:style w:type="character" w:styleId="aff6">
    <w:name w:val="endnote reference"/>
    <w:basedOn w:val="a0"/>
    <w:uiPriority w:val="99"/>
    <w:semiHidden/>
    <w:unhideWhenUsed/>
    <w:rsid w:val="004331C6"/>
    <w:rPr>
      <w:vertAlign w:val="superscript"/>
    </w:rPr>
  </w:style>
  <w:style w:type="character" w:customStyle="1" w:styleId="20">
    <w:name w:val="Заголовок 2 Знак"/>
    <w:basedOn w:val="a0"/>
    <w:link w:val="2"/>
    <w:rsid w:val="00F25051"/>
    <w:rPr>
      <w:rFonts w:ascii="Cambria" w:eastAsia="Times New Roman" w:hAnsi="Cambria" w:cs="Times New Roman"/>
      <w:b/>
      <w:bCs/>
      <w:i/>
      <w:iCs/>
      <w:sz w:val="28"/>
      <w:szCs w:val="28"/>
    </w:rPr>
  </w:style>
  <w:style w:type="paragraph" w:customStyle="1" w:styleId="aff7">
    <w:name w:val="Îáû÷íûé"/>
    <w:rsid w:val="00F25051"/>
    <w:pPr>
      <w:widowControl w:val="0"/>
      <w:jc w:val="both"/>
    </w:pPr>
    <w:rPr>
      <w:rFonts w:ascii="Times New Roman" w:eastAsia="Times New Roman" w:hAnsi="Times New Roman"/>
      <w:sz w:val="24"/>
    </w:rPr>
  </w:style>
  <w:style w:type="paragraph" w:customStyle="1" w:styleId="13">
    <w:name w:val="Обычный1"/>
    <w:basedOn w:val="a"/>
    <w:uiPriority w:val="99"/>
    <w:rsid w:val="00F25051"/>
    <w:pPr>
      <w:spacing w:before="16" w:after="16"/>
    </w:pPr>
    <w:rPr>
      <w:sz w:val="20"/>
      <w:szCs w:val="20"/>
    </w:rPr>
  </w:style>
  <w:style w:type="paragraph" w:customStyle="1" w:styleId="consnonformat">
    <w:name w:val="consnonformat"/>
    <w:basedOn w:val="a"/>
    <w:uiPriority w:val="99"/>
    <w:rsid w:val="00F25051"/>
    <w:pPr>
      <w:spacing w:before="16" w:after="16"/>
    </w:pPr>
    <w:rPr>
      <w:sz w:val="20"/>
      <w:szCs w:val="20"/>
    </w:rPr>
  </w:style>
  <w:style w:type="character" w:customStyle="1" w:styleId="30">
    <w:name w:val="Заголовок 3 Знак"/>
    <w:basedOn w:val="a0"/>
    <w:link w:val="3"/>
    <w:rsid w:val="0042754A"/>
    <w:rPr>
      <w:rFonts w:ascii="Cambria" w:eastAsia="Times New Roman" w:hAnsi="Cambria" w:cs="Times New Roman"/>
      <w:b/>
      <w:bCs/>
      <w:sz w:val="26"/>
      <w:szCs w:val="26"/>
    </w:rPr>
  </w:style>
  <w:style w:type="character" w:customStyle="1" w:styleId="50">
    <w:name w:val="Заголовок 5 Знак"/>
    <w:basedOn w:val="a0"/>
    <w:link w:val="5"/>
    <w:rsid w:val="0042754A"/>
    <w:rPr>
      <w:rFonts w:ascii="Calibri" w:eastAsia="Times New Roman" w:hAnsi="Calibri" w:cs="Times New Roman"/>
      <w:b/>
      <w:bCs/>
      <w:i/>
      <w:iCs/>
      <w:sz w:val="26"/>
      <w:szCs w:val="26"/>
    </w:rPr>
  </w:style>
  <w:style w:type="character" w:customStyle="1" w:styleId="40">
    <w:name w:val="Заголовок 4 Знак"/>
    <w:basedOn w:val="a0"/>
    <w:link w:val="4"/>
    <w:rsid w:val="0042754A"/>
    <w:rPr>
      <w:rFonts w:ascii="Times New Roman" w:eastAsia="Times New Roman" w:hAnsi="Times New Roman"/>
      <w:b/>
      <w:sz w:val="28"/>
      <w:szCs w:val="24"/>
    </w:rPr>
  </w:style>
  <w:style w:type="character" w:customStyle="1" w:styleId="60">
    <w:name w:val="Заголовок 6 Знак"/>
    <w:basedOn w:val="a0"/>
    <w:link w:val="6"/>
    <w:rsid w:val="0042754A"/>
    <w:rPr>
      <w:rFonts w:ascii="Times New Roman" w:eastAsia="Times New Roman" w:hAnsi="Times New Roman"/>
      <w:b/>
      <w:szCs w:val="24"/>
    </w:rPr>
  </w:style>
  <w:style w:type="character" w:customStyle="1" w:styleId="70">
    <w:name w:val="Заголовок 7 Знак"/>
    <w:basedOn w:val="a0"/>
    <w:link w:val="7"/>
    <w:rsid w:val="0042754A"/>
    <w:rPr>
      <w:rFonts w:ascii="Times New Roman" w:eastAsia="Times New Roman" w:hAnsi="Times New Roman"/>
      <w:b/>
      <w:sz w:val="24"/>
      <w:szCs w:val="24"/>
    </w:rPr>
  </w:style>
  <w:style w:type="character" w:customStyle="1" w:styleId="80">
    <w:name w:val="Заголовок 8 Знак"/>
    <w:basedOn w:val="a0"/>
    <w:link w:val="8"/>
    <w:rsid w:val="0042754A"/>
    <w:rPr>
      <w:rFonts w:ascii="Times New Roman" w:eastAsia="Times New Roman" w:hAnsi="Times New Roman"/>
      <w:b/>
      <w:sz w:val="24"/>
      <w:szCs w:val="24"/>
    </w:rPr>
  </w:style>
  <w:style w:type="character" w:styleId="aff8">
    <w:name w:val="line number"/>
    <w:basedOn w:val="a0"/>
    <w:semiHidden/>
    <w:rsid w:val="0042754A"/>
  </w:style>
  <w:style w:type="character" w:styleId="aff9">
    <w:name w:val="annotation reference"/>
    <w:semiHidden/>
    <w:rsid w:val="0042754A"/>
    <w:rPr>
      <w:sz w:val="16"/>
      <w:szCs w:val="16"/>
    </w:rPr>
  </w:style>
  <w:style w:type="paragraph" w:styleId="affa">
    <w:name w:val="annotation text"/>
    <w:basedOn w:val="a"/>
    <w:link w:val="affb"/>
    <w:semiHidden/>
    <w:rsid w:val="0042754A"/>
    <w:rPr>
      <w:sz w:val="20"/>
      <w:szCs w:val="20"/>
    </w:rPr>
  </w:style>
  <w:style w:type="character" w:customStyle="1" w:styleId="affb">
    <w:name w:val="Текст примечания Знак"/>
    <w:basedOn w:val="a0"/>
    <w:link w:val="affa"/>
    <w:semiHidden/>
    <w:rsid w:val="0042754A"/>
    <w:rPr>
      <w:rFonts w:ascii="Times New Roman" w:eastAsia="Times New Roman" w:hAnsi="Times New Roman"/>
    </w:rPr>
  </w:style>
  <w:style w:type="paragraph" w:styleId="affc">
    <w:name w:val="annotation subject"/>
    <w:basedOn w:val="affa"/>
    <w:next w:val="affa"/>
    <w:link w:val="affd"/>
    <w:semiHidden/>
    <w:rsid w:val="0042754A"/>
    <w:rPr>
      <w:b/>
      <w:bCs/>
    </w:rPr>
  </w:style>
  <w:style w:type="character" w:customStyle="1" w:styleId="affd">
    <w:name w:val="Тема примечания Знак"/>
    <w:basedOn w:val="affb"/>
    <w:link w:val="affc"/>
    <w:semiHidden/>
    <w:rsid w:val="0042754A"/>
    <w:rPr>
      <w:b/>
      <w:bCs/>
    </w:rPr>
  </w:style>
  <w:style w:type="character" w:customStyle="1" w:styleId="affe">
    <w:name w:val=" Знак Знак"/>
    <w:rsid w:val="0042754A"/>
    <w:rPr>
      <w:noProof w:val="0"/>
      <w:sz w:val="28"/>
      <w:szCs w:val="24"/>
      <w:lang w:val="ru-RU" w:eastAsia="ru-RU" w:bidi="ar-SA"/>
    </w:rPr>
  </w:style>
  <w:style w:type="paragraph" w:styleId="25">
    <w:name w:val="List Bullet 2"/>
    <w:basedOn w:val="a"/>
    <w:autoRedefine/>
    <w:semiHidden/>
    <w:rsid w:val="0042754A"/>
    <w:pPr>
      <w:numPr>
        <w:numId w:val="2"/>
      </w:numPr>
    </w:pPr>
    <w:rPr>
      <w:sz w:val="20"/>
    </w:rPr>
  </w:style>
  <w:style w:type="paragraph" w:styleId="33">
    <w:name w:val="Body Text 3"/>
    <w:basedOn w:val="a"/>
    <w:link w:val="34"/>
    <w:rsid w:val="0042754A"/>
    <w:pPr>
      <w:spacing w:after="120"/>
    </w:pPr>
    <w:rPr>
      <w:sz w:val="16"/>
    </w:rPr>
  </w:style>
  <w:style w:type="character" w:customStyle="1" w:styleId="34">
    <w:name w:val="Основной текст 3 Знак"/>
    <w:basedOn w:val="a0"/>
    <w:link w:val="33"/>
    <w:rsid w:val="0042754A"/>
    <w:rPr>
      <w:rFonts w:ascii="Times New Roman" w:eastAsia="Times New Roman" w:hAnsi="Times New Roman"/>
      <w:sz w:val="16"/>
      <w:szCs w:val="24"/>
    </w:rPr>
  </w:style>
  <w:style w:type="paragraph" w:customStyle="1" w:styleId="NoSpacing">
    <w:name w:val="No Spacing"/>
    <w:rsid w:val="00063790"/>
    <w:rPr>
      <w:rFonts w:eastAsia="Times New Roman"/>
      <w:sz w:val="22"/>
      <w:szCs w:val="22"/>
      <w:lang w:eastAsia="en-US"/>
    </w:rPr>
  </w:style>
  <w:style w:type="character" w:styleId="afff">
    <w:name w:val="FollowedHyperlink"/>
    <w:basedOn w:val="a0"/>
    <w:uiPriority w:val="99"/>
    <w:semiHidden/>
    <w:unhideWhenUsed/>
    <w:rsid w:val="00E82CEB"/>
    <w:rPr>
      <w:color w:val="800080"/>
      <w:u w:val="single"/>
    </w:rPr>
  </w:style>
  <w:style w:type="paragraph" w:customStyle="1" w:styleId="xl63">
    <w:name w:val="xl63"/>
    <w:basedOn w:val="a"/>
    <w:rsid w:val="00E82CEB"/>
    <w:pPr>
      <w:spacing w:before="100" w:beforeAutospacing="1" w:after="100" w:afterAutospacing="1"/>
    </w:pPr>
  </w:style>
  <w:style w:type="paragraph" w:customStyle="1" w:styleId="xl64">
    <w:name w:val="xl64"/>
    <w:basedOn w:val="a"/>
    <w:rsid w:val="00E82CE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b/>
      <w:bCs/>
      <w:sz w:val="16"/>
      <w:szCs w:val="16"/>
    </w:rPr>
  </w:style>
  <w:style w:type="paragraph" w:customStyle="1" w:styleId="xl65">
    <w:name w:val="xl65"/>
    <w:basedOn w:val="a"/>
    <w:rsid w:val="00E82CE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rPr>
  </w:style>
  <w:style w:type="paragraph" w:customStyle="1" w:styleId="xl66">
    <w:name w:val="xl66"/>
    <w:basedOn w:val="a"/>
    <w:rsid w:val="00E82CE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rPr>
  </w:style>
  <w:style w:type="paragraph" w:customStyle="1" w:styleId="xl67">
    <w:name w:val="xl67"/>
    <w:basedOn w:val="a"/>
    <w:rsid w:val="00E82CE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sz w:val="16"/>
      <w:szCs w:val="16"/>
    </w:rPr>
  </w:style>
  <w:style w:type="paragraph" w:customStyle="1" w:styleId="xl68">
    <w:name w:val="xl68"/>
    <w:basedOn w:val="a"/>
    <w:rsid w:val="00E82CE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sz w:val="16"/>
      <w:szCs w:val="16"/>
    </w:rPr>
  </w:style>
  <w:style w:type="paragraph" w:customStyle="1" w:styleId="xl69">
    <w:name w:val="xl69"/>
    <w:basedOn w:val="a"/>
    <w:rsid w:val="00E82CE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18"/>
      <w:szCs w:val="18"/>
    </w:rPr>
  </w:style>
  <w:style w:type="paragraph" w:customStyle="1" w:styleId="xl70">
    <w:name w:val="xl70"/>
    <w:basedOn w:val="a"/>
    <w:rsid w:val="00E82CEB"/>
    <w:pPr>
      <w:spacing w:before="100" w:beforeAutospacing="1" w:after="100" w:afterAutospacing="1"/>
    </w:pPr>
    <w:rPr>
      <w:rFonts w:ascii="Arial" w:hAnsi="Arial" w:cs="Arial"/>
      <w:sz w:val="18"/>
      <w:szCs w:val="18"/>
    </w:rPr>
  </w:style>
  <w:style w:type="paragraph" w:customStyle="1" w:styleId="xl71">
    <w:name w:val="xl71"/>
    <w:basedOn w:val="a"/>
    <w:rsid w:val="00E82CEB"/>
    <w:pPr>
      <w:pBdr>
        <w:top w:val="single" w:sz="4" w:space="0" w:color="000000"/>
        <w:left w:val="single" w:sz="4" w:space="0" w:color="auto"/>
        <w:bottom w:val="single" w:sz="4" w:space="0" w:color="000000"/>
        <w:right w:val="single" w:sz="4" w:space="0" w:color="000000"/>
      </w:pBdr>
      <w:spacing w:before="100" w:beforeAutospacing="1" w:after="100" w:afterAutospacing="1"/>
    </w:pPr>
    <w:rPr>
      <w:rFonts w:ascii="Arial" w:hAnsi="Arial" w:cs="Arial"/>
      <w:sz w:val="18"/>
      <w:szCs w:val="18"/>
    </w:rPr>
  </w:style>
  <w:style w:type="paragraph" w:customStyle="1" w:styleId="xl72">
    <w:name w:val="xl72"/>
    <w:basedOn w:val="a"/>
    <w:rsid w:val="00E82CEB"/>
    <w:pPr>
      <w:spacing w:before="100" w:beforeAutospacing="1" w:after="100" w:afterAutospacing="1"/>
      <w:jc w:val="right"/>
    </w:pPr>
    <w:rPr>
      <w:rFonts w:ascii="Arial" w:hAnsi="Arial" w:cs="Arial"/>
      <w:b/>
      <w:bCs/>
    </w:rPr>
  </w:style>
  <w:style w:type="paragraph" w:customStyle="1" w:styleId="xl73">
    <w:name w:val="xl73"/>
    <w:basedOn w:val="a"/>
    <w:rsid w:val="00E82CEB"/>
    <w:pPr>
      <w:spacing w:before="100" w:beforeAutospacing="1" w:after="100" w:afterAutospacing="1"/>
      <w:jc w:val="right"/>
    </w:pPr>
  </w:style>
  <w:style w:type="paragraph" w:customStyle="1" w:styleId="xl74">
    <w:name w:val="xl74"/>
    <w:basedOn w:val="a"/>
    <w:rsid w:val="00E82CEB"/>
    <w:pPr>
      <w:spacing w:before="100" w:beforeAutospacing="1" w:after="100" w:afterAutospacing="1"/>
      <w:jc w:val="center"/>
    </w:pPr>
    <w:rPr>
      <w:rFonts w:ascii="Arial" w:hAnsi="Arial" w:cs="Arial"/>
      <w:b/>
      <w:bCs/>
    </w:rPr>
  </w:style>
  <w:style w:type="paragraph" w:customStyle="1" w:styleId="xl75">
    <w:name w:val="xl75"/>
    <w:basedOn w:val="a"/>
    <w:rsid w:val="00E82CE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b/>
      <w:bCs/>
      <w:sz w:val="18"/>
      <w:szCs w:val="18"/>
    </w:rPr>
  </w:style>
  <w:style w:type="paragraph" w:customStyle="1" w:styleId="xl76">
    <w:name w:val="xl76"/>
    <w:basedOn w:val="a"/>
    <w:rsid w:val="00E82CE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8"/>
      <w:szCs w:val="18"/>
    </w:rPr>
  </w:style>
  <w:style w:type="paragraph" w:customStyle="1" w:styleId="210">
    <w:name w:val="Основной текст с отступом 21"/>
    <w:basedOn w:val="a"/>
    <w:rsid w:val="00584AB9"/>
    <w:pPr>
      <w:overflowPunct w:val="0"/>
      <w:autoSpaceDE w:val="0"/>
      <w:autoSpaceDN w:val="0"/>
      <w:adjustRightInd w:val="0"/>
      <w:ind w:firstLine="720"/>
      <w:jc w:val="both"/>
      <w:textAlignment w:val="baseline"/>
    </w:pPr>
    <w:rPr>
      <w:szCs w:val="20"/>
    </w:rPr>
  </w:style>
  <w:style w:type="paragraph" w:customStyle="1" w:styleId="14">
    <w:name w:val="Абзац1 без отступа"/>
    <w:basedOn w:val="a"/>
    <w:rsid w:val="00584AB9"/>
    <w:pPr>
      <w:spacing w:after="60" w:line="360" w:lineRule="exact"/>
      <w:jc w:val="both"/>
    </w:pPr>
    <w:rPr>
      <w:sz w:val="28"/>
      <w:szCs w:val="20"/>
    </w:rPr>
  </w:style>
  <w:style w:type="character" w:customStyle="1" w:styleId="aa">
    <w:name w:val="Абзац списка Знак"/>
    <w:basedOn w:val="a0"/>
    <w:link w:val="a9"/>
    <w:uiPriority w:val="34"/>
    <w:locked/>
    <w:rsid w:val="0006436D"/>
    <w:rPr>
      <w:rFonts w:ascii="Times New Roman" w:eastAsia="Times New Roman" w:hAnsi="Times New Roman"/>
      <w:sz w:val="24"/>
      <w:szCs w:val="24"/>
    </w:rPr>
  </w:style>
  <w:style w:type="paragraph" w:customStyle="1" w:styleId="Textbodyindent">
    <w:name w:val="Text body indent"/>
    <w:basedOn w:val="a"/>
    <w:rsid w:val="004D25AD"/>
    <w:pPr>
      <w:autoSpaceDE w:val="0"/>
      <w:autoSpaceDN w:val="0"/>
      <w:ind w:firstLine="1134"/>
      <w:jc w:val="both"/>
      <w:textAlignment w:val="baseline"/>
    </w:pPr>
    <w:rPr>
      <w:kern w:val="3"/>
      <w:sz w:val="28"/>
      <w:szCs w:val="28"/>
      <w:lang w:eastAsia="zh-CN"/>
    </w:rPr>
  </w:style>
  <w:style w:type="paragraph" w:styleId="afff0">
    <w:name w:val="Body Text First Indent"/>
    <w:basedOn w:val="ae"/>
    <w:link w:val="afff1"/>
    <w:unhideWhenUsed/>
    <w:rsid w:val="00D271B0"/>
    <w:pPr>
      <w:ind w:firstLine="210"/>
    </w:pPr>
  </w:style>
  <w:style w:type="character" w:customStyle="1" w:styleId="afff1">
    <w:name w:val="Красная строка Знак"/>
    <w:basedOn w:val="af"/>
    <w:link w:val="afff0"/>
    <w:rsid w:val="00D271B0"/>
  </w:style>
  <w:style w:type="table" w:customStyle="1" w:styleId="15">
    <w:name w:val="Стиль таблицы1"/>
    <w:basedOn w:val="16"/>
    <w:rsid w:val="00D271B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6">
    <w:name w:val="Стиль таблицы2"/>
    <w:basedOn w:val="41"/>
    <w:rsid w:val="00D271B0"/>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6">
    <w:name w:val="Table Grid 1"/>
    <w:basedOn w:val="a1"/>
    <w:rsid w:val="00D271B0"/>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41">
    <w:name w:val="Table Classic 4"/>
    <w:basedOn w:val="a1"/>
    <w:rsid w:val="00D271B0"/>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13507997">
      <w:bodyDiv w:val="1"/>
      <w:marLeft w:val="0"/>
      <w:marRight w:val="0"/>
      <w:marTop w:val="0"/>
      <w:marBottom w:val="0"/>
      <w:divBdr>
        <w:top w:val="none" w:sz="0" w:space="0" w:color="auto"/>
        <w:left w:val="none" w:sz="0" w:space="0" w:color="auto"/>
        <w:bottom w:val="none" w:sz="0" w:space="0" w:color="auto"/>
        <w:right w:val="none" w:sz="0" w:space="0" w:color="auto"/>
      </w:divBdr>
    </w:div>
    <w:div w:id="435751130">
      <w:bodyDiv w:val="1"/>
      <w:marLeft w:val="0"/>
      <w:marRight w:val="0"/>
      <w:marTop w:val="0"/>
      <w:marBottom w:val="0"/>
      <w:divBdr>
        <w:top w:val="none" w:sz="0" w:space="0" w:color="auto"/>
        <w:left w:val="none" w:sz="0" w:space="0" w:color="auto"/>
        <w:bottom w:val="none" w:sz="0" w:space="0" w:color="auto"/>
        <w:right w:val="none" w:sz="0" w:space="0" w:color="auto"/>
      </w:divBdr>
    </w:div>
    <w:div w:id="691878241">
      <w:bodyDiv w:val="1"/>
      <w:marLeft w:val="0"/>
      <w:marRight w:val="0"/>
      <w:marTop w:val="0"/>
      <w:marBottom w:val="0"/>
      <w:divBdr>
        <w:top w:val="none" w:sz="0" w:space="0" w:color="auto"/>
        <w:left w:val="none" w:sz="0" w:space="0" w:color="auto"/>
        <w:bottom w:val="none" w:sz="0" w:space="0" w:color="auto"/>
        <w:right w:val="none" w:sz="0" w:space="0" w:color="auto"/>
      </w:divBdr>
    </w:div>
    <w:div w:id="1147166058">
      <w:bodyDiv w:val="1"/>
      <w:marLeft w:val="0"/>
      <w:marRight w:val="0"/>
      <w:marTop w:val="0"/>
      <w:marBottom w:val="0"/>
      <w:divBdr>
        <w:top w:val="none" w:sz="0" w:space="0" w:color="auto"/>
        <w:left w:val="none" w:sz="0" w:space="0" w:color="auto"/>
        <w:bottom w:val="none" w:sz="0" w:space="0" w:color="auto"/>
        <w:right w:val="none" w:sz="0" w:space="0" w:color="auto"/>
      </w:divBdr>
    </w:div>
    <w:div w:id="1851487390">
      <w:bodyDiv w:val="1"/>
      <w:marLeft w:val="0"/>
      <w:marRight w:val="0"/>
      <w:marTop w:val="0"/>
      <w:marBottom w:val="0"/>
      <w:divBdr>
        <w:top w:val="none" w:sz="0" w:space="0" w:color="auto"/>
        <w:left w:val="none" w:sz="0" w:space="0" w:color="auto"/>
        <w:bottom w:val="none" w:sz="0" w:space="0" w:color="auto"/>
        <w:right w:val="none" w:sz="0" w:space="0" w:color="auto"/>
      </w:divBdr>
    </w:div>
    <w:div w:id="185842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D3D3A67A208ED6D189D2FA4F432396BDB07899AA83A671430FF76i4t1M" TargetMode="External"/><Relationship Id="rId18" Type="http://schemas.openxmlformats.org/officeDocument/2006/relationships/hyperlink" Target="consultantplus://offline/ref=9F24D9494BD38A5506E5194C06D22885AB5C9B9AFC65BF361088956B6353Z6L" TargetMode="External"/><Relationship Id="rId26" Type="http://schemas.openxmlformats.org/officeDocument/2006/relationships/hyperlink" Target="consultantplus://offline/ref=8C205ED005C0DB663DFCA10B6C4614FCBCECA715D076D1CA417AFC88BA3808B568B6268BAE0F2A2F5355ACh40AH" TargetMode="External"/><Relationship Id="rId3" Type="http://schemas.openxmlformats.org/officeDocument/2006/relationships/styles" Target="styles.xml"/><Relationship Id="rId21" Type="http://schemas.openxmlformats.org/officeDocument/2006/relationships/hyperlink" Target="consultantplus://offline/ref=9F24D9494BD38A5506E5194C06D22885AB5D9A9BFD65BF361088956B6353Z6L" TargetMode="External"/><Relationship Id="rId7" Type="http://schemas.openxmlformats.org/officeDocument/2006/relationships/endnotes" Target="endnotes.xml"/><Relationship Id="rId12" Type="http://schemas.openxmlformats.org/officeDocument/2006/relationships/hyperlink" Target="http://Tuzha.ru/" TargetMode="External"/><Relationship Id="rId17" Type="http://schemas.openxmlformats.org/officeDocument/2006/relationships/hyperlink" Target="consultantplus://offline/ref=8D3D3A67A208ED6D189D2FA4F432396BD80A8A96AA69301661AA784499C74BF234A5834D848D800Ci0t5M" TargetMode="External"/><Relationship Id="rId25" Type="http://schemas.openxmlformats.org/officeDocument/2006/relationships/hyperlink" Target="consultantplus://offline/ref=EAE77B5F50A3EF88C1C8DB3D121ABA334F800E291B0B8AAF0BE090DDCDvDm9L" TargetMode="External"/><Relationship Id="rId2" Type="http://schemas.openxmlformats.org/officeDocument/2006/relationships/numbering" Target="numbering.xml"/><Relationship Id="rId16" Type="http://schemas.openxmlformats.org/officeDocument/2006/relationships/hyperlink" Target="consultantplus://offline/ref=8D3D3A67A208ED6D189D2FA4F432396BD80A8A96AA69301661AA784499C74BF234A5834D848D800Fi0t1M" TargetMode="External"/><Relationship Id="rId20" Type="http://schemas.openxmlformats.org/officeDocument/2006/relationships/hyperlink" Target="consultantplus://offline/ref=9F24D9494BD38A5506E5194C06D22885AB5C919EF16EBF361088956B63367CFE328DE247465D37FD5EZF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consultantplus://offline/ref=70DFA117C9BFCEB9DC0E4F2E63C8AA723BB363B90E0A51719710E9B240C88196583E7C4B873994603CBB1BrE6FM" TargetMode="External"/><Relationship Id="rId5" Type="http://schemas.openxmlformats.org/officeDocument/2006/relationships/webSettings" Target="webSettings.xml"/><Relationship Id="rId15" Type="http://schemas.openxmlformats.org/officeDocument/2006/relationships/hyperlink" Target="consultantplus://offline/ref=8D3D3A67A208ED6D189D2FA4F432396BD80A8D9BAB6B301661AA784499C74BF234A5834D848D800Fi0t4M" TargetMode="External"/><Relationship Id="rId23" Type="http://schemas.openxmlformats.org/officeDocument/2006/relationships/hyperlink" Target="consultantplus://offline/ref=9AE3238E685AA518B8881BBBA65F78199F6F52BA66D59D127C5562C2C823501AA8B6907C2EB834CCF579A2JBU2I" TargetMode="External"/><Relationship Id="rId28" Type="http://schemas.openxmlformats.org/officeDocument/2006/relationships/hyperlink" Target="consultantplus://offline/ref=7B9518A20BF4464317EFC506DF54D4350F70DB457D6979E71E0BC1E86D41E6E03123C63A4F64D29AFAF33Ap774H" TargetMode="External"/><Relationship Id="rId10" Type="http://schemas.openxmlformats.org/officeDocument/2006/relationships/footer" Target="footer1.xml"/><Relationship Id="rId19" Type="http://schemas.openxmlformats.org/officeDocument/2006/relationships/hyperlink" Target="consultantplus://offline/ref=9F24D9494BD38A5506E5194C06D22885AB5C919EF16EBF361088956B63367CFE328DE247465D37FD5EZE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8D3D3A67A208ED6D189D2FA4F432396BD8088C9AA66F301661AA784499C74BF234A5834D848D8008i0t6M" TargetMode="External"/><Relationship Id="rId22" Type="http://schemas.openxmlformats.org/officeDocument/2006/relationships/hyperlink" Target="consultantplus://offline/ref=70DFA117C9BFCEB9DC0E512375A4F67B3ABE38BD0E0E582ECC4FB2EF17rC61M" TargetMode="External"/><Relationship Id="rId27" Type="http://schemas.openxmlformats.org/officeDocument/2006/relationships/hyperlink" Target="consultantplus://offline/ref=625A58D6D48263BDDA5C980C03315623402E722BA3E1A75A991B09FDE16452AFE857D22FFC910F8B6432EEb744H"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AEAAF90D-D44C-409B-A633-0AD9E93D6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22530</Words>
  <Characters>128421</Characters>
  <Application>Microsoft Office Word</Application>
  <DocSecurity>0</DocSecurity>
  <Lines>1070</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Sheshurga School</Company>
  <LinksUpToDate>false</LinksUpToDate>
  <CharactersWithSpaces>150650</CharactersWithSpaces>
  <SharedDoc>false</SharedDoc>
  <HLinks>
    <vt:vector size="120" baseType="variant">
      <vt:variant>
        <vt:i4>6160389</vt:i4>
      </vt:variant>
      <vt:variant>
        <vt:i4>57</vt:i4>
      </vt:variant>
      <vt:variant>
        <vt:i4>0</vt:i4>
      </vt:variant>
      <vt:variant>
        <vt:i4>5</vt:i4>
      </vt:variant>
      <vt:variant>
        <vt:lpwstr>consultantplus://offline/ref=7B9518A20BF4464317EFC506DF54D4350F70DB457D6979E71E0BC1E86D41E6E03123C63A4F64D29AFAF33Ap774H</vt:lpwstr>
      </vt:variant>
      <vt:variant>
        <vt:lpwstr/>
      </vt:variant>
      <vt:variant>
        <vt:i4>4653144</vt:i4>
      </vt:variant>
      <vt:variant>
        <vt:i4>54</vt:i4>
      </vt:variant>
      <vt:variant>
        <vt:i4>0</vt:i4>
      </vt:variant>
      <vt:variant>
        <vt:i4>5</vt:i4>
      </vt:variant>
      <vt:variant>
        <vt:lpwstr>consultantplus://offline/ref=625A58D6D48263BDDA5C980C03315623402E722BA3E1A75A991B09FDE16452AFE857D22FFC910F8B6432EEb744H</vt:lpwstr>
      </vt:variant>
      <vt:variant>
        <vt:lpwstr/>
      </vt:variant>
      <vt:variant>
        <vt:i4>4980741</vt:i4>
      </vt:variant>
      <vt:variant>
        <vt:i4>51</vt:i4>
      </vt:variant>
      <vt:variant>
        <vt:i4>0</vt:i4>
      </vt:variant>
      <vt:variant>
        <vt:i4>5</vt:i4>
      </vt:variant>
      <vt:variant>
        <vt:lpwstr>consultantplus://offline/ref=8C205ED005C0DB663DFCA10B6C4614FCBCECA715D076D1CA417AFC88BA3808B568B6268BAE0F2A2F5355ACh40AH</vt:lpwstr>
      </vt:variant>
      <vt:variant>
        <vt:lpwstr/>
      </vt:variant>
      <vt:variant>
        <vt:i4>3473520</vt:i4>
      </vt:variant>
      <vt:variant>
        <vt:i4>48</vt:i4>
      </vt:variant>
      <vt:variant>
        <vt:i4>0</vt:i4>
      </vt:variant>
      <vt:variant>
        <vt:i4>5</vt:i4>
      </vt:variant>
      <vt:variant>
        <vt:lpwstr/>
      </vt:variant>
      <vt:variant>
        <vt:lpwstr>P56</vt:lpwstr>
      </vt:variant>
      <vt:variant>
        <vt:i4>3407984</vt:i4>
      </vt:variant>
      <vt:variant>
        <vt:i4>45</vt:i4>
      </vt:variant>
      <vt:variant>
        <vt:i4>0</vt:i4>
      </vt:variant>
      <vt:variant>
        <vt:i4>5</vt:i4>
      </vt:variant>
      <vt:variant>
        <vt:lpwstr/>
      </vt:variant>
      <vt:variant>
        <vt:lpwstr>P41</vt:lpwstr>
      </vt:variant>
      <vt:variant>
        <vt:i4>196690</vt:i4>
      </vt:variant>
      <vt:variant>
        <vt:i4>42</vt:i4>
      </vt:variant>
      <vt:variant>
        <vt:i4>0</vt:i4>
      </vt:variant>
      <vt:variant>
        <vt:i4>5</vt:i4>
      </vt:variant>
      <vt:variant>
        <vt:lpwstr>consultantplus://offline/ref=EAE77B5F50A3EF88C1C8DB3D121ABA334F800E291B0B8AAF0BE090DDCDvDm9L</vt:lpwstr>
      </vt:variant>
      <vt:variant>
        <vt:lpwstr/>
      </vt:variant>
      <vt:variant>
        <vt:i4>5</vt:i4>
      </vt:variant>
      <vt:variant>
        <vt:i4>39</vt:i4>
      </vt:variant>
      <vt:variant>
        <vt:i4>0</vt:i4>
      </vt:variant>
      <vt:variant>
        <vt:i4>5</vt:i4>
      </vt:variant>
      <vt:variant>
        <vt:lpwstr>consultantplus://offline/ref=70DFA117C9BFCEB9DC0E4F2E63C8AA723BB363B90E0A51719710E9B240C88196583E7C4B873994603CBB1BrE6FM</vt:lpwstr>
      </vt:variant>
      <vt:variant>
        <vt:lpwstr/>
      </vt:variant>
      <vt:variant>
        <vt:i4>5308499</vt:i4>
      </vt:variant>
      <vt:variant>
        <vt:i4>36</vt:i4>
      </vt:variant>
      <vt:variant>
        <vt:i4>0</vt:i4>
      </vt:variant>
      <vt:variant>
        <vt:i4>5</vt:i4>
      </vt:variant>
      <vt:variant>
        <vt:lpwstr>consultantplus://offline/ref=9AE3238E685AA518B8881BBBA65F78199F6F52BA66D59D127C5562C2C823501AA8B6907C2EB834CCF579A2JBU2I</vt:lpwstr>
      </vt:variant>
      <vt:variant>
        <vt:lpwstr/>
      </vt:variant>
      <vt:variant>
        <vt:i4>6029394</vt:i4>
      </vt:variant>
      <vt:variant>
        <vt:i4>33</vt:i4>
      </vt:variant>
      <vt:variant>
        <vt:i4>0</vt:i4>
      </vt:variant>
      <vt:variant>
        <vt:i4>5</vt:i4>
      </vt:variant>
      <vt:variant>
        <vt:lpwstr>consultantplus://offline/ref=70DFA117C9BFCEB9DC0E512375A4F67B3ABE38BD0E0E582ECC4FB2EF17rC61M</vt:lpwstr>
      </vt:variant>
      <vt:variant>
        <vt:lpwstr/>
      </vt:variant>
      <vt:variant>
        <vt:i4>655371</vt:i4>
      </vt:variant>
      <vt:variant>
        <vt:i4>30</vt:i4>
      </vt:variant>
      <vt:variant>
        <vt:i4>0</vt:i4>
      </vt:variant>
      <vt:variant>
        <vt:i4>5</vt:i4>
      </vt:variant>
      <vt:variant>
        <vt:lpwstr>consultantplus://offline/ref=9F24D9494BD38A5506E5194C06D22885AB5D9A9BFD65BF361088956B6353Z6L</vt:lpwstr>
      </vt:variant>
      <vt:variant>
        <vt:lpwstr/>
      </vt:variant>
      <vt:variant>
        <vt:i4>6684730</vt:i4>
      </vt:variant>
      <vt:variant>
        <vt:i4>27</vt:i4>
      </vt:variant>
      <vt:variant>
        <vt:i4>0</vt:i4>
      </vt:variant>
      <vt:variant>
        <vt:i4>5</vt:i4>
      </vt:variant>
      <vt:variant>
        <vt:lpwstr>consultantplus://offline/ref=9F24D9494BD38A5506E5194C06D22885AB5C919EF16EBF361088956B63367CFE328DE247465D37FD5EZFL</vt:lpwstr>
      </vt:variant>
      <vt:variant>
        <vt:lpwstr/>
      </vt:variant>
      <vt:variant>
        <vt:i4>6684729</vt:i4>
      </vt:variant>
      <vt:variant>
        <vt:i4>24</vt:i4>
      </vt:variant>
      <vt:variant>
        <vt:i4>0</vt:i4>
      </vt:variant>
      <vt:variant>
        <vt:i4>5</vt:i4>
      </vt:variant>
      <vt:variant>
        <vt:lpwstr>consultantplus://offline/ref=9F24D9494BD38A5506E5194C06D22885AB5C919EF16EBF361088956B63367CFE328DE247465D37FD5EZEL</vt:lpwstr>
      </vt:variant>
      <vt:variant>
        <vt:lpwstr/>
      </vt:variant>
      <vt:variant>
        <vt:i4>655371</vt:i4>
      </vt:variant>
      <vt:variant>
        <vt:i4>21</vt:i4>
      </vt:variant>
      <vt:variant>
        <vt:i4>0</vt:i4>
      </vt:variant>
      <vt:variant>
        <vt:i4>5</vt:i4>
      </vt:variant>
      <vt:variant>
        <vt:lpwstr>consultantplus://offline/ref=9F24D9494BD38A5506E5194C06D22885AB5C9B9AFC65BF361088956B6353Z6L</vt:lpwstr>
      </vt:variant>
      <vt:variant>
        <vt:lpwstr/>
      </vt:variant>
      <vt:variant>
        <vt:i4>3735660</vt:i4>
      </vt:variant>
      <vt:variant>
        <vt:i4>18</vt:i4>
      </vt:variant>
      <vt:variant>
        <vt:i4>0</vt:i4>
      </vt:variant>
      <vt:variant>
        <vt:i4>5</vt:i4>
      </vt:variant>
      <vt:variant>
        <vt:lpwstr>consultantplus://offline/ref=8D3D3A67A208ED6D189D2FA4F432396BD80A8A96AA69301661AA784499C74BF234A5834D848D800Ci0t5M</vt:lpwstr>
      </vt:variant>
      <vt:variant>
        <vt:lpwstr/>
      </vt:variant>
      <vt:variant>
        <vt:i4>5636098</vt:i4>
      </vt:variant>
      <vt:variant>
        <vt:i4>15</vt:i4>
      </vt:variant>
      <vt:variant>
        <vt:i4>0</vt:i4>
      </vt:variant>
      <vt:variant>
        <vt:i4>5</vt:i4>
      </vt:variant>
      <vt:variant>
        <vt:lpwstr/>
      </vt:variant>
      <vt:variant>
        <vt:lpwstr>Par73</vt:lpwstr>
      </vt:variant>
      <vt:variant>
        <vt:i4>3735661</vt:i4>
      </vt:variant>
      <vt:variant>
        <vt:i4>12</vt:i4>
      </vt:variant>
      <vt:variant>
        <vt:i4>0</vt:i4>
      </vt:variant>
      <vt:variant>
        <vt:i4>5</vt:i4>
      </vt:variant>
      <vt:variant>
        <vt:lpwstr>consultantplus://offline/ref=8D3D3A67A208ED6D189D2FA4F432396BD80A8A96AA69301661AA784499C74BF234A5834D848D800Fi0t1M</vt:lpwstr>
      </vt:variant>
      <vt:variant>
        <vt:lpwstr/>
      </vt:variant>
      <vt:variant>
        <vt:i4>3735649</vt:i4>
      </vt:variant>
      <vt:variant>
        <vt:i4>9</vt:i4>
      </vt:variant>
      <vt:variant>
        <vt:i4>0</vt:i4>
      </vt:variant>
      <vt:variant>
        <vt:i4>5</vt:i4>
      </vt:variant>
      <vt:variant>
        <vt:lpwstr>consultantplus://offline/ref=8D3D3A67A208ED6D189D2FA4F432396BD80A8D9BAB6B301661AA784499C74BF234A5834D848D800Fi0t4M</vt:lpwstr>
      </vt:variant>
      <vt:variant>
        <vt:lpwstr/>
      </vt:variant>
      <vt:variant>
        <vt:i4>3735600</vt:i4>
      </vt:variant>
      <vt:variant>
        <vt:i4>6</vt:i4>
      </vt:variant>
      <vt:variant>
        <vt:i4>0</vt:i4>
      </vt:variant>
      <vt:variant>
        <vt:i4>5</vt:i4>
      </vt:variant>
      <vt:variant>
        <vt:lpwstr>consultantplus://offline/ref=8D3D3A67A208ED6D189D2FA4F432396BD8088C9AA66F301661AA784499C74BF234A5834D848D8008i0t6M</vt:lpwstr>
      </vt:variant>
      <vt:variant>
        <vt:lpwstr/>
      </vt:variant>
      <vt:variant>
        <vt:i4>5308508</vt:i4>
      </vt:variant>
      <vt:variant>
        <vt:i4>3</vt:i4>
      </vt:variant>
      <vt:variant>
        <vt:i4>0</vt:i4>
      </vt:variant>
      <vt:variant>
        <vt:i4>5</vt:i4>
      </vt:variant>
      <vt:variant>
        <vt:lpwstr>consultantplus://offline/ref=8D3D3A67A208ED6D189D2FA4F432396BDB07899AA83A671430FF76i4t1M</vt:lpwstr>
      </vt:variant>
      <vt:variant>
        <vt:lpwstr/>
      </vt:variant>
      <vt:variant>
        <vt:i4>1638479</vt:i4>
      </vt:variant>
      <vt:variant>
        <vt:i4>0</vt:i4>
      </vt:variant>
      <vt:variant>
        <vt:i4>0</vt:i4>
      </vt:variant>
      <vt:variant>
        <vt:i4>5</vt:i4>
      </vt:variant>
      <vt:variant>
        <vt:lpwstr>http://tuzha.ru/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nemo</dc:creator>
  <cp:lastModifiedBy>Пользователь Windows</cp:lastModifiedBy>
  <cp:revision>2</cp:revision>
  <cp:lastPrinted>2002-01-01T12:06:00Z</cp:lastPrinted>
  <dcterms:created xsi:type="dcterms:W3CDTF">2016-03-09T11:12:00Z</dcterms:created>
  <dcterms:modified xsi:type="dcterms:W3CDTF">2016-03-09T11:12:00Z</dcterms:modified>
</cp:coreProperties>
</file>