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4D" w:rsidRDefault="00C2534D" w:rsidP="00C2534D">
      <w:pPr>
        <w:tabs>
          <w:tab w:val="left" w:pos="4320"/>
          <w:tab w:val="left" w:pos="4500"/>
        </w:tabs>
        <w:jc w:val="center"/>
        <w:rPr>
          <w:noProof/>
        </w:rPr>
      </w:pPr>
    </w:p>
    <w:p w:rsidR="00C2534D" w:rsidRDefault="00C2534D" w:rsidP="00C2534D">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C2534D" w:rsidRDefault="00C2534D" w:rsidP="00C2534D">
      <w:pPr>
        <w:pStyle w:val="a4"/>
        <w:jc w:val="center"/>
        <w:rPr>
          <w:rFonts w:ascii="Times New Roman" w:hAnsi="Times New Roman"/>
          <w:b/>
          <w:sz w:val="28"/>
          <w:szCs w:val="28"/>
        </w:rPr>
      </w:pPr>
    </w:p>
    <w:p w:rsidR="00C2534D" w:rsidRDefault="00C2534D" w:rsidP="00C2534D">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C2534D" w:rsidRDefault="00C2534D" w:rsidP="00C2534D">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C2534D" w:rsidRDefault="00C2534D" w:rsidP="00C2534D">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C2534D" w:rsidRDefault="00C2534D" w:rsidP="00C2534D">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C2534D" w:rsidRDefault="00C2534D" w:rsidP="00C2534D">
      <w:pPr>
        <w:pStyle w:val="a4"/>
        <w:ind w:left="2832" w:hanging="2832"/>
        <w:jc w:val="center"/>
        <w:rPr>
          <w:rFonts w:ascii="Times New Roman" w:hAnsi="Times New Roman"/>
          <w:lang w:val="ru-RU"/>
        </w:rPr>
      </w:pPr>
    </w:p>
    <w:p w:rsidR="00C2534D" w:rsidRDefault="00C2534D" w:rsidP="00C2534D">
      <w:pPr>
        <w:pStyle w:val="a4"/>
        <w:rPr>
          <w:rFonts w:ascii="Times New Roman" w:hAnsi="Times New Roman"/>
          <w:lang w:val="ru-RU"/>
        </w:rPr>
      </w:pPr>
    </w:p>
    <w:p w:rsidR="00C2534D" w:rsidRDefault="00C2534D" w:rsidP="00C2534D">
      <w:pPr>
        <w:pStyle w:val="a4"/>
        <w:ind w:left="2832" w:hanging="2832"/>
        <w:rPr>
          <w:rFonts w:ascii="Times New Roman" w:hAnsi="Times New Roman"/>
          <w:lang w:val="ru-RU"/>
        </w:rPr>
      </w:pPr>
    </w:p>
    <w:p w:rsidR="00C2534D" w:rsidRDefault="00C2534D" w:rsidP="00C2534D">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C2534D" w:rsidRDefault="00C2534D" w:rsidP="00C2534D">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C2534D" w:rsidRDefault="00C2534D" w:rsidP="00C2534D">
      <w:pPr>
        <w:pStyle w:val="a4"/>
        <w:jc w:val="center"/>
        <w:rPr>
          <w:rFonts w:ascii="Times New Roman" w:hAnsi="Times New Roman"/>
          <w:b/>
          <w:sz w:val="44"/>
          <w:szCs w:val="44"/>
          <w:lang w:val="ru-RU"/>
        </w:rPr>
      </w:pPr>
    </w:p>
    <w:p w:rsidR="00C2534D" w:rsidRDefault="00C2534D" w:rsidP="00C2534D">
      <w:pPr>
        <w:pStyle w:val="a4"/>
        <w:jc w:val="center"/>
        <w:rPr>
          <w:rFonts w:ascii="Times New Roman" w:hAnsi="Times New Roman"/>
          <w:b/>
          <w:sz w:val="44"/>
          <w:szCs w:val="44"/>
          <w:lang w:val="ru-RU"/>
        </w:rPr>
      </w:pPr>
    </w:p>
    <w:p w:rsidR="00C2534D" w:rsidRDefault="00C2534D" w:rsidP="00C2534D">
      <w:pPr>
        <w:pStyle w:val="a4"/>
        <w:jc w:val="center"/>
        <w:rPr>
          <w:rFonts w:ascii="Times New Roman" w:hAnsi="Times New Roman"/>
          <w:b/>
          <w:sz w:val="52"/>
          <w:szCs w:val="52"/>
          <w:lang w:val="ru-RU"/>
        </w:rPr>
      </w:pPr>
      <w:r>
        <w:rPr>
          <w:rFonts w:ascii="Times New Roman" w:hAnsi="Times New Roman"/>
          <w:b/>
          <w:sz w:val="52"/>
          <w:szCs w:val="52"/>
          <w:lang w:val="ru-RU"/>
        </w:rPr>
        <w:t>№ 29(174)</w:t>
      </w:r>
    </w:p>
    <w:p w:rsidR="00C2534D" w:rsidRDefault="00C2534D" w:rsidP="00C2534D">
      <w:pPr>
        <w:pStyle w:val="a4"/>
        <w:jc w:val="center"/>
        <w:rPr>
          <w:rFonts w:ascii="Times New Roman" w:hAnsi="Times New Roman"/>
          <w:b/>
          <w:sz w:val="52"/>
          <w:szCs w:val="52"/>
          <w:lang w:val="ru-RU"/>
        </w:rPr>
      </w:pPr>
    </w:p>
    <w:p w:rsidR="00C2534D" w:rsidRDefault="00C2534D" w:rsidP="00C2534D">
      <w:pPr>
        <w:pStyle w:val="a4"/>
        <w:jc w:val="center"/>
        <w:rPr>
          <w:rFonts w:ascii="Times New Roman" w:hAnsi="Times New Roman"/>
          <w:b/>
          <w:sz w:val="52"/>
          <w:szCs w:val="52"/>
          <w:lang w:val="ru-RU"/>
        </w:rPr>
      </w:pPr>
      <w:r>
        <w:rPr>
          <w:rFonts w:ascii="Times New Roman" w:hAnsi="Times New Roman"/>
          <w:b/>
          <w:sz w:val="52"/>
          <w:szCs w:val="52"/>
          <w:lang w:val="ru-RU"/>
        </w:rPr>
        <w:t>19 октября 2017 года</w:t>
      </w:r>
    </w:p>
    <w:p w:rsidR="00C2534D" w:rsidRDefault="00C2534D" w:rsidP="00C2534D">
      <w:pPr>
        <w:pStyle w:val="a4"/>
        <w:rPr>
          <w:rFonts w:ascii="Times New Roman" w:hAnsi="Times New Roman"/>
          <w:sz w:val="44"/>
          <w:szCs w:val="44"/>
          <w:lang w:val="ru-RU"/>
        </w:rPr>
      </w:pPr>
    </w:p>
    <w:p w:rsidR="00C2534D" w:rsidRDefault="00C2534D" w:rsidP="00C2534D">
      <w:pPr>
        <w:pStyle w:val="a4"/>
        <w:rPr>
          <w:rFonts w:ascii="Times New Roman" w:hAnsi="Times New Roman"/>
          <w:sz w:val="44"/>
          <w:szCs w:val="44"/>
          <w:lang w:val="ru-RU"/>
        </w:rPr>
      </w:pPr>
    </w:p>
    <w:p w:rsidR="00C2534D" w:rsidRDefault="00C2534D" w:rsidP="00C2534D">
      <w:pPr>
        <w:pStyle w:val="a4"/>
        <w:jc w:val="center"/>
        <w:rPr>
          <w:rFonts w:ascii="Times New Roman" w:hAnsi="Times New Roman"/>
          <w:b/>
          <w:sz w:val="32"/>
          <w:szCs w:val="32"/>
          <w:lang w:val="ru-RU"/>
        </w:rPr>
      </w:pPr>
      <w:proofErr w:type="spellStart"/>
      <w:r>
        <w:rPr>
          <w:rFonts w:ascii="Times New Roman" w:hAnsi="Times New Roman"/>
          <w:b/>
          <w:sz w:val="32"/>
          <w:szCs w:val="32"/>
          <w:lang w:val="ru-RU"/>
        </w:rPr>
        <w:t>пгт</w:t>
      </w:r>
      <w:proofErr w:type="spellEnd"/>
      <w:proofErr w:type="gramStart"/>
      <w:r>
        <w:rPr>
          <w:rFonts w:ascii="Times New Roman" w:hAnsi="Times New Roman"/>
          <w:b/>
          <w:sz w:val="32"/>
          <w:szCs w:val="32"/>
          <w:lang w:val="ru-RU"/>
        </w:rPr>
        <w:t xml:space="preserve"> Т</w:t>
      </w:r>
      <w:proofErr w:type="gramEnd"/>
      <w:r>
        <w:rPr>
          <w:rFonts w:ascii="Times New Roman" w:hAnsi="Times New Roman"/>
          <w:b/>
          <w:sz w:val="32"/>
          <w:szCs w:val="32"/>
          <w:lang w:val="ru-RU"/>
        </w:rPr>
        <w:t>ужа</w:t>
      </w:r>
    </w:p>
    <w:p w:rsidR="00C2534D" w:rsidRDefault="00C2534D" w:rsidP="00C2534D">
      <w:pPr>
        <w:pStyle w:val="a4"/>
        <w:rPr>
          <w:rFonts w:ascii="Times New Roman" w:hAnsi="Times New Roman"/>
          <w:b/>
          <w:sz w:val="32"/>
          <w:szCs w:val="32"/>
          <w:lang w:val="ru-RU"/>
        </w:rPr>
      </w:pPr>
    </w:p>
    <w:p w:rsidR="00C2534D" w:rsidRDefault="00C2534D" w:rsidP="00C2534D">
      <w:pPr>
        <w:spacing w:after="0" w:line="240" w:lineRule="auto"/>
        <w:rPr>
          <w:rFonts w:ascii="Times New Roman" w:hAnsi="Times New Roman"/>
          <w:b/>
          <w:sz w:val="32"/>
          <w:szCs w:val="32"/>
          <w:lang w:val="ru-RU"/>
        </w:rPr>
        <w:sectPr w:rsidR="00C2534D">
          <w:footerReference w:type="default" r:id="rId9"/>
          <w:pgSz w:w="11907" w:h="16840"/>
          <w:pgMar w:top="567" w:right="567" w:bottom="851" w:left="567" w:header="720" w:footer="332" w:gutter="0"/>
          <w:cols w:space="720"/>
        </w:sectPr>
      </w:pPr>
    </w:p>
    <w:p w:rsidR="00C2534D" w:rsidRDefault="00C2534D" w:rsidP="00C2534D">
      <w:pPr>
        <w:pStyle w:val="ConsPlusNonformat"/>
        <w:widowControl/>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C2534D" w:rsidRDefault="00C2534D" w:rsidP="00C2534D">
      <w:pPr>
        <w:pStyle w:val="ConsPlusNonformat"/>
        <w:widowControl/>
        <w:spacing w:after="0" w:line="240" w:lineRule="auto"/>
        <w:jc w:val="center"/>
        <w:rPr>
          <w:rFonts w:ascii="Times New Roman" w:hAnsi="Times New Roman" w:cs="Times New Roman"/>
          <w:sz w:val="20"/>
          <w:szCs w:val="20"/>
        </w:rPr>
      </w:pPr>
    </w:p>
    <w:p w:rsidR="00C2534D" w:rsidRDefault="00C2534D" w:rsidP="00C2534D">
      <w:pPr>
        <w:pStyle w:val="ConsPlusNonformat"/>
        <w:widowControl/>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Постановления и распоряжения главы района и администрации Тужинского района</w:t>
      </w:r>
    </w:p>
    <w:p w:rsidR="00C2534D" w:rsidRDefault="00C2534D" w:rsidP="00C2534D">
      <w:pPr>
        <w:pStyle w:val="ConsPlusNonformat"/>
        <w:widowControl/>
        <w:spacing w:after="0" w:line="240" w:lineRule="auto"/>
        <w:jc w:val="center"/>
        <w:rPr>
          <w:rFonts w:ascii="Times New Roman" w:hAnsi="Times New Roman" w:cs="Times New Roman"/>
          <w:sz w:val="20"/>
          <w:szCs w:val="20"/>
        </w:rPr>
      </w:pPr>
    </w:p>
    <w:tbl>
      <w:tblPr>
        <w:tblW w:w="5634" w:type="pct"/>
        <w:jc w:val="center"/>
        <w:tblInd w:w="-359" w:type="dxa"/>
        <w:tblLook w:val="01E0"/>
      </w:tblPr>
      <w:tblGrid>
        <w:gridCol w:w="1036"/>
        <w:gridCol w:w="6559"/>
        <w:gridCol w:w="2284"/>
        <w:gridCol w:w="1702"/>
      </w:tblGrid>
      <w:tr w:rsidR="00C2534D" w:rsidTr="00DC1450">
        <w:trPr>
          <w:trHeight w:val="347"/>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C2534D" w:rsidRDefault="00C2534D">
            <w:pPr>
              <w:tabs>
                <w:tab w:val="left" w:pos="2160"/>
              </w:tabs>
              <w:spacing w:after="0" w:line="240" w:lineRule="auto"/>
              <w:rPr>
                <w:rFonts w:ascii="Times New Roman" w:hAnsi="Times New Roman"/>
                <w:sz w:val="20"/>
                <w:szCs w:val="20"/>
              </w:rPr>
            </w:pPr>
            <w:r>
              <w:rPr>
                <w:rFonts w:ascii="Times New Roman" w:hAnsi="Times New Roman"/>
                <w:sz w:val="20"/>
                <w:szCs w:val="20"/>
              </w:rPr>
              <w:t>№ п/п</w:t>
            </w:r>
          </w:p>
        </w:tc>
        <w:tc>
          <w:tcPr>
            <w:tcW w:w="2832" w:type="pct"/>
            <w:tcBorders>
              <w:top w:val="single" w:sz="4" w:space="0" w:color="auto"/>
              <w:left w:val="single" w:sz="4" w:space="0" w:color="auto"/>
              <w:bottom w:val="single" w:sz="4" w:space="0" w:color="auto"/>
              <w:right w:val="single" w:sz="4" w:space="0" w:color="auto"/>
            </w:tcBorders>
            <w:vAlign w:val="center"/>
            <w:hideMark/>
          </w:tcPr>
          <w:p w:rsidR="00C2534D" w:rsidRDefault="00C2534D">
            <w:pPr>
              <w:tabs>
                <w:tab w:val="left" w:pos="2160"/>
              </w:tabs>
              <w:spacing w:after="0" w:line="240" w:lineRule="auto"/>
              <w:jc w:val="center"/>
              <w:rPr>
                <w:rFonts w:ascii="Times New Roman" w:hAnsi="Times New Roman"/>
                <w:sz w:val="20"/>
                <w:szCs w:val="20"/>
                <w:lang w:val="ru-RU"/>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постановления</w:t>
            </w:r>
            <w:proofErr w:type="spellEnd"/>
            <w:r>
              <w:rPr>
                <w:rFonts w:ascii="Times New Roman" w:hAnsi="Times New Roman"/>
                <w:sz w:val="20"/>
                <w:szCs w:val="20"/>
              </w:rPr>
              <w:t xml:space="preserve">, </w:t>
            </w:r>
            <w:proofErr w:type="spellStart"/>
            <w:r>
              <w:rPr>
                <w:rFonts w:ascii="Times New Roman" w:hAnsi="Times New Roman"/>
                <w:sz w:val="20"/>
                <w:szCs w:val="20"/>
              </w:rPr>
              <w:t>распоряжения</w:t>
            </w:r>
            <w:proofErr w:type="spellEnd"/>
          </w:p>
        </w:tc>
        <w:tc>
          <w:tcPr>
            <w:tcW w:w="986" w:type="pct"/>
            <w:tcBorders>
              <w:top w:val="single" w:sz="4" w:space="0" w:color="auto"/>
              <w:left w:val="single" w:sz="4" w:space="0" w:color="auto"/>
              <w:bottom w:val="single" w:sz="4" w:space="0" w:color="auto"/>
              <w:right w:val="single" w:sz="4" w:space="0" w:color="auto"/>
            </w:tcBorders>
            <w:vAlign w:val="center"/>
            <w:hideMark/>
          </w:tcPr>
          <w:p w:rsidR="00C2534D" w:rsidRDefault="00C2534D">
            <w:pPr>
              <w:tabs>
                <w:tab w:val="left" w:pos="2160"/>
              </w:tabs>
              <w:spacing w:after="0" w:line="240" w:lineRule="auto"/>
              <w:rPr>
                <w:rFonts w:ascii="Times New Roman" w:hAnsi="Times New Roman"/>
                <w:sz w:val="20"/>
                <w:szCs w:val="20"/>
              </w:rPr>
            </w:pPr>
            <w:proofErr w:type="spellStart"/>
            <w:r>
              <w:rPr>
                <w:rFonts w:ascii="Times New Roman" w:hAnsi="Times New Roman"/>
                <w:sz w:val="20"/>
                <w:szCs w:val="20"/>
              </w:rPr>
              <w:t>Реквизиты</w:t>
            </w:r>
            <w:proofErr w:type="spellEnd"/>
            <w:r>
              <w:rPr>
                <w:rFonts w:ascii="Times New Roman" w:hAnsi="Times New Roman"/>
                <w:sz w:val="20"/>
                <w:szCs w:val="20"/>
              </w:rPr>
              <w:t xml:space="preserve"> </w:t>
            </w:r>
            <w:proofErr w:type="spellStart"/>
            <w:r>
              <w:rPr>
                <w:rFonts w:ascii="Times New Roman" w:hAnsi="Times New Roman"/>
                <w:sz w:val="20"/>
                <w:szCs w:val="20"/>
              </w:rPr>
              <w:t>документа</w:t>
            </w:r>
            <w:proofErr w:type="spellEnd"/>
          </w:p>
        </w:tc>
        <w:tc>
          <w:tcPr>
            <w:tcW w:w="735" w:type="pct"/>
            <w:tcBorders>
              <w:top w:val="single" w:sz="4" w:space="0" w:color="auto"/>
              <w:left w:val="single" w:sz="4" w:space="0" w:color="auto"/>
              <w:bottom w:val="single" w:sz="4" w:space="0" w:color="auto"/>
              <w:right w:val="single" w:sz="4" w:space="0" w:color="auto"/>
            </w:tcBorders>
            <w:vAlign w:val="center"/>
            <w:hideMark/>
          </w:tcPr>
          <w:p w:rsidR="00C2534D" w:rsidRDefault="00C2534D">
            <w:pPr>
              <w:tabs>
                <w:tab w:val="left" w:pos="2160"/>
              </w:tabs>
              <w:spacing w:after="0" w:line="240" w:lineRule="auto"/>
              <w:rPr>
                <w:rFonts w:ascii="Times New Roman" w:hAnsi="Times New Roman"/>
                <w:sz w:val="20"/>
                <w:szCs w:val="20"/>
              </w:rPr>
            </w:pPr>
            <w:proofErr w:type="spellStart"/>
            <w:r>
              <w:rPr>
                <w:rFonts w:ascii="Times New Roman" w:hAnsi="Times New Roman"/>
                <w:sz w:val="20"/>
                <w:szCs w:val="20"/>
              </w:rPr>
              <w:t>Страница</w:t>
            </w:r>
            <w:proofErr w:type="spellEnd"/>
          </w:p>
        </w:tc>
      </w:tr>
      <w:tr w:rsidR="00C2534D" w:rsidRPr="00E548F5" w:rsidTr="00DC1450">
        <w:trPr>
          <w:trHeight w:val="892"/>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C2534D" w:rsidRDefault="00CD1B42">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1.</w:t>
            </w:r>
          </w:p>
        </w:tc>
        <w:tc>
          <w:tcPr>
            <w:tcW w:w="2832" w:type="pct"/>
            <w:tcBorders>
              <w:top w:val="single" w:sz="4" w:space="0" w:color="auto"/>
              <w:left w:val="single" w:sz="4" w:space="0" w:color="auto"/>
              <w:bottom w:val="single" w:sz="4" w:space="0" w:color="auto"/>
              <w:right w:val="single" w:sz="4" w:space="0" w:color="auto"/>
            </w:tcBorders>
            <w:vAlign w:val="center"/>
            <w:hideMark/>
          </w:tcPr>
          <w:p w:rsidR="00C2534D" w:rsidRPr="00E548F5" w:rsidRDefault="000D455E" w:rsidP="000D455E">
            <w:pPr>
              <w:autoSpaceDE w:val="0"/>
              <w:snapToGrid w:val="0"/>
              <w:spacing w:after="0" w:line="240" w:lineRule="auto"/>
              <w:rPr>
                <w:rFonts w:ascii="Times New Roman" w:hAnsi="Times New Roman"/>
                <w:sz w:val="20"/>
                <w:szCs w:val="20"/>
                <w:lang w:val="ru-RU"/>
              </w:rPr>
            </w:pPr>
            <w:r w:rsidRPr="000D455E">
              <w:rPr>
                <w:rFonts w:ascii="Times New Roman" w:hAnsi="Times New Roman"/>
                <w:sz w:val="20"/>
                <w:szCs w:val="20"/>
                <w:lang w:val="ru-RU"/>
              </w:rPr>
              <w:t>Об  утверждении муниципальной программы Тужинского муниципального района «Развитие транспортной инфраструктуры» на 2020 – 2025 годы</w:t>
            </w:r>
          </w:p>
        </w:tc>
        <w:tc>
          <w:tcPr>
            <w:tcW w:w="986" w:type="pct"/>
            <w:tcBorders>
              <w:top w:val="single" w:sz="4" w:space="0" w:color="auto"/>
              <w:left w:val="single" w:sz="4" w:space="0" w:color="auto"/>
              <w:bottom w:val="single" w:sz="4" w:space="0" w:color="auto"/>
              <w:right w:val="single" w:sz="4" w:space="0" w:color="auto"/>
            </w:tcBorders>
            <w:vAlign w:val="center"/>
            <w:hideMark/>
          </w:tcPr>
          <w:p w:rsidR="00C2534D" w:rsidRDefault="000D455E" w:rsidP="000D455E">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392 от 09.10.2017</w:t>
            </w:r>
          </w:p>
        </w:tc>
        <w:tc>
          <w:tcPr>
            <w:tcW w:w="735" w:type="pct"/>
            <w:tcBorders>
              <w:top w:val="single" w:sz="4" w:space="0" w:color="auto"/>
              <w:left w:val="single" w:sz="4" w:space="0" w:color="auto"/>
              <w:bottom w:val="single" w:sz="4" w:space="0" w:color="auto"/>
              <w:right w:val="single" w:sz="4" w:space="0" w:color="auto"/>
            </w:tcBorders>
            <w:vAlign w:val="center"/>
            <w:hideMark/>
          </w:tcPr>
          <w:p w:rsidR="00C2534D" w:rsidRDefault="00CB47F4" w:rsidP="00316400">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w:t>
            </w:r>
            <w:r w:rsidR="00316400">
              <w:rPr>
                <w:rFonts w:ascii="Times New Roman" w:eastAsiaTheme="minorEastAsia" w:hAnsi="Times New Roman"/>
                <w:sz w:val="20"/>
                <w:szCs w:val="20"/>
                <w:lang w:val="ru-RU" w:eastAsia="ru-RU" w:bidi="ar-SA"/>
              </w:rPr>
              <w:t>15</w:t>
            </w:r>
          </w:p>
        </w:tc>
      </w:tr>
      <w:tr w:rsidR="000D455E" w:rsidRPr="00E548F5" w:rsidTr="00DC1450">
        <w:trPr>
          <w:trHeight w:val="419"/>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0D455E" w:rsidRDefault="000D455E" w:rsidP="000D455E">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2</w:t>
            </w:r>
          </w:p>
        </w:tc>
        <w:tc>
          <w:tcPr>
            <w:tcW w:w="2832" w:type="pct"/>
            <w:tcBorders>
              <w:top w:val="single" w:sz="4" w:space="0" w:color="auto"/>
              <w:left w:val="single" w:sz="4" w:space="0" w:color="auto"/>
              <w:bottom w:val="single" w:sz="4" w:space="0" w:color="auto"/>
              <w:right w:val="single" w:sz="4" w:space="0" w:color="auto"/>
            </w:tcBorders>
            <w:vAlign w:val="center"/>
            <w:hideMark/>
          </w:tcPr>
          <w:p w:rsidR="000D455E" w:rsidRPr="00AD10D5" w:rsidRDefault="000D455E" w:rsidP="000D455E">
            <w:pPr>
              <w:autoSpaceDE w:val="0"/>
              <w:snapToGrid w:val="0"/>
              <w:spacing w:after="0" w:line="240" w:lineRule="auto"/>
              <w:rPr>
                <w:rFonts w:ascii="Times New Roman" w:hAnsi="Times New Roman"/>
                <w:sz w:val="20"/>
                <w:szCs w:val="20"/>
                <w:lang w:val="ru-RU"/>
              </w:rPr>
            </w:pPr>
            <w:r w:rsidRPr="00AD10D5">
              <w:rPr>
                <w:rFonts w:ascii="Times New Roman" w:hAnsi="Times New Roman"/>
                <w:sz w:val="20"/>
                <w:szCs w:val="20"/>
                <w:lang w:val="ru-RU"/>
              </w:rPr>
              <w:t>Об утверждении муниципальной программы Тужинского</w:t>
            </w:r>
          </w:p>
          <w:p w:rsidR="000D455E" w:rsidRPr="00AD10D5" w:rsidRDefault="000D455E" w:rsidP="000D455E">
            <w:pPr>
              <w:autoSpaceDE w:val="0"/>
              <w:snapToGrid w:val="0"/>
              <w:spacing w:after="0" w:line="240" w:lineRule="auto"/>
              <w:rPr>
                <w:rFonts w:ascii="Times New Roman" w:hAnsi="Times New Roman"/>
                <w:sz w:val="20"/>
                <w:szCs w:val="20"/>
                <w:lang w:val="ru-RU"/>
              </w:rPr>
            </w:pPr>
            <w:r w:rsidRPr="00AD10D5">
              <w:rPr>
                <w:rFonts w:ascii="Times New Roman" w:hAnsi="Times New Roman"/>
                <w:sz w:val="20"/>
                <w:szCs w:val="20"/>
                <w:lang w:val="ru-RU"/>
              </w:rPr>
              <w:t>муниципального района «Развитие жилищного строительства»</w:t>
            </w:r>
          </w:p>
          <w:p w:rsidR="000D455E" w:rsidRPr="00316400" w:rsidRDefault="000D455E" w:rsidP="000D455E">
            <w:pPr>
              <w:autoSpaceDE w:val="0"/>
              <w:snapToGrid w:val="0"/>
              <w:spacing w:after="0" w:line="240" w:lineRule="auto"/>
              <w:rPr>
                <w:rFonts w:ascii="Times New Roman" w:hAnsi="Times New Roman"/>
                <w:sz w:val="20"/>
                <w:szCs w:val="20"/>
                <w:lang w:val="ru-RU"/>
              </w:rPr>
            </w:pPr>
            <w:proofErr w:type="gramStart"/>
            <w:r w:rsidRPr="00AD10D5">
              <w:rPr>
                <w:rFonts w:ascii="Times New Roman" w:hAnsi="Times New Roman"/>
                <w:sz w:val="20"/>
                <w:szCs w:val="20"/>
              </w:rPr>
              <w:t>на</w:t>
            </w:r>
            <w:proofErr w:type="gramEnd"/>
            <w:r w:rsidRPr="00AD10D5">
              <w:rPr>
                <w:rFonts w:ascii="Times New Roman" w:hAnsi="Times New Roman"/>
                <w:sz w:val="20"/>
                <w:szCs w:val="20"/>
              </w:rPr>
              <w:t xml:space="preserve"> 2020 – 2025 </w:t>
            </w:r>
            <w:proofErr w:type="spellStart"/>
            <w:r w:rsidRPr="00AD10D5">
              <w:rPr>
                <w:rFonts w:ascii="Times New Roman" w:hAnsi="Times New Roman"/>
                <w:sz w:val="20"/>
                <w:szCs w:val="20"/>
              </w:rPr>
              <w:t>годы</w:t>
            </w:r>
            <w:proofErr w:type="spellEnd"/>
            <w:r w:rsidR="00316400">
              <w:rPr>
                <w:rFonts w:ascii="Times New Roman" w:hAnsi="Times New Roman"/>
                <w:sz w:val="20"/>
                <w:szCs w:val="20"/>
                <w:lang w:val="ru-RU"/>
              </w:rPr>
              <w:t>.</w:t>
            </w:r>
          </w:p>
        </w:tc>
        <w:tc>
          <w:tcPr>
            <w:tcW w:w="986" w:type="pct"/>
            <w:tcBorders>
              <w:top w:val="single" w:sz="4" w:space="0" w:color="auto"/>
              <w:left w:val="single" w:sz="4" w:space="0" w:color="auto"/>
              <w:bottom w:val="single" w:sz="4" w:space="0" w:color="auto"/>
              <w:right w:val="single" w:sz="4" w:space="0" w:color="auto"/>
            </w:tcBorders>
            <w:vAlign w:val="center"/>
            <w:hideMark/>
          </w:tcPr>
          <w:p w:rsidR="000D455E" w:rsidRDefault="000D455E" w:rsidP="000D455E">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396 от 09.10.2017</w:t>
            </w:r>
          </w:p>
        </w:tc>
        <w:tc>
          <w:tcPr>
            <w:tcW w:w="735" w:type="pct"/>
            <w:tcBorders>
              <w:top w:val="single" w:sz="4" w:space="0" w:color="auto"/>
              <w:left w:val="single" w:sz="4" w:space="0" w:color="auto"/>
              <w:bottom w:val="single" w:sz="4" w:space="0" w:color="auto"/>
              <w:right w:val="single" w:sz="4" w:space="0" w:color="auto"/>
            </w:tcBorders>
            <w:vAlign w:val="center"/>
            <w:hideMark/>
          </w:tcPr>
          <w:p w:rsidR="000D455E" w:rsidRDefault="00316400" w:rsidP="000D455E">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16-21</w:t>
            </w:r>
          </w:p>
        </w:tc>
      </w:tr>
      <w:tr w:rsidR="00C2534D" w:rsidTr="00DC1450">
        <w:trPr>
          <w:trHeight w:val="443"/>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C2534D" w:rsidRDefault="000D455E">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3</w:t>
            </w:r>
          </w:p>
        </w:tc>
        <w:tc>
          <w:tcPr>
            <w:tcW w:w="2832" w:type="pct"/>
            <w:tcBorders>
              <w:top w:val="single" w:sz="4" w:space="0" w:color="auto"/>
              <w:left w:val="single" w:sz="4" w:space="0" w:color="auto"/>
              <w:bottom w:val="single" w:sz="4" w:space="0" w:color="auto"/>
              <w:right w:val="single" w:sz="4" w:space="0" w:color="auto"/>
            </w:tcBorders>
            <w:vAlign w:val="center"/>
            <w:hideMark/>
          </w:tcPr>
          <w:p w:rsidR="00C2534D" w:rsidRPr="007A51CC" w:rsidRDefault="00AD10D5" w:rsidP="007A51CC">
            <w:pPr>
              <w:spacing w:after="0" w:line="240" w:lineRule="auto"/>
              <w:rPr>
                <w:rFonts w:ascii="Times New Roman" w:hAnsi="Times New Roman"/>
                <w:sz w:val="20"/>
                <w:szCs w:val="20"/>
                <w:lang w:val="ru-RU"/>
              </w:rPr>
            </w:pPr>
            <w:r w:rsidRPr="00E548F5">
              <w:rPr>
                <w:rFonts w:ascii="Times New Roman" w:hAnsi="Times New Roman"/>
                <w:sz w:val="20"/>
                <w:szCs w:val="20"/>
                <w:lang w:val="ru-RU"/>
              </w:rPr>
              <w:t>Об утверждении муниципальной программы Тужинского муниципального района «Энергосбережение и повышение энергетической эффективности»  на 2021 – 2025 годы</w:t>
            </w:r>
          </w:p>
        </w:tc>
        <w:tc>
          <w:tcPr>
            <w:tcW w:w="986" w:type="pct"/>
            <w:tcBorders>
              <w:top w:val="single" w:sz="4" w:space="0" w:color="auto"/>
              <w:left w:val="single" w:sz="4" w:space="0" w:color="auto"/>
              <w:bottom w:val="single" w:sz="4" w:space="0" w:color="auto"/>
              <w:right w:val="single" w:sz="4" w:space="0" w:color="auto"/>
            </w:tcBorders>
            <w:vAlign w:val="center"/>
            <w:hideMark/>
          </w:tcPr>
          <w:p w:rsidR="00C2534D" w:rsidRDefault="00AD10D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398 от 09.10.2017</w:t>
            </w:r>
          </w:p>
        </w:tc>
        <w:tc>
          <w:tcPr>
            <w:tcW w:w="735" w:type="pct"/>
            <w:tcBorders>
              <w:top w:val="single" w:sz="4" w:space="0" w:color="auto"/>
              <w:left w:val="single" w:sz="4" w:space="0" w:color="auto"/>
              <w:bottom w:val="single" w:sz="4" w:space="0" w:color="auto"/>
              <w:right w:val="single" w:sz="4" w:space="0" w:color="auto"/>
            </w:tcBorders>
            <w:vAlign w:val="center"/>
            <w:hideMark/>
          </w:tcPr>
          <w:p w:rsidR="00C2534D" w:rsidRDefault="00316400">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21-36</w:t>
            </w:r>
          </w:p>
        </w:tc>
      </w:tr>
      <w:tr w:rsidR="007A51CC" w:rsidRPr="004E614F" w:rsidTr="00DC1450">
        <w:trPr>
          <w:trHeight w:val="498"/>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A51CC" w:rsidRDefault="000D455E" w:rsidP="007A51CC">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4</w:t>
            </w:r>
          </w:p>
        </w:tc>
        <w:tc>
          <w:tcPr>
            <w:tcW w:w="2832" w:type="pct"/>
            <w:tcBorders>
              <w:top w:val="single" w:sz="4" w:space="0" w:color="auto"/>
              <w:left w:val="single" w:sz="4" w:space="0" w:color="auto"/>
              <w:bottom w:val="single" w:sz="4" w:space="0" w:color="auto"/>
              <w:right w:val="single" w:sz="4" w:space="0" w:color="auto"/>
            </w:tcBorders>
            <w:vAlign w:val="center"/>
            <w:hideMark/>
          </w:tcPr>
          <w:p w:rsidR="007A51CC" w:rsidRPr="004E614F" w:rsidRDefault="00AD10D5" w:rsidP="00AD10D5">
            <w:pPr>
              <w:spacing w:after="0" w:line="240" w:lineRule="auto"/>
              <w:rPr>
                <w:rFonts w:ascii="Times New Roman" w:hAnsi="Times New Roman"/>
                <w:sz w:val="20"/>
                <w:szCs w:val="20"/>
                <w:lang w:val="ru-RU"/>
              </w:rPr>
            </w:pPr>
            <w:r w:rsidRPr="007A51CC">
              <w:rPr>
                <w:rFonts w:ascii="Times New Roman" w:hAnsi="Times New Roman"/>
                <w:sz w:val="20"/>
                <w:szCs w:val="20"/>
                <w:lang w:val="ru-RU"/>
              </w:rPr>
              <w:t>О внесении изменений в постановление администрации Тужинского муниципального района от 11.10.2013 № 543</w:t>
            </w:r>
          </w:p>
        </w:tc>
        <w:tc>
          <w:tcPr>
            <w:tcW w:w="986" w:type="pct"/>
            <w:tcBorders>
              <w:top w:val="single" w:sz="4" w:space="0" w:color="auto"/>
              <w:left w:val="single" w:sz="4" w:space="0" w:color="auto"/>
              <w:bottom w:val="single" w:sz="4" w:space="0" w:color="auto"/>
              <w:right w:val="single" w:sz="4" w:space="0" w:color="auto"/>
            </w:tcBorders>
            <w:vAlign w:val="center"/>
            <w:hideMark/>
          </w:tcPr>
          <w:p w:rsidR="007A51CC" w:rsidRDefault="00AD10D5" w:rsidP="007A51CC">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404 от 17.10.2017</w:t>
            </w:r>
          </w:p>
        </w:tc>
        <w:tc>
          <w:tcPr>
            <w:tcW w:w="735" w:type="pct"/>
            <w:tcBorders>
              <w:top w:val="single" w:sz="4" w:space="0" w:color="auto"/>
              <w:left w:val="single" w:sz="4" w:space="0" w:color="auto"/>
              <w:bottom w:val="single" w:sz="4" w:space="0" w:color="auto"/>
              <w:right w:val="single" w:sz="4" w:space="0" w:color="auto"/>
            </w:tcBorders>
            <w:vAlign w:val="center"/>
            <w:hideMark/>
          </w:tcPr>
          <w:p w:rsidR="007A51CC" w:rsidRDefault="00316400">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37-41</w:t>
            </w:r>
          </w:p>
        </w:tc>
      </w:tr>
      <w:tr w:rsidR="00AD10D5" w:rsidTr="00DC1450">
        <w:trPr>
          <w:trHeight w:val="515"/>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AD10D5" w:rsidRDefault="000D455E" w:rsidP="007A51CC">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5</w:t>
            </w:r>
          </w:p>
        </w:tc>
        <w:tc>
          <w:tcPr>
            <w:tcW w:w="2832" w:type="pct"/>
            <w:tcBorders>
              <w:top w:val="single" w:sz="4" w:space="0" w:color="auto"/>
              <w:left w:val="single" w:sz="4" w:space="0" w:color="auto"/>
              <w:bottom w:val="single" w:sz="4" w:space="0" w:color="auto"/>
              <w:right w:val="single" w:sz="4" w:space="0" w:color="auto"/>
            </w:tcBorders>
            <w:vAlign w:val="center"/>
            <w:hideMark/>
          </w:tcPr>
          <w:p w:rsidR="00AD10D5" w:rsidRPr="004E614F" w:rsidRDefault="00AD10D5" w:rsidP="00AD10D5">
            <w:pPr>
              <w:pStyle w:val="ConsPlusNormal"/>
              <w:ind w:firstLine="34"/>
              <w:rPr>
                <w:rFonts w:ascii="Times New Roman" w:hAnsi="Times New Roman" w:cs="Times New Roman"/>
                <w:bCs/>
              </w:rPr>
            </w:pPr>
            <w:r w:rsidRPr="004E614F">
              <w:rPr>
                <w:rFonts w:ascii="Times New Roman" w:hAnsi="Times New Roman" w:cs="Times New Roman"/>
                <w:bCs/>
              </w:rPr>
              <w:t>Об установлении на 2018 год коэффициента-дефлятора,</w:t>
            </w:r>
          </w:p>
          <w:p w:rsidR="00AD10D5" w:rsidRPr="007A51CC" w:rsidRDefault="00AD10D5" w:rsidP="00AD10D5">
            <w:pPr>
              <w:spacing w:after="0" w:line="240" w:lineRule="auto"/>
              <w:rPr>
                <w:rFonts w:ascii="Times New Roman" w:hAnsi="Times New Roman"/>
                <w:sz w:val="20"/>
                <w:szCs w:val="20"/>
                <w:lang w:val="ru-RU"/>
              </w:rPr>
            </w:pPr>
            <w:r w:rsidRPr="004E614F">
              <w:rPr>
                <w:rFonts w:ascii="Times New Roman" w:hAnsi="Times New Roman"/>
                <w:bCs/>
                <w:sz w:val="20"/>
                <w:szCs w:val="20"/>
                <w:lang w:val="ru-RU"/>
              </w:rPr>
              <w:t xml:space="preserve">об утверждении </w:t>
            </w:r>
            <w:r w:rsidRPr="004E614F">
              <w:rPr>
                <w:rFonts w:ascii="Times New Roman" w:hAnsi="Times New Roman"/>
                <w:sz w:val="20"/>
                <w:szCs w:val="20"/>
                <w:lang w:val="ru-RU"/>
              </w:rPr>
              <w:t xml:space="preserve">базовой </w:t>
            </w:r>
            <w:proofErr w:type="gramStart"/>
            <w:r w:rsidRPr="004E614F">
              <w:rPr>
                <w:rFonts w:ascii="Times New Roman" w:hAnsi="Times New Roman"/>
                <w:sz w:val="20"/>
                <w:szCs w:val="20"/>
                <w:lang w:val="ru-RU"/>
              </w:rPr>
              <w:t>величины стоимости одного квадратного метра площади объекта недвижимости</w:t>
            </w:r>
            <w:proofErr w:type="gramEnd"/>
            <w:r w:rsidRPr="004E614F">
              <w:rPr>
                <w:rFonts w:ascii="Times New Roman" w:hAnsi="Times New Roman"/>
                <w:sz w:val="20"/>
                <w:szCs w:val="20"/>
                <w:lang w:val="ru-RU"/>
              </w:rPr>
              <w:t xml:space="preserve"> при расчете арендной платы по договорам аренды нежилых помещений</w:t>
            </w:r>
            <w:r>
              <w:rPr>
                <w:rFonts w:ascii="Times New Roman" w:hAnsi="Times New Roman"/>
                <w:sz w:val="20"/>
                <w:szCs w:val="20"/>
                <w:lang w:val="ru-RU"/>
              </w:rPr>
              <w:t>.</w:t>
            </w:r>
          </w:p>
        </w:tc>
        <w:tc>
          <w:tcPr>
            <w:tcW w:w="986" w:type="pct"/>
            <w:tcBorders>
              <w:top w:val="single" w:sz="4" w:space="0" w:color="auto"/>
              <w:left w:val="single" w:sz="4" w:space="0" w:color="auto"/>
              <w:bottom w:val="single" w:sz="4" w:space="0" w:color="auto"/>
              <w:right w:val="single" w:sz="4" w:space="0" w:color="auto"/>
            </w:tcBorders>
            <w:vAlign w:val="center"/>
            <w:hideMark/>
          </w:tcPr>
          <w:p w:rsidR="00AD10D5" w:rsidRDefault="00AD10D5" w:rsidP="00AD10D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406 от 19.10.2017</w:t>
            </w:r>
          </w:p>
        </w:tc>
        <w:tc>
          <w:tcPr>
            <w:tcW w:w="735" w:type="pct"/>
            <w:tcBorders>
              <w:top w:val="single" w:sz="4" w:space="0" w:color="auto"/>
              <w:left w:val="single" w:sz="4" w:space="0" w:color="auto"/>
              <w:bottom w:val="single" w:sz="4" w:space="0" w:color="auto"/>
              <w:right w:val="single" w:sz="4" w:space="0" w:color="auto"/>
            </w:tcBorders>
            <w:vAlign w:val="center"/>
            <w:hideMark/>
          </w:tcPr>
          <w:p w:rsidR="00AD10D5" w:rsidRDefault="00316400">
            <w:pPr>
              <w:spacing w:after="0" w:line="240" w:lineRule="auto"/>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42</w:t>
            </w:r>
          </w:p>
        </w:tc>
      </w:tr>
    </w:tbl>
    <w:p w:rsidR="00C2534D" w:rsidRDefault="00C2534D">
      <w:pPr>
        <w:rPr>
          <w:lang w:val="ru-RU"/>
        </w:rPr>
      </w:pPr>
      <w:r>
        <w:br w:type="page"/>
      </w:r>
    </w:p>
    <w:tbl>
      <w:tblPr>
        <w:tblW w:w="9639" w:type="dxa"/>
        <w:tblInd w:w="250" w:type="dxa"/>
        <w:tblLayout w:type="fixed"/>
        <w:tblLook w:val="0000"/>
      </w:tblPr>
      <w:tblGrid>
        <w:gridCol w:w="4097"/>
        <w:gridCol w:w="763"/>
        <w:gridCol w:w="1519"/>
        <w:gridCol w:w="926"/>
        <w:gridCol w:w="2192"/>
        <w:gridCol w:w="142"/>
      </w:tblGrid>
      <w:tr w:rsidR="000D455E" w:rsidRPr="00AA01ED" w:rsidTr="000D455E">
        <w:trPr>
          <w:gridAfter w:val="1"/>
          <w:wAfter w:w="142" w:type="dxa"/>
        </w:trPr>
        <w:tc>
          <w:tcPr>
            <w:tcW w:w="9497" w:type="dxa"/>
            <w:gridSpan w:val="5"/>
          </w:tcPr>
          <w:p w:rsidR="000D455E" w:rsidRDefault="000D455E" w:rsidP="000D455E">
            <w:pPr>
              <w:autoSpaceDE w:val="0"/>
              <w:snapToGrid w:val="0"/>
              <w:spacing w:after="0" w:line="240" w:lineRule="auto"/>
              <w:jc w:val="center"/>
              <w:rPr>
                <w:rFonts w:ascii="Times New Roman" w:hAnsi="Times New Roman"/>
                <w:b/>
                <w:sz w:val="20"/>
                <w:szCs w:val="20"/>
                <w:lang w:val="ru-RU"/>
              </w:rPr>
            </w:pPr>
            <w:r w:rsidRPr="000D455E">
              <w:rPr>
                <w:rFonts w:ascii="Times New Roman" w:hAnsi="Times New Roman"/>
                <w:b/>
                <w:sz w:val="20"/>
                <w:szCs w:val="20"/>
                <w:lang w:val="ru-RU"/>
              </w:rPr>
              <w:lastRenderedPageBreak/>
              <w:t xml:space="preserve">АДМИНИСТРАЦИЯ ТУЖИНСКОГО МУНИЦИПАЛЬНОГО РАЙОНА </w:t>
            </w:r>
          </w:p>
          <w:p w:rsidR="000D455E" w:rsidRPr="000D455E" w:rsidRDefault="000D455E" w:rsidP="000D455E">
            <w:pPr>
              <w:autoSpaceDE w:val="0"/>
              <w:snapToGrid w:val="0"/>
              <w:spacing w:after="0" w:line="240" w:lineRule="auto"/>
              <w:jc w:val="center"/>
              <w:rPr>
                <w:rFonts w:ascii="Times New Roman" w:hAnsi="Times New Roman"/>
                <w:b/>
                <w:sz w:val="20"/>
                <w:szCs w:val="20"/>
                <w:lang w:val="ru-RU"/>
              </w:rPr>
            </w:pPr>
            <w:r w:rsidRPr="000D455E">
              <w:rPr>
                <w:rFonts w:ascii="Times New Roman" w:hAnsi="Times New Roman"/>
                <w:b/>
                <w:sz w:val="20"/>
                <w:szCs w:val="20"/>
                <w:lang w:val="ru-RU"/>
              </w:rPr>
              <w:t>КИРОВСКОЙ ОБЛАСТИ</w:t>
            </w:r>
          </w:p>
        </w:tc>
      </w:tr>
      <w:tr w:rsidR="000D455E" w:rsidRPr="00AA01ED" w:rsidTr="000D455E">
        <w:trPr>
          <w:gridAfter w:val="1"/>
          <w:wAfter w:w="142" w:type="dxa"/>
        </w:trPr>
        <w:tc>
          <w:tcPr>
            <w:tcW w:w="9497" w:type="dxa"/>
            <w:gridSpan w:val="5"/>
          </w:tcPr>
          <w:p w:rsidR="000D455E" w:rsidRPr="000D455E" w:rsidRDefault="000D455E" w:rsidP="000D455E">
            <w:pPr>
              <w:autoSpaceDE w:val="0"/>
              <w:snapToGrid w:val="0"/>
              <w:spacing w:after="0" w:line="240" w:lineRule="auto"/>
              <w:jc w:val="center"/>
              <w:rPr>
                <w:rFonts w:ascii="Times New Roman" w:hAnsi="Times New Roman"/>
                <w:sz w:val="20"/>
                <w:szCs w:val="20"/>
                <w:lang w:val="ru-RU"/>
              </w:rPr>
            </w:pPr>
          </w:p>
        </w:tc>
      </w:tr>
      <w:tr w:rsidR="000D455E" w:rsidRPr="000D455E" w:rsidTr="000D455E">
        <w:trPr>
          <w:gridAfter w:val="1"/>
          <w:wAfter w:w="142" w:type="dxa"/>
        </w:trPr>
        <w:tc>
          <w:tcPr>
            <w:tcW w:w="9497" w:type="dxa"/>
            <w:gridSpan w:val="5"/>
          </w:tcPr>
          <w:p w:rsidR="000D455E" w:rsidRPr="000D455E" w:rsidRDefault="000D455E" w:rsidP="000D455E">
            <w:pPr>
              <w:autoSpaceDE w:val="0"/>
              <w:snapToGrid w:val="0"/>
              <w:spacing w:after="0" w:line="240" w:lineRule="auto"/>
              <w:jc w:val="center"/>
              <w:rPr>
                <w:rFonts w:ascii="Times New Roman" w:hAnsi="Times New Roman"/>
                <w:b/>
                <w:sz w:val="20"/>
                <w:szCs w:val="20"/>
              </w:rPr>
            </w:pPr>
            <w:r w:rsidRPr="000D455E">
              <w:rPr>
                <w:rFonts w:ascii="Times New Roman" w:hAnsi="Times New Roman"/>
                <w:b/>
                <w:sz w:val="20"/>
                <w:szCs w:val="20"/>
              </w:rPr>
              <w:t>ПОСТАНОВЛЕНИЕ</w:t>
            </w:r>
          </w:p>
        </w:tc>
      </w:tr>
      <w:tr w:rsidR="000D455E" w:rsidRPr="000D455E" w:rsidTr="000D455E">
        <w:trPr>
          <w:gridAfter w:val="1"/>
          <w:wAfter w:w="142" w:type="dxa"/>
        </w:trPr>
        <w:tc>
          <w:tcPr>
            <w:tcW w:w="9497" w:type="dxa"/>
            <w:gridSpan w:val="5"/>
          </w:tcPr>
          <w:p w:rsidR="000D455E" w:rsidRPr="000D455E" w:rsidRDefault="000D455E" w:rsidP="000D455E">
            <w:pPr>
              <w:autoSpaceDE w:val="0"/>
              <w:snapToGrid w:val="0"/>
              <w:spacing w:after="0" w:line="240" w:lineRule="auto"/>
              <w:jc w:val="center"/>
              <w:rPr>
                <w:rFonts w:ascii="Times New Roman" w:hAnsi="Times New Roman"/>
                <w:sz w:val="20"/>
                <w:szCs w:val="20"/>
              </w:rPr>
            </w:pPr>
          </w:p>
        </w:tc>
      </w:tr>
      <w:tr w:rsidR="000D455E" w:rsidRPr="000D455E" w:rsidTr="000D455E">
        <w:trPr>
          <w:gridAfter w:val="1"/>
          <w:wAfter w:w="142" w:type="dxa"/>
        </w:trPr>
        <w:tc>
          <w:tcPr>
            <w:tcW w:w="4097" w:type="dxa"/>
          </w:tcPr>
          <w:p w:rsidR="000D455E" w:rsidRPr="000D455E" w:rsidRDefault="000D455E" w:rsidP="000D455E">
            <w:pPr>
              <w:autoSpaceDE w:val="0"/>
              <w:snapToGrid w:val="0"/>
              <w:spacing w:after="0" w:line="240" w:lineRule="auto"/>
              <w:rPr>
                <w:rFonts w:ascii="Times New Roman" w:hAnsi="Times New Roman"/>
                <w:sz w:val="20"/>
                <w:szCs w:val="20"/>
                <w:u w:val="single"/>
              </w:rPr>
            </w:pPr>
            <w:r w:rsidRPr="000D455E">
              <w:rPr>
                <w:rFonts w:ascii="Times New Roman" w:hAnsi="Times New Roman"/>
                <w:sz w:val="20"/>
                <w:szCs w:val="20"/>
                <w:u w:val="single"/>
              </w:rPr>
              <w:t>09.10.2017</w:t>
            </w:r>
          </w:p>
        </w:tc>
        <w:tc>
          <w:tcPr>
            <w:tcW w:w="3208" w:type="dxa"/>
            <w:gridSpan w:val="3"/>
          </w:tcPr>
          <w:p w:rsidR="000D455E" w:rsidRPr="000D455E" w:rsidRDefault="000D455E" w:rsidP="000D455E">
            <w:pPr>
              <w:autoSpaceDE w:val="0"/>
              <w:snapToGrid w:val="0"/>
              <w:spacing w:after="0" w:line="240" w:lineRule="auto"/>
              <w:jc w:val="center"/>
              <w:rPr>
                <w:rFonts w:ascii="Times New Roman" w:hAnsi="Times New Roman"/>
                <w:sz w:val="20"/>
                <w:szCs w:val="20"/>
              </w:rPr>
            </w:pPr>
          </w:p>
        </w:tc>
        <w:tc>
          <w:tcPr>
            <w:tcW w:w="2192" w:type="dxa"/>
          </w:tcPr>
          <w:p w:rsidR="000D455E" w:rsidRPr="000D455E" w:rsidRDefault="000D455E" w:rsidP="000D455E">
            <w:pPr>
              <w:autoSpaceDE w:val="0"/>
              <w:snapToGrid w:val="0"/>
              <w:spacing w:after="0" w:line="240" w:lineRule="auto"/>
              <w:jc w:val="right"/>
              <w:rPr>
                <w:rFonts w:ascii="Times New Roman" w:hAnsi="Times New Roman"/>
                <w:sz w:val="20"/>
                <w:szCs w:val="20"/>
              </w:rPr>
            </w:pPr>
            <w:r w:rsidRPr="000D455E">
              <w:rPr>
                <w:rFonts w:ascii="Times New Roman" w:hAnsi="Times New Roman"/>
                <w:sz w:val="20"/>
                <w:szCs w:val="20"/>
              </w:rPr>
              <w:t>№</w:t>
            </w:r>
            <w:r w:rsidRPr="000D455E">
              <w:rPr>
                <w:rFonts w:ascii="Times New Roman" w:hAnsi="Times New Roman"/>
                <w:sz w:val="20"/>
                <w:szCs w:val="20"/>
                <w:u w:val="single"/>
              </w:rPr>
              <w:t>392</w:t>
            </w:r>
          </w:p>
        </w:tc>
      </w:tr>
      <w:tr w:rsidR="000D455E" w:rsidRPr="000D455E" w:rsidTr="000D455E">
        <w:trPr>
          <w:gridAfter w:val="1"/>
          <w:wAfter w:w="142" w:type="dxa"/>
        </w:trPr>
        <w:tc>
          <w:tcPr>
            <w:tcW w:w="4097" w:type="dxa"/>
          </w:tcPr>
          <w:p w:rsidR="000D455E" w:rsidRPr="000D455E" w:rsidRDefault="000D455E" w:rsidP="000D455E">
            <w:pPr>
              <w:autoSpaceDE w:val="0"/>
              <w:snapToGrid w:val="0"/>
              <w:spacing w:after="0" w:line="240" w:lineRule="auto"/>
              <w:jc w:val="center"/>
              <w:rPr>
                <w:rFonts w:ascii="Times New Roman" w:hAnsi="Times New Roman"/>
                <w:sz w:val="20"/>
                <w:szCs w:val="20"/>
              </w:rPr>
            </w:pPr>
          </w:p>
        </w:tc>
        <w:tc>
          <w:tcPr>
            <w:tcW w:w="3208" w:type="dxa"/>
            <w:gridSpan w:val="3"/>
          </w:tcPr>
          <w:p w:rsidR="000D455E" w:rsidRPr="000D455E" w:rsidRDefault="000D455E" w:rsidP="000D455E">
            <w:pPr>
              <w:autoSpaceDE w:val="0"/>
              <w:snapToGrid w:val="0"/>
              <w:spacing w:after="0" w:line="240" w:lineRule="auto"/>
              <w:rPr>
                <w:rFonts w:ascii="Times New Roman" w:hAnsi="Times New Roman"/>
                <w:sz w:val="20"/>
                <w:szCs w:val="20"/>
              </w:rPr>
            </w:pPr>
            <w:proofErr w:type="spellStart"/>
            <w:r w:rsidRPr="000D455E">
              <w:rPr>
                <w:rFonts w:ascii="Times New Roman" w:hAnsi="Times New Roman"/>
                <w:sz w:val="20"/>
                <w:szCs w:val="20"/>
              </w:rPr>
              <w:t>пгт</w:t>
            </w:r>
            <w:proofErr w:type="spellEnd"/>
            <w:r w:rsidRPr="000D455E">
              <w:rPr>
                <w:rFonts w:ascii="Times New Roman" w:hAnsi="Times New Roman"/>
                <w:sz w:val="20"/>
                <w:szCs w:val="20"/>
              </w:rPr>
              <w:t xml:space="preserve"> </w:t>
            </w:r>
            <w:proofErr w:type="spellStart"/>
            <w:r w:rsidRPr="000D455E">
              <w:rPr>
                <w:rFonts w:ascii="Times New Roman" w:hAnsi="Times New Roman"/>
                <w:sz w:val="20"/>
                <w:szCs w:val="20"/>
              </w:rPr>
              <w:t>Тужа</w:t>
            </w:r>
            <w:proofErr w:type="spellEnd"/>
          </w:p>
        </w:tc>
        <w:tc>
          <w:tcPr>
            <w:tcW w:w="2192" w:type="dxa"/>
          </w:tcPr>
          <w:p w:rsidR="000D455E" w:rsidRPr="000D455E" w:rsidRDefault="000D455E" w:rsidP="000D455E">
            <w:pPr>
              <w:autoSpaceDE w:val="0"/>
              <w:snapToGrid w:val="0"/>
              <w:spacing w:after="0" w:line="240" w:lineRule="auto"/>
              <w:jc w:val="center"/>
              <w:rPr>
                <w:rFonts w:ascii="Times New Roman" w:hAnsi="Times New Roman"/>
                <w:sz w:val="20"/>
                <w:szCs w:val="20"/>
              </w:rPr>
            </w:pPr>
          </w:p>
        </w:tc>
      </w:tr>
      <w:tr w:rsidR="000D455E" w:rsidRPr="000D455E" w:rsidTr="000D455E">
        <w:trPr>
          <w:gridAfter w:val="1"/>
          <w:wAfter w:w="142" w:type="dxa"/>
        </w:trPr>
        <w:tc>
          <w:tcPr>
            <w:tcW w:w="9497" w:type="dxa"/>
            <w:gridSpan w:val="5"/>
          </w:tcPr>
          <w:p w:rsidR="000D455E" w:rsidRPr="000D455E" w:rsidRDefault="000D455E" w:rsidP="000D455E">
            <w:pPr>
              <w:autoSpaceDE w:val="0"/>
              <w:snapToGrid w:val="0"/>
              <w:spacing w:after="0" w:line="240" w:lineRule="auto"/>
              <w:jc w:val="center"/>
              <w:rPr>
                <w:rFonts w:ascii="Times New Roman" w:hAnsi="Times New Roman"/>
                <w:sz w:val="20"/>
                <w:szCs w:val="20"/>
              </w:rPr>
            </w:pPr>
          </w:p>
        </w:tc>
      </w:tr>
      <w:tr w:rsidR="000D455E" w:rsidRPr="00AA01ED" w:rsidTr="000D455E">
        <w:trPr>
          <w:gridAfter w:val="1"/>
          <w:wAfter w:w="142" w:type="dxa"/>
          <w:trHeight w:val="285"/>
        </w:trPr>
        <w:tc>
          <w:tcPr>
            <w:tcW w:w="9497" w:type="dxa"/>
            <w:gridSpan w:val="5"/>
          </w:tcPr>
          <w:p w:rsidR="000D455E" w:rsidRDefault="000D455E" w:rsidP="000D455E">
            <w:pPr>
              <w:autoSpaceDE w:val="0"/>
              <w:snapToGrid w:val="0"/>
              <w:spacing w:after="0" w:line="240" w:lineRule="auto"/>
              <w:jc w:val="center"/>
              <w:rPr>
                <w:rFonts w:ascii="Times New Roman" w:hAnsi="Times New Roman"/>
                <w:b/>
                <w:sz w:val="20"/>
                <w:szCs w:val="20"/>
                <w:lang w:val="ru-RU"/>
              </w:rPr>
            </w:pPr>
            <w:r w:rsidRPr="000D455E">
              <w:rPr>
                <w:rFonts w:ascii="Times New Roman" w:hAnsi="Times New Roman"/>
                <w:b/>
                <w:sz w:val="20"/>
                <w:szCs w:val="20"/>
                <w:lang w:val="ru-RU"/>
              </w:rPr>
              <w:t>Об  утверждении муниципальной программы Тужинского муниципального района «Развитие транспортной инфраструктуры» на 2020 – 2025 годы</w:t>
            </w:r>
          </w:p>
          <w:p w:rsidR="000D455E" w:rsidRPr="000D455E" w:rsidRDefault="000D455E" w:rsidP="000D455E">
            <w:pPr>
              <w:autoSpaceDE w:val="0"/>
              <w:snapToGrid w:val="0"/>
              <w:spacing w:after="0" w:line="240" w:lineRule="auto"/>
              <w:jc w:val="center"/>
              <w:rPr>
                <w:rFonts w:ascii="Times New Roman" w:hAnsi="Times New Roman"/>
                <w:b/>
                <w:sz w:val="20"/>
                <w:szCs w:val="20"/>
                <w:lang w:val="ru-RU"/>
              </w:rPr>
            </w:pPr>
          </w:p>
        </w:tc>
      </w:tr>
      <w:tr w:rsidR="000D455E" w:rsidRPr="00AA01ED" w:rsidTr="000D455E">
        <w:trPr>
          <w:trHeight w:val="80"/>
        </w:trPr>
        <w:tc>
          <w:tcPr>
            <w:tcW w:w="9639" w:type="dxa"/>
            <w:gridSpan w:val="6"/>
          </w:tcPr>
          <w:p w:rsidR="000D455E" w:rsidRPr="000D455E" w:rsidRDefault="000D455E" w:rsidP="000D455E">
            <w:pPr>
              <w:autoSpaceDE w:val="0"/>
              <w:snapToGrid w:val="0"/>
              <w:spacing w:after="0" w:line="240" w:lineRule="auto"/>
              <w:ind w:firstLine="709"/>
              <w:jc w:val="both"/>
              <w:rPr>
                <w:rFonts w:ascii="Times New Roman" w:hAnsi="Times New Roman"/>
                <w:sz w:val="20"/>
                <w:szCs w:val="20"/>
                <w:lang w:val="ru-RU"/>
              </w:rPr>
            </w:pPr>
            <w:r w:rsidRPr="000D455E">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0D455E" w:rsidRPr="000D455E" w:rsidRDefault="000D455E" w:rsidP="000D455E">
            <w:pPr>
              <w:autoSpaceDE w:val="0"/>
              <w:snapToGrid w:val="0"/>
              <w:spacing w:after="0" w:line="240" w:lineRule="auto"/>
              <w:ind w:firstLine="709"/>
              <w:jc w:val="both"/>
              <w:rPr>
                <w:rFonts w:ascii="Times New Roman" w:hAnsi="Times New Roman"/>
                <w:sz w:val="20"/>
                <w:szCs w:val="20"/>
                <w:lang w:val="ru-RU"/>
              </w:rPr>
            </w:pPr>
            <w:r w:rsidRPr="000D455E">
              <w:rPr>
                <w:rFonts w:ascii="Times New Roman" w:hAnsi="Times New Roman"/>
                <w:sz w:val="20"/>
                <w:szCs w:val="20"/>
                <w:lang w:val="ru-RU"/>
              </w:rPr>
              <w:t xml:space="preserve">1. Утвердить муниципальную программу Тужинского муниципального района «Развитие транспортной инфраструктуры» на 2020 – 2025 годы согласно приложению. </w:t>
            </w:r>
          </w:p>
          <w:p w:rsidR="000D455E" w:rsidRPr="000D455E" w:rsidRDefault="000D455E" w:rsidP="000D455E">
            <w:pPr>
              <w:autoSpaceDE w:val="0"/>
              <w:snapToGrid w:val="0"/>
              <w:spacing w:after="0" w:line="240" w:lineRule="auto"/>
              <w:ind w:firstLine="709"/>
              <w:jc w:val="both"/>
              <w:rPr>
                <w:rFonts w:ascii="Times New Roman" w:hAnsi="Times New Roman"/>
                <w:sz w:val="20"/>
                <w:szCs w:val="20"/>
                <w:lang w:val="ru-RU"/>
              </w:rPr>
            </w:pPr>
            <w:r w:rsidRPr="000D455E">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0D455E" w:rsidRPr="000D455E" w:rsidRDefault="000D455E" w:rsidP="000D455E">
            <w:pPr>
              <w:autoSpaceDE w:val="0"/>
              <w:snapToGrid w:val="0"/>
              <w:spacing w:after="0" w:line="240" w:lineRule="auto"/>
              <w:ind w:firstLine="709"/>
              <w:jc w:val="both"/>
              <w:rPr>
                <w:rFonts w:ascii="Times New Roman" w:hAnsi="Times New Roman"/>
                <w:sz w:val="20"/>
                <w:szCs w:val="20"/>
                <w:lang w:val="ru-RU"/>
              </w:rPr>
            </w:pPr>
            <w:r w:rsidRPr="000D455E">
              <w:rPr>
                <w:rFonts w:ascii="Times New Roman" w:hAnsi="Times New Roman"/>
                <w:sz w:val="20"/>
                <w:szCs w:val="20"/>
                <w:lang w:val="ru-RU"/>
              </w:rPr>
              <w:t xml:space="preserve">3. </w:t>
            </w:r>
            <w:proofErr w:type="gramStart"/>
            <w:r w:rsidRPr="000D455E">
              <w:rPr>
                <w:rFonts w:ascii="Times New Roman" w:hAnsi="Times New Roman"/>
                <w:sz w:val="20"/>
                <w:szCs w:val="20"/>
                <w:lang w:val="ru-RU"/>
              </w:rPr>
              <w:t>Контроль за</w:t>
            </w:r>
            <w:proofErr w:type="gramEnd"/>
            <w:r w:rsidRPr="000D455E">
              <w:rPr>
                <w:rFonts w:ascii="Times New Roman" w:hAnsi="Times New Roman"/>
                <w:sz w:val="20"/>
                <w:szCs w:val="20"/>
                <w:lang w:val="ru-RU"/>
              </w:rPr>
              <w:t xml:space="preserve"> исполнением настоящего постановления оставляю за собой. </w:t>
            </w:r>
          </w:p>
          <w:p w:rsidR="000D455E" w:rsidRPr="000D455E" w:rsidRDefault="000D455E" w:rsidP="000D455E">
            <w:pPr>
              <w:autoSpaceDE w:val="0"/>
              <w:snapToGrid w:val="0"/>
              <w:spacing w:after="0" w:line="240" w:lineRule="auto"/>
              <w:jc w:val="both"/>
              <w:rPr>
                <w:rFonts w:ascii="Times New Roman" w:hAnsi="Times New Roman"/>
                <w:sz w:val="20"/>
                <w:szCs w:val="20"/>
                <w:lang w:val="ru-RU"/>
              </w:rPr>
            </w:pPr>
            <w:r w:rsidRPr="000D455E">
              <w:rPr>
                <w:rFonts w:ascii="Times New Roman" w:hAnsi="Times New Roman"/>
                <w:sz w:val="20"/>
                <w:szCs w:val="20"/>
                <w:lang w:val="ru-RU"/>
              </w:rPr>
              <w:t xml:space="preserve"> </w:t>
            </w:r>
          </w:p>
        </w:tc>
      </w:tr>
      <w:tr w:rsidR="000D455E" w:rsidRPr="00AA01ED" w:rsidTr="000D455E">
        <w:tc>
          <w:tcPr>
            <w:tcW w:w="4860" w:type="dxa"/>
            <w:gridSpan w:val="2"/>
          </w:tcPr>
          <w:p w:rsidR="000D455E" w:rsidRPr="000D455E" w:rsidRDefault="000D455E" w:rsidP="000D455E">
            <w:pPr>
              <w:autoSpaceDE w:val="0"/>
              <w:snapToGrid w:val="0"/>
              <w:spacing w:after="0" w:line="240" w:lineRule="auto"/>
              <w:rPr>
                <w:rFonts w:ascii="Times New Roman" w:hAnsi="Times New Roman"/>
                <w:sz w:val="20"/>
                <w:szCs w:val="20"/>
                <w:lang w:val="ru-RU"/>
              </w:rPr>
            </w:pPr>
          </w:p>
        </w:tc>
        <w:tc>
          <w:tcPr>
            <w:tcW w:w="1519" w:type="dxa"/>
          </w:tcPr>
          <w:p w:rsidR="000D455E" w:rsidRPr="000D455E" w:rsidRDefault="000D455E" w:rsidP="000D455E">
            <w:pPr>
              <w:autoSpaceDE w:val="0"/>
              <w:snapToGrid w:val="0"/>
              <w:spacing w:after="0" w:line="240" w:lineRule="auto"/>
              <w:jc w:val="both"/>
              <w:rPr>
                <w:rFonts w:ascii="Times New Roman" w:hAnsi="Times New Roman"/>
                <w:sz w:val="20"/>
                <w:szCs w:val="20"/>
                <w:lang w:val="ru-RU"/>
              </w:rPr>
            </w:pPr>
          </w:p>
        </w:tc>
        <w:tc>
          <w:tcPr>
            <w:tcW w:w="3260" w:type="dxa"/>
            <w:gridSpan w:val="3"/>
          </w:tcPr>
          <w:p w:rsidR="000D455E" w:rsidRPr="000D455E" w:rsidRDefault="000D455E" w:rsidP="000D455E">
            <w:pPr>
              <w:autoSpaceDE w:val="0"/>
              <w:spacing w:after="0" w:line="240" w:lineRule="auto"/>
              <w:jc w:val="both"/>
              <w:rPr>
                <w:rFonts w:ascii="Times New Roman" w:hAnsi="Times New Roman"/>
                <w:sz w:val="20"/>
                <w:szCs w:val="20"/>
                <w:lang w:val="ru-RU"/>
              </w:rPr>
            </w:pPr>
          </w:p>
        </w:tc>
      </w:tr>
      <w:tr w:rsidR="000D455E" w:rsidRPr="00AA01ED" w:rsidTr="000D455E">
        <w:tc>
          <w:tcPr>
            <w:tcW w:w="4860" w:type="dxa"/>
            <w:gridSpan w:val="2"/>
          </w:tcPr>
          <w:p w:rsidR="000D455E" w:rsidRPr="000D455E" w:rsidRDefault="000D455E" w:rsidP="000D455E">
            <w:pPr>
              <w:autoSpaceDE w:val="0"/>
              <w:snapToGrid w:val="0"/>
              <w:spacing w:after="0" w:line="240" w:lineRule="auto"/>
              <w:rPr>
                <w:rFonts w:ascii="Times New Roman" w:hAnsi="Times New Roman"/>
                <w:sz w:val="20"/>
                <w:szCs w:val="20"/>
                <w:lang w:val="ru-RU"/>
              </w:rPr>
            </w:pPr>
            <w:r w:rsidRPr="000D455E">
              <w:rPr>
                <w:rFonts w:ascii="Times New Roman" w:hAnsi="Times New Roman"/>
                <w:sz w:val="20"/>
                <w:szCs w:val="20"/>
                <w:lang w:val="ru-RU"/>
              </w:rPr>
              <w:t xml:space="preserve">Глава Тужинского </w:t>
            </w:r>
          </w:p>
          <w:p w:rsidR="000D455E" w:rsidRPr="000D455E" w:rsidRDefault="000D455E" w:rsidP="000D455E">
            <w:pPr>
              <w:autoSpaceDE w:val="0"/>
              <w:snapToGrid w:val="0"/>
              <w:spacing w:after="0" w:line="240" w:lineRule="auto"/>
              <w:rPr>
                <w:rFonts w:ascii="Times New Roman" w:hAnsi="Times New Roman"/>
                <w:sz w:val="20"/>
                <w:szCs w:val="20"/>
                <w:lang w:val="ru-RU"/>
              </w:rPr>
            </w:pPr>
            <w:r w:rsidRPr="000D455E">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0D455E">
              <w:rPr>
                <w:rFonts w:ascii="Times New Roman" w:hAnsi="Times New Roman"/>
                <w:sz w:val="20"/>
                <w:szCs w:val="20"/>
                <w:lang w:val="ru-RU"/>
              </w:rPr>
              <w:t xml:space="preserve">Е.В. </w:t>
            </w:r>
            <w:proofErr w:type="spellStart"/>
            <w:r w:rsidRPr="000D455E">
              <w:rPr>
                <w:rFonts w:ascii="Times New Roman" w:hAnsi="Times New Roman"/>
                <w:sz w:val="20"/>
                <w:szCs w:val="20"/>
                <w:lang w:val="ru-RU"/>
              </w:rPr>
              <w:t>Видякина</w:t>
            </w:r>
            <w:proofErr w:type="spellEnd"/>
          </w:p>
        </w:tc>
        <w:tc>
          <w:tcPr>
            <w:tcW w:w="1519" w:type="dxa"/>
          </w:tcPr>
          <w:p w:rsidR="000D455E" w:rsidRPr="000D455E" w:rsidRDefault="000D455E" w:rsidP="000D455E">
            <w:pPr>
              <w:autoSpaceDE w:val="0"/>
              <w:snapToGrid w:val="0"/>
              <w:spacing w:after="0" w:line="240" w:lineRule="auto"/>
              <w:jc w:val="both"/>
              <w:rPr>
                <w:rFonts w:ascii="Times New Roman" w:hAnsi="Times New Roman"/>
                <w:sz w:val="20"/>
                <w:szCs w:val="20"/>
                <w:lang w:val="ru-RU"/>
              </w:rPr>
            </w:pPr>
          </w:p>
        </w:tc>
        <w:tc>
          <w:tcPr>
            <w:tcW w:w="3260" w:type="dxa"/>
            <w:gridSpan w:val="3"/>
          </w:tcPr>
          <w:p w:rsidR="000D455E" w:rsidRPr="000D455E" w:rsidRDefault="000D455E" w:rsidP="000D455E">
            <w:pPr>
              <w:autoSpaceDE w:val="0"/>
              <w:spacing w:after="0" w:line="240" w:lineRule="auto"/>
              <w:jc w:val="both"/>
              <w:rPr>
                <w:rFonts w:ascii="Times New Roman" w:hAnsi="Times New Roman"/>
                <w:sz w:val="20"/>
                <w:szCs w:val="20"/>
                <w:lang w:val="ru-RU"/>
              </w:rPr>
            </w:pPr>
          </w:p>
          <w:p w:rsidR="000D455E" w:rsidRPr="000D455E" w:rsidRDefault="000D455E" w:rsidP="000D455E">
            <w:pPr>
              <w:autoSpaceDE w:val="0"/>
              <w:spacing w:after="0" w:line="240" w:lineRule="auto"/>
              <w:jc w:val="both"/>
              <w:rPr>
                <w:rFonts w:ascii="Times New Roman" w:hAnsi="Times New Roman"/>
                <w:sz w:val="20"/>
                <w:szCs w:val="20"/>
                <w:lang w:val="ru-RU"/>
              </w:rPr>
            </w:pPr>
            <w:r w:rsidRPr="000D455E">
              <w:rPr>
                <w:rFonts w:ascii="Times New Roman" w:hAnsi="Times New Roman"/>
                <w:sz w:val="20"/>
                <w:szCs w:val="20"/>
                <w:lang w:val="ru-RU"/>
              </w:rPr>
              <w:t xml:space="preserve">                      </w:t>
            </w:r>
          </w:p>
        </w:tc>
      </w:tr>
    </w:tbl>
    <w:p w:rsidR="000D455E" w:rsidRDefault="000D455E">
      <w:pPr>
        <w:rPr>
          <w:lang w:val="ru-RU"/>
        </w:rPr>
      </w:pPr>
    </w:p>
    <w:tbl>
      <w:tblPr>
        <w:tblW w:w="9570" w:type="dxa"/>
        <w:tblLayout w:type="fixed"/>
        <w:tblLook w:val="0000"/>
      </w:tblPr>
      <w:tblGrid>
        <w:gridCol w:w="4785"/>
        <w:gridCol w:w="4785"/>
      </w:tblGrid>
      <w:tr w:rsidR="000D455E" w:rsidRPr="00AA01ED" w:rsidTr="000D455E">
        <w:trPr>
          <w:trHeight w:val="1620"/>
        </w:trPr>
        <w:tc>
          <w:tcPr>
            <w:tcW w:w="4785" w:type="dxa"/>
          </w:tcPr>
          <w:p w:rsidR="000D455E" w:rsidRPr="00AA01ED" w:rsidRDefault="000D455E" w:rsidP="00AA01ED">
            <w:pPr>
              <w:spacing w:after="0" w:line="240" w:lineRule="auto"/>
              <w:rPr>
                <w:rFonts w:ascii="Times New Roman" w:hAnsi="Times New Roman"/>
                <w:sz w:val="20"/>
                <w:szCs w:val="20"/>
                <w:lang w:val="ru-RU"/>
              </w:rPr>
            </w:pPr>
            <w:r w:rsidRPr="00AA01ED">
              <w:rPr>
                <w:rFonts w:ascii="Times New Roman" w:hAnsi="Times New Roman"/>
                <w:sz w:val="20"/>
                <w:szCs w:val="20"/>
                <w:lang w:val="ru-RU"/>
              </w:rPr>
              <w:t xml:space="preserve">  </w:t>
            </w:r>
          </w:p>
        </w:tc>
        <w:tc>
          <w:tcPr>
            <w:tcW w:w="4785" w:type="dxa"/>
          </w:tcPr>
          <w:p w:rsidR="000D455E" w:rsidRPr="00AA01ED" w:rsidRDefault="000D455E" w:rsidP="00AA01ED">
            <w:pPr>
              <w:spacing w:after="0" w:line="240" w:lineRule="auto"/>
              <w:ind w:left="177"/>
              <w:jc w:val="both"/>
              <w:rPr>
                <w:rFonts w:ascii="Times New Roman" w:hAnsi="Times New Roman"/>
                <w:sz w:val="20"/>
                <w:szCs w:val="20"/>
                <w:lang w:val="ru-RU"/>
              </w:rPr>
            </w:pPr>
            <w:r w:rsidRPr="00AA01ED">
              <w:rPr>
                <w:rFonts w:ascii="Times New Roman" w:hAnsi="Times New Roman"/>
                <w:sz w:val="20"/>
                <w:szCs w:val="20"/>
                <w:lang w:val="ru-RU"/>
              </w:rPr>
              <w:t>ПРИЛОЖЕНИЕ</w:t>
            </w:r>
          </w:p>
          <w:p w:rsidR="000D455E" w:rsidRPr="00AA01ED" w:rsidRDefault="000D455E" w:rsidP="00AA01ED">
            <w:pPr>
              <w:spacing w:after="0" w:line="240" w:lineRule="auto"/>
              <w:ind w:left="177"/>
              <w:jc w:val="both"/>
              <w:rPr>
                <w:rFonts w:ascii="Times New Roman" w:hAnsi="Times New Roman"/>
                <w:sz w:val="20"/>
                <w:szCs w:val="20"/>
                <w:lang w:val="ru-RU"/>
              </w:rPr>
            </w:pPr>
            <w:proofErr w:type="gramStart"/>
            <w:r w:rsidRPr="00AA01ED">
              <w:rPr>
                <w:rFonts w:ascii="Times New Roman" w:hAnsi="Times New Roman"/>
                <w:sz w:val="20"/>
                <w:szCs w:val="20"/>
                <w:lang w:val="ru-RU"/>
              </w:rPr>
              <w:t>УТВЕРЖДЕНА</w:t>
            </w:r>
            <w:proofErr w:type="gramEnd"/>
            <w:r w:rsidRPr="00AA01ED">
              <w:rPr>
                <w:rFonts w:ascii="Times New Roman" w:hAnsi="Times New Roman"/>
                <w:sz w:val="20"/>
                <w:szCs w:val="20"/>
                <w:lang w:val="ru-RU"/>
              </w:rPr>
              <w:t xml:space="preserve">                                                                       постановлением администрации</w:t>
            </w:r>
          </w:p>
          <w:p w:rsidR="000D455E" w:rsidRPr="00AA01ED" w:rsidRDefault="00AA01ED" w:rsidP="00AA01ED">
            <w:pPr>
              <w:spacing w:after="0" w:line="240" w:lineRule="auto"/>
              <w:ind w:left="177"/>
              <w:jc w:val="both"/>
              <w:rPr>
                <w:rFonts w:ascii="Times New Roman" w:hAnsi="Times New Roman"/>
                <w:sz w:val="20"/>
                <w:szCs w:val="20"/>
                <w:lang w:val="ru-RU"/>
              </w:rPr>
            </w:pPr>
            <w:r>
              <w:rPr>
                <w:rFonts w:ascii="Times New Roman" w:hAnsi="Times New Roman"/>
                <w:sz w:val="20"/>
                <w:szCs w:val="20"/>
                <w:lang w:val="ru-RU"/>
              </w:rPr>
              <w:t xml:space="preserve">Тужинского муниципального </w:t>
            </w:r>
            <w:proofErr w:type="spellStart"/>
            <w:r w:rsidR="000D455E" w:rsidRPr="00AA01ED">
              <w:rPr>
                <w:rFonts w:ascii="Times New Roman" w:hAnsi="Times New Roman"/>
                <w:sz w:val="20"/>
                <w:szCs w:val="20"/>
              </w:rPr>
              <w:t>района</w:t>
            </w:r>
            <w:proofErr w:type="spellEnd"/>
            <w:r w:rsidR="000D455E" w:rsidRPr="00AA01ED">
              <w:rPr>
                <w:rFonts w:ascii="Times New Roman" w:hAnsi="Times New Roman"/>
                <w:sz w:val="20"/>
                <w:szCs w:val="20"/>
              </w:rPr>
              <w:t xml:space="preserve"> </w:t>
            </w:r>
          </w:p>
          <w:p w:rsidR="000D455E" w:rsidRPr="00AA01ED" w:rsidRDefault="000D455E" w:rsidP="00AA01ED">
            <w:pPr>
              <w:spacing w:after="0" w:line="240" w:lineRule="auto"/>
              <w:ind w:left="177"/>
              <w:jc w:val="both"/>
              <w:rPr>
                <w:rFonts w:ascii="Times New Roman" w:hAnsi="Times New Roman"/>
                <w:sz w:val="20"/>
                <w:szCs w:val="20"/>
              </w:rPr>
            </w:pPr>
            <w:proofErr w:type="spellStart"/>
            <w:r w:rsidRPr="00AA01ED">
              <w:rPr>
                <w:rFonts w:ascii="Times New Roman" w:hAnsi="Times New Roman"/>
                <w:sz w:val="20"/>
                <w:szCs w:val="20"/>
              </w:rPr>
              <w:t>от</w:t>
            </w:r>
            <w:proofErr w:type="spellEnd"/>
            <w:r w:rsidRPr="00AA01ED">
              <w:rPr>
                <w:rFonts w:ascii="Times New Roman" w:hAnsi="Times New Roman"/>
                <w:sz w:val="20"/>
                <w:szCs w:val="20"/>
              </w:rPr>
              <w:t xml:space="preserve"> 09.10.2017 № 392</w:t>
            </w:r>
          </w:p>
        </w:tc>
      </w:tr>
    </w:tbl>
    <w:p w:rsidR="000D455E" w:rsidRPr="00AA01ED" w:rsidRDefault="000D455E" w:rsidP="00AA01ED">
      <w:pPr>
        <w:pStyle w:val="31"/>
        <w:ind w:firstLine="284"/>
        <w:jc w:val="left"/>
        <w:rPr>
          <w:b w:val="0"/>
          <w:sz w:val="20"/>
        </w:rPr>
      </w:pPr>
    </w:p>
    <w:p w:rsidR="000D455E" w:rsidRPr="00AA01ED" w:rsidRDefault="000D455E" w:rsidP="00AA01ED">
      <w:pPr>
        <w:pStyle w:val="31"/>
        <w:ind w:firstLine="284"/>
        <w:rPr>
          <w:sz w:val="20"/>
        </w:rPr>
      </w:pPr>
      <w:r w:rsidRPr="00AA01ED">
        <w:rPr>
          <w:sz w:val="20"/>
        </w:rPr>
        <w:t xml:space="preserve">МУНИЦИПАЛЬНАЯ ПРОГРАММА </w:t>
      </w:r>
    </w:p>
    <w:p w:rsidR="000D455E" w:rsidRPr="00AA01ED" w:rsidRDefault="000D455E" w:rsidP="00AA01ED">
      <w:pPr>
        <w:pStyle w:val="31"/>
        <w:ind w:firstLine="284"/>
        <w:rPr>
          <w:sz w:val="20"/>
        </w:rPr>
      </w:pPr>
      <w:r w:rsidRPr="00AA01ED">
        <w:rPr>
          <w:sz w:val="20"/>
        </w:rPr>
        <w:t>Тужинского муниципального района</w:t>
      </w:r>
    </w:p>
    <w:p w:rsidR="000D455E" w:rsidRPr="00AA01ED" w:rsidRDefault="000D455E" w:rsidP="00AA01ED">
      <w:pPr>
        <w:spacing w:after="0" w:line="240" w:lineRule="auto"/>
        <w:ind w:firstLine="284"/>
        <w:jc w:val="center"/>
        <w:rPr>
          <w:rFonts w:ascii="Times New Roman" w:hAnsi="Times New Roman"/>
          <w:sz w:val="20"/>
          <w:szCs w:val="20"/>
          <w:lang w:val="ru-RU"/>
        </w:rPr>
      </w:pPr>
      <w:r w:rsidRPr="00AA01ED">
        <w:rPr>
          <w:rFonts w:ascii="Times New Roman" w:hAnsi="Times New Roman"/>
          <w:sz w:val="20"/>
          <w:szCs w:val="20"/>
          <w:lang w:val="ru-RU"/>
        </w:rPr>
        <w:t>« РАЗВИТИЕ ТРАНСПОРТНОЙ ИНФРАСТРУКТУРЫ»</w:t>
      </w:r>
    </w:p>
    <w:p w:rsidR="000D455E" w:rsidRPr="00AA01ED" w:rsidRDefault="000D455E" w:rsidP="00AA01ED">
      <w:pPr>
        <w:spacing w:after="0" w:line="240" w:lineRule="auto"/>
        <w:ind w:firstLine="284"/>
        <w:jc w:val="center"/>
        <w:rPr>
          <w:rFonts w:ascii="Times New Roman" w:hAnsi="Times New Roman"/>
          <w:sz w:val="20"/>
          <w:szCs w:val="20"/>
          <w:lang w:val="ru-RU"/>
        </w:rPr>
      </w:pPr>
      <w:r w:rsidRPr="00AA01ED">
        <w:rPr>
          <w:rFonts w:ascii="Times New Roman" w:hAnsi="Times New Roman"/>
          <w:sz w:val="20"/>
          <w:szCs w:val="20"/>
          <w:lang w:val="ru-RU"/>
        </w:rPr>
        <w:t xml:space="preserve"> на 2020-2025 годы</w:t>
      </w:r>
    </w:p>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jc w:val="center"/>
        <w:rPr>
          <w:rFonts w:ascii="Times New Roman" w:hAnsi="Times New Roman"/>
          <w:b/>
          <w:sz w:val="20"/>
          <w:szCs w:val="20"/>
          <w:lang w:val="ru-RU"/>
        </w:rPr>
      </w:pPr>
    </w:p>
    <w:p w:rsidR="000D455E" w:rsidRPr="00AA01ED" w:rsidRDefault="000D455E" w:rsidP="00AA01ED">
      <w:pPr>
        <w:spacing w:after="0" w:line="240" w:lineRule="auto"/>
        <w:ind w:firstLine="284"/>
        <w:jc w:val="center"/>
        <w:rPr>
          <w:rFonts w:ascii="Times New Roman" w:hAnsi="Times New Roman"/>
          <w:b/>
          <w:sz w:val="20"/>
          <w:szCs w:val="20"/>
        </w:rPr>
      </w:pPr>
      <w:proofErr w:type="spellStart"/>
      <w:proofErr w:type="gramStart"/>
      <w:r w:rsidRPr="00AA01ED">
        <w:rPr>
          <w:rFonts w:ascii="Times New Roman" w:hAnsi="Times New Roman"/>
          <w:b/>
          <w:sz w:val="20"/>
          <w:szCs w:val="20"/>
        </w:rPr>
        <w:t>пгт</w:t>
      </w:r>
      <w:proofErr w:type="spellEnd"/>
      <w:proofErr w:type="gramEnd"/>
      <w:r w:rsidRPr="00AA01ED">
        <w:rPr>
          <w:rFonts w:ascii="Times New Roman" w:hAnsi="Times New Roman"/>
          <w:b/>
          <w:sz w:val="20"/>
          <w:szCs w:val="20"/>
        </w:rPr>
        <w:t xml:space="preserve"> ТУЖА</w:t>
      </w:r>
    </w:p>
    <w:p w:rsidR="000D455E" w:rsidRPr="00AA01ED" w:rsidRDefault="000D455E" w:rsidP="00AA01ED">
      <w:pPr>
        <w:spacing w:after="0" w:line="240" w:lineRule="auto"/>
        <w:ind w:firstLine="284"/>
        <w:jc w:val="center"/>
        <w:rPr>
          <w:rFonts w:ascii="Times New Roman" w:hAnsi="Times New Roman"/>
          <w:b/>
          <w:sz w:val="20"/>
          <w:szCs w:val="20"/>
        </w:rPr>
      </w:pPr>
      <w:r w:rsidRPr="00AA01ED">
        <w:rPr>
          <w:rFonts w:ascii="Times New Roman" w:hAnsi="Times New Roman"/>
          <w:b/>
          <w:sz w:val="20"/>
          <w:szCs w:val="20"/>
        </w:rPr>
        <w:t>2017</w:t>
      </w:r>
    </w:p>
    <w:p w:rsidR="000D455E" w:rsidRPr="00AA01ED" w:rsidRDefault="000D455E" w:rsidP="00AA01ED">
      <w:pPr>
        <w:spacing w:after="0" w:line="240" w:lineRule="auto"/>
        <w:ind w:firstLine="284"/>
        <w:jc w:val="center"/>
        <w:rPr>
          <w:rFonts w:ascii="Times New Roman" w:hAnsi="Times New Roman"/>
          <w:b/>
          <w:sz w:val="20"/>
          <w:szCs w:val="20"/>
        </w:rPr>
      </w:pPr>
    </w:p>
    <w:p w:rsidR="000D455E" w:rsidRPr="00AA01ED" w:rsidRDefault="000D455E" w:rsidP="00AA01ED">
      <w:pPr>
        <w:pStyle w:val="3"/>
        <w:ind w:firstLine="284"/>
        <w:rPr>
          <w:sz w:val="20"/>
        </w:rPr>
      </w:pPr>
      <w:r w:rsidRPr="00AA01ED">
        <w:rPr>
          <w:sz w:val="20"/>
        </w:rPr>
        <w:t>ПАСПОРТ</w:t>
      </w:r>
    </w:p>
    <w:p w:rsidR="000D455E" w:rsidRPr="00AA01ED" w:rsidRDefault="000D455E" w:rsidP="00AA01ED">
      <w:pPr>
        <w:spacing w:after="0" w:line="240" w:lineRule="auto"/>
        <w:rPr>
          <w:rFonts w:ascii="Times New Roman" w:hAnsi="Times New Roman"/>
          <w:sz w:val="20"/>
          <w:szCs w:val="20"/>
        </w:rPr>
      </w:pPr>
    </w:p>
    <w:p w:rsidR="000D455E" w:rsidRPr="00AA01ED" w:rsidRDefault="000D455E" w:rsidP="00AA01ED">
      <w:pPr>
        <w:pStyle w:val="ad"/>
        <w:spacing w:after="0"/>
        <w:ind w:left="0" w:firstLine="284"/>
        <w:jc w:val="center"/>
        <w:rPr>
          <w:b/>
          <w:sz w:val="20"/>
        </w:rPr>
      </w:pPr>
      <w:r w:rsidRPr="00AA01ED">
        <w:rPr>
          <w:b/>
          <w:sz w:val="20"/>
        </w:rPr>
        <w:t xml:space="preserve">Муниципальной программы Тужинского муниципального района   </w:t>
      </w:r>
    </w:p>
    <w:p w:rsidR="000D455E" w:rsidRPr="00AA01ED" w:rsidRDefault="000D455E" w:rsidP="00AA01ED">
      <w:pPr>
        <w:pStyle w:val="ad"/>
        <w:spacing w:after="0"/>
        <w:ind w:left="0" w:firstLine="284"/>
        <w:jc w:val="center"/>
        <w:rPr>
          <w:b/>
          <w:sz w:val="20"/>
        </w:rPr>
      </w:pPr>
      <w:r w:rsidRPr="00AA01ED">
        <w:rPr>
          <w:b/>
          <w:sz w:val="20"/>
        </w:rPr>
        <w:t xml:space="preserve"> « Развитие транспортной инфраструктуры»    на 2020- 2025 годы</w:t>
      </w:r>
    </w:p>
    <w:p w:rsidR="000D455E" w:rsidRPr="00AA01ED" w:rsidRDefault="000D455E" w:rsidP="00AA01ED">
      <w:pPr>
        <w:pStyle w:val="ad"/>
        <w:spacing w:after="0"/>
        <w:ind w:left="0"/>
        <w:rPr>
          <w:sz w:val="20"/>
        </w:rPr>
      </w:pPr>
    </w:p>
    <w:p w:rsidR="000D455E" w:rsidRPr="00AA01ED" w:rsidRDefault="000D455E" w:rsidP="00AA01ED">
      <w:pPr>
        <w:pStyle w:val="ad"/>
        <w:spacing w:after="0"/>
        <w:ind w:left="0" w:firstLine="284"/>
        <w:jc w:val="center"/>
        <w:rPr>
          <w:sz w:val="20"/>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335"/>
      </w:tblGrid>
      <w:tr w:rsidR="000D455E" w:rsidRPr="00AA01ED" w:rsidTr="00AA01ED">
        <w:trPr>
          <w:jc w:val="center"/>
        </w:trPr>
        <w:tc>
          <w:tcPr>
            <w:tcW w:w="2235" w:type="dxa"/>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Ответственный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исполнитель</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муниципальной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программы</w:t>
            </w:r>
            <w:proofErr w:type="spellEnd"/>
          </w:p>
        </w:tc>
        <w:tc>
          <w:tcPr>
            <w:tcW w:w="7335" w:type="dxa"/>
          </w:tcPr>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Отдел жизнеобеспечения администрации Тужинского района</w:t>
            </w:r>
          </w:p>
        </w:tc>
      </w:tr>
      <w:tr w:rsidR="000D455E" w:rsidRPr="00AA01ED" w:rsidTr="00AA01ED">
        <w:trPr>
          <w:jc w:val="center"/>
        </w:trPr>
        <w:tc>
          <w:tcPr>
            <w:tcW w:w="2235" w:type="dxa"/>
          </w:tcPr>
          <w:p w:rsidR="000D455E" w:rsidRPr="00AA01ED" w:rsidRDefault="000D455E" w:rsidP="00AA01ED">
            <w:pPr>
              <w:spacing w:after="0" w:line="240" w:lineRule="auto"/>
              <w:ind w:firstLine="284"/>
              <w:rPr>
                <w:rFonts w:ascii="Times New Roman" w:hAnsi="Times New Roman"/>
                <w:sz w:val="20"/>
                <w:szCs w:val="20"/>
                <w:highlight w:val="yellow"/>
              </w:rPr>
            </w:pPr>
            <w:proofErr w:type="spellStart"/>
            <w:r w:rsidRPr="00AA01ED">
              <w:rPr>
                <w:rFonts w:ascii="Times New Roman" w:hAnsi="Times New Roman"/>
                <w:sz w:val="20"/>
                <w:szCs w:val="20"/>
              </w:rPr>
              <w:t>Соисполнители</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lastRenderedPageBreak/>
              <w:t>программы</w:t>
            </w:r>
            <w:proofErr w:type="spellEnd"/>
          </w:p>
        </w:tc>
        <w:tc>
          <w:tcPr>
            <w:tcW w:w="7335" w:type="dxa"/>
          </w:tcPr>
          <w:p w:rsidR="000D455E" w:rsidRPr="00AA01ED" w:rsidRDefault="000D455E" w:rsidP="00AA01ED">
            <w:pPr>
              <w:spacing w:after="0" w:line="240" w:lineRule="auto"/>
              <w:ind w:firstLine="284"/>
              <w:jc w:val="both"/>
              <w:rPr>
                <w:rFonts w:ascii="Times New Roman" w:hAnsi="Times New Roman"/>
                <w:sz w:val="20"/>
                <w:szCs w:val="20"/>
                <w:highlight w:val="yellow"/>
              </w:rPr>
            </w:pPr>
            <w:r w:rsidRPr="00AA01ED">
              <w:rPr>
                <w:rFonts w:ascii="Times New Roman" w:hAnsi="Times New Roman"/>
                <w:sz w:val="20"/>
                <w:szCs w:val="20"/>
              </w:rPr>
              <w:lastRenderedPageBreak/>
              <w:t xml:space="preserve">МУП « </w:t>
            </w:r>
            <w:proofErr w:type="spellStart"/>
            <w:r w:rsidRPr="00AA01ED">
              <w:rPr>
                <w:rFonts w:ascii="Times New Roman" w:hAnsi="Times New Roman"/>
                <w:sz w:val="20"/>
                <w:szCs w:val="20"/>
              </w:rPr>
              <w:t>Тужинское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автотранспортное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предприятие</w:t>
            </w:r>
            <w:proofErr w:type="spellEnd"/>
            <w:r w:rsidRPr="00AA01ED">
              <w:rPr>
                <w:rFonts w:ascii="Times New Roman" w:hAnsi="Times New Roman"/>
                <w:sz w:val="20"/>
                <w:szCs w:val="20"/>
              </w:rPr>
              <w:t xml:space="preserve">» </w:t>
            </w:r>
          </w:p>
        </w:tc>
      </w:tr>
      <w:tr w:rsidR="000D455E" w:rsidRPr="00AA01ED" w:rsidTr="00AA01ED">
        <w:trPr>
          <w:jc w:val="center"/>
        </w:trPr>
        <w:tc>
          <w:tcPr>
            <w:tcW w:w="2235" w:type="dxa"/>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lastRenderedPageBreak/>
              <w:t>Наименование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подпрограмм</w:t>
            </w:r>
            <w:proofErr w:type="spellEnd"/>
          </w:p>
        </w:tc>
        <w:tc>
          <w:tcPr>
            <w:tcW w:w="7335" w:type="dxa"/>
          </w:tcPr>
          <w:p w:rsidR="000D455E" w:rsidRPr="00AA01ED" w:rsidRDefault="000D455E" w:rsidP="00AA01ED">
            <w:pPr>
              <w:spacing w:after="0" w:line="240" w:lineRule="auto"/>
              <w:ind w:firstLine="284"/>
              <w:jc w:val="both"/>
              <w:rPr>
                <w:rFonts w:ascii="Times New Roman" w:hAnsi="Times New Roman"/>
                <w:sz w:val="20"/>
                <w:szCs w:val="20"/>
              </w:rPr>
            </w:pPr>
            <w:proofErr w:type="spellStart"/>
            <w:r w:rsidRPr="00AA01ED">
              <w:rPr>
                <w:rFonts w:ascii="Times New Roman" w:hAnsi="Times New Roman"/>
                <w:sz w:val="20"/>
                <w:szCs w:val="20"/>
              </w:rPr>
              <w:t>отсутствуют</w:t>
            </w:r>
            <w:proofErr w:type="spellEnd"/>
          </w:p>
        </w:tc>
      </w:tr>
      <w:tr w:rsidR="000D455E" w:rsidRPr="00AA01ED" w:rsidTr="00AA01ED">
        <w:trPr>
          <w:jc w:val="center"/>
        </w:trPr>
        <w:tc>
          <w:tcPr>
            <w:tcW w:w="2235" w:type="dxa"/>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Цели</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Муниципальной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Программы</w:t>
            </w:r>
            <w:proofErr w:type="spellEnd"/>
          </w:p>
        </w:tc>
        <w:tc>
          <w:tcPr>
            <w:tcW w:w="7335" w:type="dxa"/>
          </w:tcPr>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развитие транспортной инфраструктуры с повышением уровня безопасности, доступности и качества услуг транспортного комплекса для населения, интеграцией в российское транспортное пространство в соответствии со стратегическими планами социально-экономического развития района.</w:t>
            </w:r>
          </w:p>
        </w:tc>
      </w:tr>
      <w:tr w:rsidR="000D455E" w:rsidRPr="00AA01ED" w:rsidTr="00AA01ED">
        <w:trPr>
          <w:jc w:val="center"/>
        </w:trPr>
        <w:tc>
          <w:tcPr>
            <w:tcW w:w="2235" w:type="dxa"/>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Задачи</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Муниципальной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Программы</w:t>
            </w:r>
            <w:proofErr w:type="spellEnd"/>
          </w:p>
        </w:tc>
        <w:tc>
          <w:tcPr>
            <w:tcW w:w="7335" w:type="dxa"/>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увеличение протяженности автомобильных дорог общего пользования местного значения соответствующих нормативным требованиям;</w:t>
            </w:r>
          </w:p>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поддержание автомобильных дорог общего пользования местного значения вне границ населенных пунктов и искусственных сооружений на них на уровне, соответствующем нормативным требованиям, путем содержания автодорог и искусственных сооружений на них;</w:t>
            </w:r>
          </w:p>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обеспечение регулярного автобусного сообщения на маршрутах с низким пассажиропотоком;</w:t>
            </w:r>
          </w:p>
        </w:tc>
      </w:tr>
      <w:tr w:rsidR="000D455E" w:rsidRPr="00AA01ED" w:rsidTr="00AA01ED">
        <w:trPr>
          <w:trHeight w:val="685"/>
          <w:jc w:val="center"/>
        </w:trPr>
        <w:tc>
          <w:tcPr>
            <w:tcW w:w="2235" w:type="dxa"/>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Целевые показатели эффективности реализации муниципальной программы</w:t>
            </w:r>
          </w:p>
        </w:tc>
        <w:tc>
          <w:tcPr>
            <w:tcW w:w="7335" w:type="dxa"/>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протяженность отремонтированных автомобильных дорог общего пользования местного значения вне границ населенных пунктов;</w:t>
            </w:r>
          </w:p>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доля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доля населения, проживающего в населенных пунктах, не имеющих регулярного автобусного (или) сообщения с административным центром муниципального района, в общей численности населения муниципального района;</w:t>
            </w:r>
          </w:p>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содержание автомобильных дорог общего пользования местного значения вне границ населенных пунктов.</w:t>
            </w:r>
          </w:p>
        </w:tc>
      </w:tr>
      <w:tr w:rsidR="000D455E" w:rsidRPr="00AA01ED" w:rsidTr="00AA01ED">
        <w:trPr>
          <w:trHeight w:val="836"/>
          <w:jc w:val="center"/>
        </w:trPr>
        <w:tc>
          <w:tcPr>
            <w:tcW w:w="2235" w:type="dxa"/>
          </w:tcPr>
          <w:p w:rsidR="000D455E" w:rsidRPr="00AA01ED" w:rsidRDefault="000D455E" w:rsidP="00AA01ED">
            <w:pPr>
              <w:spacing w:after="0" w:line="240" w:lineRule="auto"/>
              <w:rPr>
                <w:rFonts w:ascii="Times New Roman" w:hAnsi="Times New Roman"/>
                <w:sz w:val="20"/>
                <w:szCs w:val="20"/>
                <w:lang w:val="ru-RU"/>
              </w:rPr>
            </w:pPr>
            <w:r w:rsidRPr="00AA01ED">
              <w:rPr>
                <w:rFonts w:ascii="Times New Roman" w:hAnsi="Times New Roman"/>
                <w:sz w:val="20"/>
                <w:szCs w:val="20"/>
                <w:lang w:val="ru-RU"/>
              </w:rPr>
              <w:t>Этапы и сроки реализации муниципальной программы</w:t>
            </w:r>
          </w:p>
        </w:tc>
        <w:tc>
          <w:tcPr>
            <w:tcW w:w="7335" w:type="dxa"/>
          </w:tcPr>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2020-2025 годы. Этапы реализации программы не выделяются</w:t>
            </w:r>
          </w:p>
        </w:tc>
      </w:tr>
      <w:tr w:rsidR="000D455E" w:rsidRPr="00AA01ED" w:rsidTr="00AA01ED">
        <w:trPr>
          <w:jc w:val="center"/>
        </w:trPr>
        <w:tc>
          <w:tcPr>
            <w:tcW w:w="2235" w:type="dxa"/>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Ресурсное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обечсечение</w:t>
            </w:r>
            <w:proofErr w:type="spellEnd"/>
          </w:p>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Муниципальной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Программы</w:t>
            </w:r>
            <w:proofErr w:type="spellEnd"/>
          </w:p>
        </w:tc>
        <w:tc>
          <w:tcPr>
            <w:tcW w:w="7335" w:type="dxa"/>
          </w:tcPr>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общий объем финансирования муниципальной программы составит  </w:t>
            </w:r>
            <w:r w:rsidRPr="00AA01ED">
              <w:rPr>
                <w:rFonts w:ascii="Times New Roman" w:hAnsi="Times New Roman"/>
                <w:b/>
                <w:sz w:val="20"/>
                <w:szCs w:val="20"/>
                <w:lang w:val="ru-RU"/>
              </w:rPr>
              <w:t>118</w:t>
            </w:r>
            <w:r w:rsidRPr="00AA01ED">
              <w:rPr>
                <w:rFonts w:ascii="Times New Roman" w:hAnsi="Times New Roman"/>
                <w:b/>
                <w:sz w:val="20"/>
                <w:szCs w:val="20"/>
              </w:rPr>
              <w:t> </w:t>
            </w:r>
            <w:r w:rsidRPr="00AA01ED">
              <w:rPr>
                <w:rFonts w:ascii="Times New Roman" w:hAnsi="Times New Roman"/>
                <w:b/>
                <w:sz w:val="20"/>
                <w:szCs w:val="20"/>
                <w:lang w:val="ru-RU"/>
              </w:rPr>
              <w:t xml:space="preserve">540,400 </w:t>
            </w:r>
            <w:r w:rsidRPr="00AA01ED">
              <w:rPr>
                <w:rFonts w:ascii="Times New Roman" w:hAnsi="Times New Roman"/>
                <w:sz w:val="20"/>
                <w:szCs w:val="20"/>
                <w:lang w:val="ru-RU"/>
              </w:rPr>
              <w:t>тыс</w:t>
            </w:r>
            <w:proofErr w:type="gramStart"/>
            <w:r w:rsidRPr="00AA01ED">
              <w:rPr>
                <w:rFonts w:ascii="Times New Roman" w:hAnsi="Times New Roman"/>
                <w:sz w:val="20"/>
                <w:szCs w:val="20"/>
                <w:lang w:val="ru-RU"/>
              </w:rPr>
              <w:t xml:space="preserve">.. </w:t>
            </w:r>
            <w:proofErr w:type="gramEnd"/>
            <w:r w:rsidRPr="00AA01ED">
              <w:rPr>
                <w:rFonts w:ascii="Times New Roman" w:hAnsi="Times New Roman"/>
                <w:sz w:val="20"/>
                <w:szCs w:val="20"/>
                <w:lang w:val="ru-RU"/>
              </w:rPr>
              <w:t>рублей, в том числе:</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средства областного бюджета – </w:t>
            </w:r>
            <w:r w:rsidRPr="00AA01ED">
              <w:rPr>
                <w:rFonts w:ascii="Times New Roman" w:hAnsi="Times New Roman"/>
                <w:b/>
                <w:sz w:val="20"/>
                <w:szCs w:val="20"/>
                <w:lang w:val="ru-RU"/>
              </w:rPr>
              <w:t xml:space="preserve"> 85842,00 </w:t>
            </w:r>
            <w:r w:rsidRPr="00AA01ED">
              <w:rPr>
                <w:rFonts w:ascii="Times New Roman" w:hAnsi="Times New Roman"/>
                <w:sz w:val="20"/>
                <w:szCs w:val="20"/>
                <w:lang w:val="ru-RU"/>
              </w:rPr>
              <w:t>тыс. рублей;</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средства местного бюджета – </w:t>
            </w:r>
            <w:r w:rsidRPr="00AA01ED">
              <w:rPr>
                <w:rFonts w:ascii="Times New Roman" w:hAnsi="Times New Roman"/>
                <w:b/>
                <w:sz w:val="20"/>
                <w:szCs w:val="20"/>
                <w:lang w:val="ru-RU"/>
              </w:rPr>
              <w:t xml:space="preserve">32698,400  </w:t>
            </w:r>
            <w:r w:rsidRPr="00AA01ED">
              <w:rPr>
                <w:rFonts w:ascii="Times New Roman" w:hAnsi="Times New Roman"/>
                <w:sz w:val="20"/>
                <w:szCs w:val="20"/>
                <w:lang w:val="ru-RU"/>
              </w:rPr>
              <w:t>тыс. рублей</w:t>
            </w:r>
          </w:p>
        </w:tc>
      </w:tr>
      <w:tr w:rsidR="000D455E" w:rsidRPr="00AA01ED" w:rsidTr="00AA01ED">
        <w:trPr>
          <w:jc w:val="center"/>
        </w:trPr>
        <w:tc>
          <w:tcPr>
            <w:tcW w:w="2235" w:type="dxa"/>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Ожидаемые конечные результаты реализации программы</w:t>
            </w:r>
          </w:p>
        </w:tc>
        <w:tc>
          <w:tcPr>
            <w:tcW w:w="7335" w:type="dxa"/>
          </w:tcPr>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за период реализации муниципальной программы предполагается достичь следующих результатов:</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отремонтировать более 6 километров автомобильных дорог общего пользования местного значения вне границ населенных пунктов;</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до </w:t>
            </w:r>
            <w:r w:rsidRPr="00AA01ED">
              <w:rPr>
                <w:rFonts w:ascii="Times New Roman" w:hAnsi="Times New Roman"/>
                <w:color w:val="000000" w:themeColor="text1"/>
                <w:sz w:val="20"/>
                <w:szCs w:val="20"/>
                <w:lang w:val="ru-RU"/>
              </w:rPr>
              <w:t>63 %</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0,0 %;</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обеспечить сохранность автомобильных дорог общего пользования местного значения вне границ населенных пунктов 182,5 км.</w:t>
            </w:r>
          </w:p>
          <w:p w:rsidR="000D455E" w:rsidRPr="00AA01ED" w:rsidRDefault="000D455E" w:rsidP="00AA01ED">
            <w:pPr>
              <w:spacing w:after="0" w:line="240" w:lineRule="auto"/>
              <w:ind w:firstLine="284"/>
              <w:jc w:val="both"/>
              <w:rPr>
                <w:rFonts w:ascii="Times New Roman" w:hAnsi="Times New Roman"/>
                <w:sz w:val="20"/>
                <w:szCs w:val="20"/>
                <w:lang w:val="ru-RU"/>
              </w:rPr>
            </w:pPr>
          </w:p>
        </w:tc>
      </w:tr>
    </w:tbl>
    <w:p w:rsidR="00AA01ED" w:rsidRDefault="00AA01ED" w:rsidP="00AA01ED">
      <w:pPr>
        <w:pStyle w:val="11"/>
        <w:spacing w:before="0" w:line="240" w:lineRule="auto"/>
        <w:ind w:firstLine="284"/>
        <w:jc w:val="center"/>
        <w:rPr>
          <w:color w:val="000000" w:themeColor="text1"/>
          <w:sz w:val="20"/>
          <w:szCs w:val="20"/>
        </w:rPr>
      </w:pPr>
    </w:p>
    <w:p w:rsidR="000D455E" w:rsidRPr="00AA01ED" w:rsidRDefault="000D455E" w:rsidP="00AA01ED">
      <w:pPr>
        <w:pStyle w:val="11"/>
        <w:spacing w:before="0" w:line="240" w:lineRule="auto"/>
        <w:ind w:firstLine="284"/>
        <w:jc w:val="center"/>
        <w:rPr>
          <w:color w:val="000000" w:themeColor="text1"/>
          <w:sz w:val="20"/>
          <w:szCs w:val="20"/>
        </w:rPr>
      </w:pPr>
      <w:r w:rsidRPr="00AA01ED">
        <w:rPr>
          <w:color w:val="000000" w:themeColor="text1"/>
          <w:sz w:val="20"/>
          <w:szCs w:val="20"/>
        </w:rPr>
        <w:t>1.Общая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D455E" w:rsidRPr="00AA01ED" w:rsidRDefault="000D455E" w:rsidP="00AA01ED">
      <w:pPr>
        <w:pStyle w:val="11"/>
        <w:spacing w:before="0" w:line="240" w:lineRule="auto"/>
        <w:ind w:firstLine="284"/>
        <w:rPr>
          <w:color w:val="000000" w:themeColor="text1"/>
          <w:sz w:val="20"/>
          <w:szCs w:val="20"/>
        </w:rPr>
      </w:pPr>
      <w:r w:rsidRPr="00AA01ED">
        <w:rPr>
          <w:color w:val="000000" w:themeColor="text1"/>
          <w:sz w:val="20"/>
          <w:szCs w:val="20"/>
        </w:rPr>
        <w:t xml:space="preserve"> </w:t>
      </w: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Транспортный комплекс является важнейшим сектором любой  современной экономики. Его прогрессивное развитие обуславливается тенденциями роста базовых отраслей экономики и промышленности.</w:t>
      </w:r>
      <w:r w:rsidRPr="00AA01ED">
        <w:rPr>
          <w:rFonts w:ascii="Times New Roman" w:hAnsi="Times New Roman"/>
          <w:b/>
          <w:sz w:val="20"/>
          <w:szCs w:val="20"/>
          <w:lang w:val="ru-RU"/>
        </w:rPr>
        <w:t xml:space="preserve">    </w:t>
      </w:r>
      <w:r w:rsidRPr="00AA01ED">
        <w:rPr>
          <w:rFonts w:ascii="Times New Roman" w:hAnsi="Times New Roman"/>
          <w:sz w:val="20"/>
          <w:szCs w:val="20"/>
          <w:lang w:val="ru-RU"/>
        </w:rPr>
        <w:t>Географическое положение Тужинского района предопределило его тесное взаимодействие с другими  районами области  и  соседними регионами . По  территории   района  проходит  федеральная   дорога «Вятка»,  связывающая   г</w:t>
      </w:r>
      <w:proofErr w:type="gramStart"/>
      <w:r w:rsidRPr="00AA01ED">
        <w:rPr>
          <w:rFonts w:ascii="Times New Roman" w:hAnsi="Times New Roman"/>
          <w:sz w:val="20"/>
          <w:szCs w:val="20"/>
          <w:lang w:val="ru-RU"/>
        </w:rPr>
        <w:t>.К</w:t>
      </w:r>
      <w:proofErr w:type="gramEnd"/>
      <w:r w:rsidRPr="00AA01ED">
        <w:rPr>
          <w:rFonts w:ascii="Times New Roman" w:hAnsi="Times New Roman"/>
          <w:sz w:val="20"/>
          <w:szCs w:val="20"/>
          <w:lang w:val="ru-RU"/>
        </w:rPr>
        <w:t xml:space="preserve">иров   с республикой  Марий Эл,  благодаря  которой  районный центр  </w:t>
      </w:r>
      <w:proofErr w:type="spellStart"/>
      <w:r w:rsidRPr="00AA01ED">
        <w:rPr>
          <w:rFonts w:ascii="Times New Roman" w:hAnsi="Times New Roman"/>
          <w:sz w:val="20"/>
          <w:szCs w:val="20"/>
          <w:lang w:val="ru-RU"/>
        </w:rPr>
        <w:t>пгт</w:t>
      </w:r>
      <w:proofErr w:type="spellEnd"/>
      <w:r w:rsidRPr="00AA01ED">
        <w:rPr>
          <w:rFonts w:ascii="Times New Roman" w:hAnsi="Times New Roman"/>
          <w:sz w:val="20"/>
          <w:szCs w:val="20"/>
          <w:lang w:val="ru-RU"/>
        </w:rPr>
        <w:t xml:space="preserve"> Тужа  имеет  устойчивую  связь  с  областным  центром,  городами  Яранск  и Котельнич.</w:t>
      </w:r>
    </w:p>
    <w:p w:rsidR="000D455E" w:rsidRPr="00AA01ED" w:rsidRDefault="000D455E" w:rsidP="00AA01ED">
      <w:pPr>
        <w:spacing w:after="0" w:line="240" w:lineRule="auto"/>
        <w:ind w:firstLine="284"/>
        <w:jc w:val="both"/>
        <w:rPr>
          <w:rFonts w:ascii="Times New Roman" w:hAnsi="Times New Roman"/>
          <w:b/>
          <w:sz w:val="20"/>
          <w:szCs w:val="20"/>
          <w:lang w:val="ru-RU"/>
        </w:rPr>
      </w:pPr>
      <w:r w:rsidRPr="00AA01ED">
        <w:rPr>
          <w:rFonts w:ascii="Times New Roman" w:hAnsi="Times New Roman"/>
          <w:sz w:val="20"/>
          <w:szCs w:val="20"/>
          <w:lang w:val="ru-RU"/>
        </w:rPr>
        <w:t xml:space="preserve">Транспортная доступность является важной составляющей комфортности жизнедеятельности граждан, обеспечивающей свободу передвижения и мобильности населения. Сегодня обеспеченность дорогами становится все более важной составляющей жизни людей и экономического развития района. </w:t>
      </w: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Высокая социальная значимость транспортной системы в Тужинском районе объясняется низким уровнем компактности проживания населения на территории района. Сегодня  63 % населенных пунктов имеют численность проживания населения  менее 100 человек.  В 2009 году дороги вне границ населенных пунктов были переданы из областной собственности в собственность муниципального района. Протяженность автомобильных дорог  общего пользования местного значения вне границ населенных пунктов составляет </w:t>
      </w:r>
      <w:smartTag w:uri="urn:schemas-microsoft-com:office:smarttags" w:element="metricconverter">
        <w:smartTagPr>
          <w:attr w:name="ProductID" w:val="182,5 км"/>
        </w:smartTagPr>
        <w:r w:rsidRPr="00AA01ED">
          <w:rPr>
            <w:rFonts w:ascii="Times New Roman" w:hAnsi="Times New Roman"/>
            <w:sz w:val="20"/>
            <w:szCs w:val="20"/>
            <w:lang w:val="ru-RU"/>
          </w:rPr>
          <w:t>182,5 км</w:t>
        </w:r>
      </w:smartTag>
      <w:r w:rsidRPr="00AA01ED">
        <w:rPr>
          <w:rFonts w:ascii="Times New Roman" w:hAnsi="Times New Roman"/>
          <w:sz w:val="20"/>
          <w:szCs w:val="20"/>
          <w:lang w:val="ru-RU"/>
        </w:rPr>
        <w:t>, в том  числе</w:t>
      </w:r>
      <w:proofErr w:type="gramStart"/>
      <w:r w:rsidRPr="00AA01ED">
        <w:rPr>
          <w:rFonts w:ascii="Times New Roman" w:hAnsi="Times New Roman"/>
          <w:sz w:val="20"/>
          <w:szCs w:val="20"/>
          <w:lang w:val="ru-RU"/>
        </w:rPr>
        <w:t xml:space="preserve"> :</w:t>
      </w:r>
      <w:proofErr w:type="gramEnd"/>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а/ бетонное покрытие – 63,2км</w:t>
      </w:r>
      <w:proofErr w:type="gramStart"/>
      <w:r w:rsidRPr="00AA01ED">
        <w:rPr>
          <w:rFonts w:ascii="Times New Roman" w:hAnsi="Times New Roman"/>
          <w:sz w:val="20"/>
          <w:szCs w:val="20"/>
          <w:lang w:val="ru-RU"/>
        </w:rPr>
        <w:t xml:space="preserve"> ;</w:t>
      </w:r>
      <w:proofErr w:type="gramEnd"/>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щебеночное                - </w:t>
      </w:r>
      <w:smartTag w:uri="urn:schemas-microsoft-com:office:smarttags" w:element="metricconverter">
        <w:smartTagPr>
          <w:attr w:name="ProductID" w:val="28,4 км"/>
        </w:smartTagPr>
        <w:r w:rsidRPr="00AA01ED">
          <w:rPr>
            <w:rFonts w:ascii="Times New Roman" w:hAnsi="Times New Roman"/>
            <w:sz w:val="20"/>
            <w:szCs w:val="20"/>
            <w:lang w:val="ru-RU"/>
          </w:rPr>
          <w:t>28,4 км</w:t>
        </w:r>
      </w:smartTag>
      <w:proofErr w:type="gramStart"/>
      <w:r w:rsidRPr="00AA01ED">
        <w:rPr>
          <w:rFonts w:ascii="Times New Roman" w:hAnsi="Times New Roman"/>
          <w:sz w:val="20"/>
          <w:szCs w:val="20"/>
          <w:lang w:val="ru-RU"/>
        </w:rPr>
        <w:t xml:space="preserve"> ;</w:t>
      </w:r>
      <w:proofErr w:type="gramEnd"/>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гравийное                    - </w:t>
      </w:r>
      <w:smartTag w:uri="urn:schemas-microsoft-com:office:smarttags" w:element="metricconverter">
        <w:smartTagPr>
          <w:attr w:name="ProductID" w:val="38,4 км"/>
        </w:smartTagPr>
        <w:r w:rsidRPr="00AA01ED">
          <w:rPr>
            <w:rFonts w:ascii="Times New Roman" w:hAnsi="Times New Roman"/>
            <w:sz w:val="20"/>
            <w:szCs w:val="20"/>
            <w:lang w:val="ru-RU"/>
          </w:rPr>
          <w:t>38,4 км</w:t>
        </w:r>
      </w:smartTag>
      <w:proofErr w:type="gramStart"/>
      <w:r w:rsidRPr="00AA01ED">
        <w:rPr>
          <w:rFonts w:ascii="Times New Roman" w:hAnsi="Times New Roman"/>
          <w:sz w:val="20"/>
          <w:szCs w:val="20"/>
          <w:lang w:val="ru-RU"/>
        </w:rPr>
        <w:t xml:space="preserve"> ;</w:t>
      </w:r>
      <w:proofErr w:type="gramEnd"/>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грунтовое                     - </w:t>
      </w:r>
      <w:smartTag w:uri="urn:schemas-microsoft-com:office:smarttags" w:element="metricconverter">
        <w:smartTagPr>
          <w:attr w:name="ProductID" w:val="52,5 км"/>
        </w:smartTagPr>
        <w:r w:rsidRPr="00AA01ED">
          <w:rPr>
            <w:rFonts w:ascii="Times New Roman" w:hAnsi="Times New Roman"/>
            <w:sz w:val="20"/>
            <w:szCs w:val="20"/>
            <w:lang w:val="ru-RU"/>
          </w:rPr>
          <w:t>52,5 км</w:t>
        </w:r>
      </w:smartTag>
      <w:proofErr w:type="gramStart"/>
      <w:r w:rsidRPr="00AA01ED">
        <w:rPr>
          <w:rFonts w:ascii="Times New Roman" w:hAnsi="Times New Roman"/>
          <w:sz w:val="20"/>
          <w:szCs w:val="20"/>
          <w:lang w:val="ru-RU"/>
        </w:rPr>
        <w:t xml:space="preserve"> ;</w:t>
      </w:r>
      <w:proofErr w:type="gramEnd"/>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Все эти автодороги построены более 25-35 лет назад и капитальному ремонту ни одна из них не подвергалась.  Поэтому почти  все  дорожные  одежды  отслужили  по  2,0-2,5   </w:t>
      </w:r>
      <w:proofErr w:type="gramStart"/>
      <w:r w:rsidRPr="00AA01ED">
        <w:rPr>
          <w:rFonts w:ascii="Times New Roman" w:hAnsi="Times New Roman"/>
          <w:sz w:val="20"/>
          <w:szCs w:val="20"/>
          <w:lang w:val="ru-RU"/>
        </w:rPr>
        <w:t>нормативных</w:t>
      </w:r>
      <w:proofErr w:type="gramEnd"/>
      <w:r w:rsidRPr="00AA01ED">
        <w:rPr>
          <w:rFonts w:ascii="Times New Roman" w:hAnsi="Times New Roman"/>
          <w:sz w:val="20"/>
          <w:szCs w:val="20"/>
          <w:lang w:val="ru-RU"/>
        </w:rPr>
        <w:t xml:space="preserve">  срока  и  находятся в неудовлетворительном состоянии. Такое состояние автомобильных дорог приводит к тому, что доля транспортных  затрат  в  себестоимости  продукции  сельского хозяйства  достигает 27%. </w:t>
      </w: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Основной причиной сложившейся ситуации с дорогами является хроническое недофинансирование отрасли в течени</w:t>
      </w:r>
      <w:proofErr w:type="gramStart"/>
      <w:r w:rsidRPr="00AA01ED">
        <w:rPr>
          <w:rFonts w:ascii="Times New Roman" w:hAnsi="Times New Roman"/>
          <w:sz w:val="20"/>
          <w:szCs w:val="20"/>
          <w:lang w:val="ru-RU"/>
        </w:rPr>
        <w:t>и</w:t>
      </w:r>
      <w:proofErr w:type="gramEnd"/>
      <w:r w:rsidRPr="00AA01ED">
        <w:rPr>
          <w:rFonts w:ascii="Times New Roman" w:hAnsi="Times New Roman"/>
          <w:sz w:val="20"/>
          <w:szCs w:val="20"/>
          <w:lang w:val="ru-RU"/>
        </w:rPr>
        <w:t xml:space="preserve"> многих лет  из-за дефицитов бюджетов всех уровней. Таким образом, низкое качество автомобильных дорог, наличие большого  количества  населенных  пунктов с малочисленным населением  приводит  к  значительным  затратам  районного  бюджета на содержание   социальной  инфраструктуры, отрицательно  влияет на качество оказываемых услуг и комфортность проживания. В районе 127,2 км дорог вне границ населенных пунктов не отвечают нормативным требованиям, что составляет </w:t>
      </w:r>
      <w:r w:rsidRPr="00AA01ED">
        <w:rPr>
          <w:rFonts w:ascii="Times New Roman" w:hAnsi="Times New Roman"/>
          <w:color w:val="000000" w:themeColor="text1"/>
          <w:sz w:val="20"/>
          <w:szCs w:val="20"/>
          <w:lang w:val="ru-RU"/>
        </w:rPr>
        <w:t>72</w:t>
      </w:r>
      <w:r w:rsidRPr="00AA01ED">
        <w:rPr>
          <w:rFonts w:ascii="Times New Roman" w:hAnsi="Times New Roman"/>
          <w:sz w:val="20"/>
          <w:szCs w:val="20"/>
          <w:lang w:val="ru-RU"/>
        </w:rPr>
        <w:t>% от общей протяженности дорог вне поселений.  Для того, чтобы не допустить увеличения этого показателя</w:t>
      </w:r>
      <w:proofErr w:type="gramStart"/>
      <w:r w:rsidRPr="00AA01ED">
        <w:rPr>
          <w:rFonts w:ascii="Times New Roman" w:hAnsi="Times New Roman"/>
          <w:sz w:val="20"/>
          <w:szCs w:val="20"/>
          <w:lang w:val="ru-RU"/>
        </w:rPr>
        <w:t xml:space="preserve"> ,</w:t>
      </w:r>
      <w:proofErr w:type="gramEnd"/>
      <w:r w:rsidRPr="00AA01ED">
        <w:rPr>
          <w:rFonts w:ascii="Times New Roman" w:hAnsi="Times New Roman"/>
          <w:sz w:val="20"/>
          <w:szCs w:val="20"/>
          <w:lang w:val="ru-RU"/>
        </w:rPr>
        <w:t xml:space="preserve"> нужно ежегодно ремонтировать  по 1,5 км автодорог. В 2020-2025 году планируется отремонтировать  отдельные участки  автодорог общего пользования местного значения вне границ населенных пунктов.</w:t>
      </w:r>
    </w:p>
    <w:p w:rsidR="000D455E" w:rsidRPr="00AA01ED" w:rsidRDefault="000D455E" w:rsidP="00AA01ED">
      <w:pPr>
        <w:pStyle w:val="11"/>
        <w:spacing w:before="0" w:line="240" w:lineRule="auto"/>
        <w:rPr>
          <w:b w:val="0"/>
          <w:color w:val="000000" w:themeColor="text1"/>
          <w:sz w:val="20"/>
          <w:szCs w:val="20"/>
        </w:rPr>
      </w:pPr>
      <w:r w:rsidRPr="00AA01ED">
        <w:rPr>
          <w:b w:val="0"/>
          <w:sz w:val="20"/>
          <w:szCs w:val="20"/>
        </w:rPr>
        <w:t xml:space="preserve">     </w:t>
      </w:r>
      <w:r w:rsidRPr="00AA01ED">
        <w:rPr>
          <w:b w:val="0"/>
          <w:color w:val="000000" w:themeColor="text1"/>
          <w:sz w:val="20"/>
          <w:szCs w:val="20"/>
        </w:rPr>
        <w:t xml:space="preserve">Большое  значение для поддержания дорог в проезжем состоянии и приведения их в нормативное состояние  имеет выполнение работ по содержанию автомобильных дорог общего пользования местного значения вне границ населенных пунктов. Для того, чтобы содержать дороги на допустимом уровне, в 2020-2025 </w:t>
      </w:r>
      <w:proofErr w:type="spellStart"/>
      <w:proofErr w:type="gramStart"/>
      <w:r w:rsidRPr="00AA01ED">
        <w:rPr>
          <w:b w:val="0"/>
          <w:color w:val="000000" w:themeColor="text1"/>
          <w:sz w:val="20"/>
          <w:szCs w:val="20"/>
        </w:rPr>
        <w:t>гг</w:t>
      </w:r>
      <w:proofErr w:type="spellEnd"/>
      <w:proofErr w:type="gramEnd"/>
      <w:r w:rsidRPr="00AA01ED">
        <w:rPr>
          <w:b w:val="0"/>
          <w:color w:val="000000" w:themeColor="text1"/>
          <w:sz w:val="20"/>
          <w:szCs w:val="20"/>
        </w:rPr>
        <w:t xml:space="preserve"> потребуется около 86 млн.руб. Значительная часть средств пойдет на восстановление изношенных верхних слоев асфальтобетонных покрытий на отдельных участках дорог и восстановление поперечного профиля и ровности проезжей части гравийных и щебеночных покрытий с добавлением нового  материала .   Для  обеспечения  сохранности  автомобильных дорог от разрушения в период весенней распутицы необходимо предельно ограничить движение большегрузных транспортных средств. В соответствии с действующим законодательством это достигается установлением ограничения максимальной  нагрузки на ось автомобиля. Контроль ограничения осуществляется  путем взвешивания на специальных весах. Поэтому необходимо приобрести передвижной  комплекс весового оборудования.                                                 </w:t>
      </w:r>
    </w:p>
    <w:p w:rsidR="000D455E" w:rsidRPr="00AA01ED" w:rsidRDefault="000D455E" w:rsidP="00AA01ED">
      <w:pPr>
        <w:spacing w:after="0" w:line="240" w:lineRule="auto"/>
        <w:ind w:firstLine="284"/>
        <w:jc w:val="both"/>
        <w:rPr>
          <w:rFonts w:ascii="Times New Roman" w:hAnsi="Times New Roman"/>
          <w:b/>
          <w:sz w:val="20"/>
          <w:szCs w:val="20"/>
          <w:lang w:val="ru-RU"/>
        </w:rPr>
      </w:pPr>
      <w:r w:rsidRPr="00AA01ED">
        <w:rPr>
          <w:rFonts w:ascii="Times New Roman" w:hAnsi="Times New Roman"/>
          <w:color w:val="000000" w:themeColor="text1"/>
          <w:sz w:val="20"/>
          <w:szCs w:val="20"/>
          <w:lang w:val="ru-RU"/>
        </w:rPr>
        <w:t xml:space="preserve">     Транспортный   комплекс   Тужинского</w:t>
      </w:r>
      <w:r w:rsidRPr="00AA01ED">
        <w:rPr>
          <w:rFonts w:ascii="Times New Roman" w:hAnsi="Times New Roman"/>
          <w:sz w:val="20"/>
          <w:szCs w:val="20"/>
          <w:lang w:val="ru-RU"/>
        </w:rPr>
        <w:t xml:space="preserve">  района   включает  в себя дорожное  хозяйство и автомобильный  транспорт</w:t>
      </w:r>
      <w:proofErr w:type="gramStart"/>
      <w:r w:rsidRPr="00AA01ED">
        <w:rPr>
          <w:rFonts w:ascii="Times New Roman" w:hAnsi="Times New Roman"/>
          <w:sz w:val="20"/>
          <w:szCs w:val="20"/>
          <w:lang w:val="ru-RU"/>
        </w:rPr>
        <w:t xml:space="preserve"> .</w:t>
      </w:r>
      <w:proofErr w:type="gramEnd"/>
      <w:r w:rsidRPr="00AA01ED">
        <w:rPr>
          <w:rFonts w:ascii="Times New Roman" w:hAnsi="Times New Roman"/>
          <w:sz w:val="20"/>
          <w:szCs w:val="20"/>
          <w:lang w:val="ru-RU"/>
        </w:rPr>
        <w:t xml:space="preserve"> Перевозкой пассажиров  в районе  занимается  МУП  «</w:t>
      </w:r>
      <w:proofErr w:type="spellStart"/>
      <w:r w:rsidRPr="00AA01ED">
        <w:rPr>
          <w:rFonts w:ascii="Times New Roman" w:hAnsi="Times New Roman"/>
          <w:sz w:val="20"/>
          <w:szCs w:val="20"/>
          <w:lang w:val="ru-RU"/>
        </w:rPr>
        <w:t>Тужинское</w:t>
      </w:r>
      <w:proofErr w:type="spellEnd"/>
      <w:r w:rsidRPr="00AA01ED">
        <w:rPr>
          <w:rFonts w:ascii="Times New Roman" w:hAnsi="Times New Roman"/>
          <w:sz w:val="20"/>
          <w:szCs w:val="20"/>
          <w:lang w:val="ru-RU"/>
        </w:rPr>
        <w:t xml:space="preserve">   автотранспортное предприятие». Повышение социальной активности населения не отражается положительно на показателях работы по перевозке пассажиров в Киров. Статистические  данные  показывают  снижение пассажирооборота.  Снижение перевозок пассажиров связано с увеличением обеспеченности населения собственными автомобилями, сокращением  численности наиболее мобильного трудоспособного населения Тужинского района, ростом перевозок</w:t>
      </w:r>
      <w:r w:rsidRPr="00AA01ED">
        <w:rPr>
          <w:rFonts w:ascii="Times New Roman" w:hAnsi="Times New Roman"/>
          <w:b/>
          <w:sz w:val="20"/>
          <w:szCs w:val="20"/>
          <w:lang w:val="ru-RU"/>
        </w:rPr>
        <w:t xml:space="preserve"> </w:t>
      </w:r>
      <w:r w:rsidRPr="00AA01ED">
        <w:rPr>
          <w:rFonts w:ascii="Times New Roman" w:hAnsi="Times New Roman"/>
          <w:sz w:val="20"/>
          <w:szCs w:val="20"/>
          <w:lang w:val="ru-RU"/>
        </w:rPr>
        <w:t xml:space="preserve">частными </w:t>
      </w:r>
      <w:r w:rsidRPr="00AA01ED">
        <w:rPr>
          <w:rFonts w:ascii="Times New Roman" w:hAnsi="Times New Roman"/>
          <w:sz w:val="20"/>
          <w:szCs w:val="20"/>
          <w:lang w:val="ru-RU"/>
        </w:rPr>
        <w:lastRenderedPageBreak/>
        <w:t>маршрутными такси  и низким уровнем комфортности автобусов МУП «</w:t>
      </w:r>
      <w:proofErr w:type="spellStart"/>
      <w:r w:rsidRPr="00AA01ED">
        <w:rPr>
          <w:rFonts w:ascii="Times New Roman" w:hAnsi="Times New Roman"/>
          <w:sz w:val="20"/>
          <w:szCs w:val="20"/>
          <w:lang w:val="ru-RU"/>
        </w:rPr>
        <w:t>Тужинское</w:t>
      </w:r>
      <w:proofErr w:type="spellEnd"/>
      <w:r w:rsidRPr="00AA01ED">
        <w:rPr>
          <w:rFonts w:ascii="Times New Roman" w:hAnsi="Times New Roman"/>
          <w:sz w:val="20"/>
          <w:szCs w:val="20"/>
          <w:lang w:val="ru-RU"/>
        </w:rPr>
        <w:t xml:space="preserve"> автотранспортное предприятие», особенно на междугородних маршрутах.</w:t>
      </w: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На уровень безопасности и качество оказываемых услуг влияет  состояние автобусного парка</w:t>
      </w:r>
      <w:proofErr w:type="gramStart"/>
      <w:r w:rsidRPr="00AA01ED">
        <w:rPr>
          <w:rFonts w:ascii="Times New Roman" w:hAnsi="Times New Roman"/>
          <w:sz w:val="20"/>
          <w:szCs w:val="20"/>
          <w:lang w:val="ru-RU"/>
        </w:rPr>
        <w:t xml:space="preserve"> .</w:t>
      </w:r>
      <w:proofErr w:type="gramEnd"/>
      <w:r w:rsidRPr="00AA01ED">
        <w:rPr>
          <w:rFonts w:ascii="Times New Roman" w:hAnsi="Times New Roman"/>
          <w:sz w:val="20"/>
          <w:szCs w:val="20"/>
          <w:lang w:val="ru-RU"/>
        </w:rPr>
        <w:t xml:space="preserve"> На сегодняшний день износ автобусов составляет 80%. </w:t>
      </w: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Основной  проблемой неразвитости транспортной инфраструктуры является недостаток финансовых    сре</w:t>
      </w:r>
      <w:proofErr w:type="gramStart"/>
      <w:r w:rsidRPr="00AA01ED">
        <w:rPr>
          <w:rFonts w:ascii="Times New Roman" w:hAnsi="Times New Roman"/>
          <w:sz w:val="20"/>
          <w:szCs w:val="20"/>
          <w:lang w:val="ru-RU"/>
        </w:rPr>
        <w:t>дств  в б</w:t>
      </w:r>
      <w:proofErr w:type="gramEnd"/>
      <w:r w:rsidRPr="00AA01ED">
        <w:rPr>
          <w:rFonts w:ascii="Times New Roman" w:hAnsi="Times New Roman"/>
          <w:sz w:val="20"/>
          <w:szCs w:val="20"/>
          <w:lang w:val="ru-RU"/>
        </w:rPr>
        <w:t>юджете  района  на   ремонт   и   содержание    автомобильных   дорог общего пользования местного значения. На решение данных проблем транспортной  инфраструктуры направлена муниципальная программа Тужинского муниципального района «Развитие  транспортной инфраструктуры» на 2020- 2025 годы.</w:t>
      </w:r>
    </w:p>
    <w:p w:rsidR="000D455E" w:rsidRPr="00AA01ED" w:rsidRDefault="000D455E" w:rsidP="00AA01ED">
      <w:pPr>
        <w:spacing w:after="0" w:line="240" w:lineRule="auto"/>
        <w:ind w:firstLine="284"/>
        <w:jc w:val="both"/>
        <w:rPr>
          <w:rFonts w:ascii="Times New Roman" w:hAnsi="Times New Roman"/>
          <w:b/>
          <w:sz w:val="20"/>
          <w:szCs w:val="20"/>
          <w:lang w:val="ru-RU"/>
        </w:rPr>
      </w:pPr>
      <w:r w:rsidRPr="00AA01ED">
        <w:rPr>
          <w:rFonts w:ascii="Times New Roman" w:hAnsi="Times New Roman"/>
          <w:sz w:val="20"/>
          <w:szCs w:val="20"/>
          <w:lang w:val="ru-RU"/>
        </w:rPr>
        <w:t xml:space="preserve"> </w:t>
      </w:r>
      <w:r w:rsidRPr="00AA01ED">
        <w:rPr>
          <w:rFonts w:ascii="Times New Roman" w:hAnsi="Times New Roman"/>
          <w:b/>
          <w:sz w:val="20"/>
          <w:szCs w:val="20"/>
          <w:lang w:val="ru-RU"/>
        </w:rPr>
        <w:t>2.</w:t>
      </w:r>
      <w:r w:rsidRPr="00AA01ED">
        <w:rPr>
          <w:rFonts w:ascii="Times New Roman" w:hAnsi="Times New Roman"/>
          <w:b/>
          <w:sz w:val="20"/>
          <w:szCs w:val="20"/>
          <w:lang w:val="ru-RU"/>
        </w:rPr>
        <w:tab/>
        <w:t>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0D455E" w:rsidRPr="00AA01ED" w:rsidRDefault="000D455E" w:rsidP="00AA01ED">
      <w:pPr>
        <w:spacing w:after="0" w:line="240" w:lineRule="auto"/>
        <w:ind w:firstLine="284"/>
        <w:jc w:val="both"/>
        <w:rPr>
          <w:rFonts w:ascii="Times New Roman" w:hAnsi="Times New Roman"/>
          <w:b/>
          <w:sz w:val="20"/>
          <w:szCs w:val="20"/>
          <w:lang w:val="ru-RU"/>
        </w:rPr>
      </w:pPr>
    </w:p>
    <w:p w:rsidR="000D455E" w:rsidRPr="00AA01ED" w:rsidRDefault="000D455E" w:rsidP="00AA01ED">
      <w:pPr>
        <w:widowControl w:val="0"/>
        <w:autoSpaceDE w:val="0"/>
        <w:autoSpaceDN w:val="0"/>
        <w:adjustRightInd w:val="0"/>
        <w:spacing w:after="0" w:line="240" w:lineRule="auto"/>
        <w:ind w:firstLine="709"/>
        <w:jc w:val="both"/>
        <w:rPr>
          <w:rFonts w:ascii="Times New Roman" w:hAnsi="Times New Roman"/>
          <w:sz w:val="20"/>
          <w:szCs w:val="20"/>
          <w:lang w:val="ru-RU"/>
        </w:rPr>
      </w:pPr>
      <w:r w:rsidRPr="00AA01ED">
        <w:rPr>
          <w:rFonts w:ascii="Times New Roman" w:hAnsi="Times New Roman"/>
          <w:sz w:val="20"/>
          <w:szCs w:val="20"/>
          <w:lang w:val="ru-RU"/>
        </w:rPr>
        <w:t xml:space="preserve">Программой социально-экономического развития муниципального образования </w:t>
      </w:r>
      <w:proofErr w:type="spellStart"/>
      <w:r w:rsidRPr="00AA01ED">
        <w:rPr>
          <w:rFonts w:ascii="Times New Roman" w:hAnsi="Times New Roman"/>
          <w:sz w:val="20"/>
          <w:szCs w:val="20"/>
          <w:lang w:val="ru-RU"/>
        </w:rPr>
        <w:t>Тужинский</w:t>
      </w:r>
      <w:proofErr w:type="spellEnd"/>
      <w:r w:rsidRPr="00AA01ED">
        <w:rPr>
          <w:rFonts w:ascii="Times New Roman" w:hAnsi="Times New Roman"/>
          <w:sz w:val="20"/>
          <w:szCs w:val="20"/>
          <w:lang w:val="ru-RU"/>
        </w:rPr>
        <w:t xml:space="preserve"> муниципальный район на 2017-2021 годы,  обозначена главная цель  программы - развитие транспортной инфраструктуры Тужинского района с повышением уровня ее безопасности, доступности и качества услуг для населения. Развитая транспортная инфраструктура поможет снизить средний  расход топлива автомобильного транспорта, снизить  объем потребляемых энергоносителей, снизить долю транспортных затрат в себестоимости продукции, что приведет к повышению </w:t>
      </w:r>
      <w:proofErr w:type="spellStart"/>
      <w:r w:rsidRPr="00AA01ED">
        <w:rPr>
          <w:rFonts w:ascii="Times New Roman" w:hAnsi="Times New Roman"/>
          <w:sz w:val="20"/>
          <w:szCs w:val="20"/>
          <w:lang w:val="ru-RU"/>
        </w:rPr>
        <w:t>энергоэффективности</w:t>
      </w:r>
      <w:proofErr w:type="spellEnd"/>
      <w:r w:rsidRPr="00AA01ED">
        <w:rPr>
          <w:rFonts w:ascii="Times New Roman" w:hAnsi="Times New Roman"/>
          <w:sz w:val="20"/>
          <w:szCs w:val="20"/>
          <w:lang w:val="ru-RU"/>
        </w:rPr>
        <w:t xml:space="preserve"> экономики в целом.</w:t>
      </w:r>
    </w:p>
    <w:p w:rsidR="000D455E" w:rsidRPr="00AA01ED" w:rsidRDefault="000D455E" w:rsidP="00AA01ED">
      <w:pPr>
        <w:widowControl w:val="0"/>
        <w:autoSpaceDE w:val="0"/>
        <w:autoSpaceDN w:val="0"/>
        <w:adjustRightInd w:val="0"/>
        <w:spacing w:after="0" w:line="240" w:lineRule="auto"/>
        <w:ind w:firstLine="709"/>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Для достижения поставленной цели должны быть решены следующие задачи:</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увеличение протяженности автомобильных дорог общего пользования местного значения вне границ населенных пунктов, соответствующих нормативным требованиям;</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поддержание автомобильных дорог общего пользования местного значения вне границ населенных пунктов, протяженностью 182,5 км  и искусственных сооружений на них на уровне, соответствующим нормативным требованиям, путем содержания данных дорог и искусственных сооружений на них;</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поддержание автомобильных дорог общего пользования местного значения вне границ населенных пунктов и искусственных сооружений на них на уровне, соответствующем нормативным требованиям, путем содержания данных автодорог и искусственных сооружений на них;</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обеспечение регулярного автобусного сообщения на маршрутах с низким пассажиропотоком;      </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Целевыми показателями эффективности реализации муниципальной  программы являются: </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протяженность отремонтированных автомобильных дорог общего пользования местного значения вне границ населенных пунктов.</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(далее – </w:t>
      </w:r>
      <w:proofErr w:type="spellStart"/>
      <w:r w:rsidRPr="00AA01ED">
        <w:rPr>
          <w:rFonts w:ascii="Times New Roman" w:hAnsi="Times New Roman"/>
          <w:sz w:val="20"/>
          <w:szCs w:val="20"/>
          <w:lang w:val="ru-RU"/>
        </w:rPr>
        <w:t>Кировстат</w:t>
      </w:r>
      <w:proofErr w:type="spellEnd"/>
      <w:r w:rsidRPr="00AA01ED">
        <w:rPr>
          <w:rFonts w:ascii="Times New Roman" w:hAnsi="Times New Roman"/>
          <w:sz w:val="20"/>
          <w:szCs w:val="20"/>
          <w:lang w:val="ru-RU"/>
        </w:rPr>
        <w:t>), статистической отчетностью по  форме № 3-ДГ «Сведения об автомобильных дорогах общего и не общего пользования местного значения и искусственных сооружений на них, находящихся в собственности муниципальных образований»;</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доля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(далее – </w:t>
      </w:r>
      <w:proofErr w:type="spellStart"/>
      <w:r w:rsidRPr="00AA01ED">
        <w:rPr>
          <w:rFonts w:ascii="Times New Roman" w:hAnsi="Times New Roman"/>
          <w:sz w:val="20"/>
          <w:szCs w:val="20"/>
          <w:lang w:val="ru-RU"/>
        </w:rPr>
        <w:t>Кировстат</w:t>
      </w:r>
      <w:proofErr w:type="spellEnd"/>
      <w:r w:rsidRPr="00AA01ED">
        <w:rPr>
          <w:rFonts w:ascii="Times New Roman" w:hAnsi="Times New Roman"/>
          <w:sz w:val="20"/>
          <w:szCs w:val="20"/>
          <w:lang w:val="ru-RU"/>
        </w:rPr>
        <w:t>), статистической отчетностью по  форме № 3-ДГ «Сведения об автомобильных дорогах общего и не общего пользования местного значения и искусственных сооружений на них, находящихся в собственности муниципальных образований»;</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Значение показателя определяется в соответствии с данными, представляемыми районом в Правительство Кировской области для оценки </w:t>
      </w:r>
      <w:proofErr w:type="gramStart"/>
      <w:r w:rsidRPr="00AA01ED">
        <w:rPr>
          <w:rFonts w:ascii="Times New Roman" w:hAnsi="Times New Roman"/>
          <w:sz w:val="20"/>
          <w:szCs w:val="20"/>
          <w:lang w:val="ru-RU"/>
        </w:rPr>
        <w:t>эффективности деятельности органов местного самоуправления городских округов</w:t>
      </w:r>
      <w:proofErr w:type="gramEnd"/>
      <w:r w:rsidRPr="00AA01ED">
        <w:rPr>
          <w:rFonts w:ascii="Times New Roman" w:hAnsi="Times New Roman"/>
          <w:sz w:val="20"/>
          <w:szCs w:val="20"/>
          <w:lang w:val="ru-RU"/>
        </w:rPr>
        <w:t xml:space="preserve"> и муниципальных районов в соответствии с Приложением к форме № 1-МО Приказа Росстата «Об утверждении формы» от 29.11.2011 № 492.</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lastRenderedPageBreak/>
        <w:t>Приложение к Программе №2</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За период реализации муниципальной программы предполагается достичь следующих результатов:</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отремонтировать более 6 км</w:t>
      </w:r>
      <w:proofErr w:type="gramStart"/>
      <w:r w:rsidRPr="00AA01ED">
        <w:rPr>
          <w:rFonts w:ascii="Times New Roman" w:hAnsi="Times New Roman"/>
          <w:sz w:val="20"/>
          <w:szCs w:val="20"/>
          <w:lang w:val="ru-RU"/>
        </w:rPr>
        <w:t>.</w:t>
      </w:r>
      <w:proofErr w:type="gramEnd"/>
      <w:r w:rsidRPr="00AA01ED">
        <w:rPr>
          <w:rFonts w:ascii="Times New Roman" w:hAnsi="Times New Roman"/>
          <w:sz w:val="20"/>
          <w:szCs w:val="20"/>
          <w:lang w:val="ru-RU"/>
        </w:rPr>
        <w:t xml:space="preserve"> </w:t>
      </w:r>
      <w:proofErr w:type="gramStart"/>
      <w:r w:rsidRPr="00AA01ED">
        <w:rPr>
          <w:rFonts w:ascii="Times New Roman" w:hAnsi="Times New Roman"/>
          <w:sz w:val="20"/>
          <w:szCs w:val="20"/>
          <w:lang w:val="ru-RU"/>
        </w:rPr>
        <w:t>а</w:t>
      </w:r>
      <w:proofErr w:type="gramEnd"/>
      <w:r w:rsidRPr="00AA01ED">
        <w:rPr>
          <w:rFonts w:ascii="Times New Roman" w:hAnsi="Times New Roman"/>
          <w:sz w:val="20"/>
          <w:szCs w:val="20"/>
          <w:lang w:val="ru-RU"/>
        </w:rPr>
        <w:t>втомобильных дорог общего пользования местного значения вне границ населенных пунктов;</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вне границ населенных пунктов до 63%;</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0,0%;</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обеспечить сохранность автомобильных дорог общего пользования местного значения вне границ населенных пунктов 182,5 км;</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Срок реализации муниципальной программы рассчитан на 5 лет (на период с 2020 по 2025 год). Разделение муниципальной программы на этапы не предусматривается.</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pStyle w:val="afd"/>
        <w:spacing w:after="0" w:line="240" w:lineRule="auto"/>
        <w:ind w:firstLine="284"/>
        <w:jc w:val="center"/>
        <w:rPr>
          <w:rFonts w:ascii="Times New Roman" w:hAnsi="Times New Roman"/>
          <w:b/>
          <w:sz w:val="20"/>
          <w:szCs w:val="20"/>
          <w:lang w:val="ru-RU"/>
        </w:rPr>
      </w:pPr>
      <w:r w:rsidRPr="00AA01ED">
        <w:rPr>
          <w:rFonts w:ascii="Times New Roman" w:hAnsi="Times New Roman"/>
          <w:sz w:val="20"/>
          <w:szCs w:val="20"/>
          <w:lang w:val="ru-RU"/>
        </w:rPr>
        <w:t xml:space="preserve"> </w:t>
      </w:r>
      <w:r w:rsidRPr="00AA01ED">
        <w:rPr>
          <w:rFonts w:ascii="Times New Roman" w:hAnsi="Times New Roman"/>
          <w:b/>
          <w:sz w:val="20"/>
          <w:szCs w:val="20"/>
          <w:lang w:val="ru-RU"/>
        </w:rPr>
        <w:t xml:space="preserve">3.Обобщенная характеристика мероприятий муниципальной программы </w:t>
      </w:r>
    </w:p>
    <w:p w:rsidR="000D455E" w:rsidRPr="00AA01ED" w:rsidRDefault="000D455E" w:rsidP="00AA01ED">
      <w:pPr>
        <w:pStyle w:val="afd"/>
        <w:spacing w:after="0" w:line="240" w:lineRule="auto"/>
        <w:ind w:firstLine="284"/>
        <w:jc w:val="center"/>
        <w:rPr>
          <w:rFonts w:ascii="Times New Roman" w:hAnsi="Times New Roman"/>
          <w:b/>
          <w:sz w:val="20"/>
          <w:szCs w:val="20"/>
          <w:lang w:val="ru-RU"/>
        </w:rPr>
      </w:pP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Мероприятия программы исходят из реально существующих потребностей Тужинского района, направлены на обеспечение доступности и качества транспортных услуг населению в соответствии с социальными стандартами.</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   В условиях ограниченности бюджетного финансирования приоритет  отдается содержанию и ремонту дорог общего пользования местного значения вне границ населенных пунктов </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Перечень программных мероприятий приведен в приложении №1 к Муниципальной программе.</w:t>
      </w:r>
    </w:p>
    <w:p w:rsidR="000D455E" w:rsidRPr="00AA01ED" w:rsidRDefault="000D455E" w:rsidP="00AA01ED">
      <w:pPr>
        <w:pStyle w:val="afd"/>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center"/>
        <w:rPr>
          <w:rFonts w:ascii="Times New Roman" w:hAnsi="Times New Roman"/>
          <w:b/>
          <w:sz w:val="20"/>
          <w:szCs w:val="20"/>
          <w:lang w:val="ru-RU"/>
        </w:rPr>
      </w:pPr>
      <w:r w:rsidRPr="00AA01ED">
        <w:rPr>
          <w:rFonts w:ascii="Times New Roman" w:hAnsi="Times New Roman"/>
          <w:b/>
          <w:sz w:val="20"/>
          <w:szCs w:val="20"/>
          <w:lang w:val="ru-RU"/>
        </w:rPr>
        <w:t xml:space="preserve">4.Основные меры правового регулирования в сфере реализации муниципальной программы </w:t>
      </w:r>
    </w:p>
    <w:p w:rsidR="000D455E" w:rsidRPr="00AA01ED" w:rsidRDefault="000D455E" w:rsidP="00AA01ED">
      <w:pPr>
        <w:spacing w:after="0" w:line="240" w:lineRule="auto"/>
        <w:ind w:firstLine="284"/>
        <w:jc w:val="center"/>
        <w:rPr>
          <w:rFonts w:ascii="Times New Roman" w:hAnsi="Times New Roman"/>
          <w:b/>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Для реализации муниципальной программы необходимо принятие нормативных правовых актов, направленных на достижение цели и конечного результата муниципальной программы, которые приведены в приложении № 3. </w:t>
      </w:r>
    </w:p>
    <w:p w:rsidR="000D455E" w:rsidRPr="00AA01ED" w:rsidRDefault="000D455E" w:rsidP="00AA01ED">
      <w:pPr>
        <w:spacing w:after="0" w:line="240" w:lineRule="auto"/>
        <w:ind w:firstLine="284"/>
        <w:jc w:val="both"/>
        <w:rPr>
          <w:rFonts w:ascii="Times New Roman" w:hAnsi="Times New Roman"/>
          <w:sz w:val="20"/>
          <w:szCs w:val="20"/>
          <w:lang w:val="ru-RU"/>
        </w:rPr>
      </w:pPr>
      <w:proofErr w:type="gramStart"/>
      <w:r w:rsidRPr="00AA01ED">
        <w:rPr>
          <w:rFonts w:ascii="Times New Roman" w:hAnsi="Times New Roman"/>
          <w:sz w:val="20"/>
          <w:szCs w:val="20"/>
          <w:lang w:val="ru-RU"/>
        </w:rPr>
        <w:t>Разработка и утверждение дополнительных нормативных правовых актов Тужинского района Кировской области будут осуществлены в случае внесения изменений и (или) принятия на областном и районном уровнях нормативных правовых актов, затрагивающих сферу реализации муниципальной  программы.</w:t>
      </w:r>
      <w:proofErr w:type="gramEnd"/>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center"/>
        <w:rPr>
          <w:rFonts w:ascii="Times New Roman" w:hAnsi="Times New Roman"/>
          <w:b/>
          <w:sz w:val="20"/>
          <w:szCs w:val="20"/>
          <w:lang w:val="ru-RU"/>
        </w:rPr>
      </w:pPr>
      <w:r w:rsidRPr="00AA01ED">
        <w:rPr>
          <w:rFonts w:ascii="Times New Roman" w:hAnsi="Times New Roman"/>
          <w:b/>
          <w:sz w:val="20"/>
          <w:szCs w:val="20"/>
          <w:lang w:val="ru-RU"/>
        </w:rPr>
        <w:t>5. Ресурсное обеспечение муниципальной программы</w:t>
      </w:r>
    </w:p>
    <w:p w:rsidR="000D455E" w:rsidRPr="00AA01ED" w:rsidRDefault="000D455E" w:rsidP="00AA01ED">
      <w:pPr>
        <w:spacing w:after="0" w:line="240" w:lineRule="auto"/>
        <w:ind w:firstLine="284"/>
        <w:jc w:val="center"/>
        <w:rPr>
          <w:rFonts w:ascii="Times New Roman" w:hAnsi="Times New Roman"/>
          <w:b/>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Мероприятия муниципальной программы реализуются за счет областного и местного бюджетов. </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общий объем финансирования муниципальной программы составит  </w:t>
      </w:r>
      <w:r w:rsidRPr="00AA01ED">
        <w:rPr>
          <w:rFonts w:ascii="Times New Roman" w:hAnsi="Times New Roman"/>
          <w:b/>
          <w:sz w:val="20"/>
          <w:szCs w:val="20"/>
          <w:lang w:val="ru-RU"/>
        </w:rPr>
        <w:t>118</w:t>
      </w:r>
      <w:r w:rsidRPr="00AA01ED">
        <w:rPr>
          <w:rFonts w:ascii="Times New Roman" w:hAnsi="Times New Roman"/>
          <w:b/>
          <w:sz w:val="20"/>
          <w:szCs w:val="20"/>
        </w:rPr>
        <w:t> </w:t>
      </w:r>
      <w:r w:rsidRPr="00AA01ED">
        <w:rPr>
          <w:rFonts w:ascii="Times New Roman" w:hAnsi="Times New Roman"/>
          <w:b/>
          <w:sz w:val="20"/>
          <w:szCs w:val="20"/>
          <w:lang w:val="ru-RU"/>
        </w:rPr>
        <w:t xml:space="preserve">540,400 </w:t>
      </w:r>
      <w:r w:rsidRPr="00AA01ED">
        <w:rPr>
          <w:rFonts w:ascii="Times New Roman" w:hAnsi="Times New Roman"/>
          <w:sz w:val="20"/>
          <w:szCs w:val="20"/>
          <w:lang w:val="ru-RU"/>
        </w:rPr>
        <w:t>тыс</w:t>
      </w:r>
      <w:proofErr w:type="gramStart"/>
      <w:r w:rsidRPr="00AA01ED">
        <w:rPr>
          <w:rFonts w:ascii="Times New Roman" w:hAnsi="Times New Roman"/>
          <w:sz w:val="20"/>
          <w:szCs w:val="20"/>
          <w:lang w:val="ru-RU"/>
        </w:rPr>
        <w:t xml:space="preserve">.. </w:t>
      </w:r>
      <w:proofErr w:type="gramEnd"/>
      <w:r w:rsidRPr="00AA01ED">
        <w:rPr>
          <w:rFonts w:ascii="Times New Roman" w:hAnsi="Times New Roman"/>
          <w:sz w:val="20"/>
          <w:szCs w:val="20"/>
          <w:lang w:val="ru-RU"/>
        </w:rPr>
        <w:t>рублей, в том числе:</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средства областного бюджета – </w:t>
      </w:r>
      <w:r w:rsidRPr="00AA01ED">
        <w:rPr>
          <w:rFonts w:ascii="Times New Roman" w:hAnsi="Times New Roman"/>
          <w:b/>
          <w:sz w:val="20"/>
          <w:szCs w:val="20"/>
          <w:lang w:val="ru-RU"/>
        </w:rPr>
        <w:t xml:space="preserve"> 85842,00 </w:t>
      </w:r>
      <w:r w:rsidRPr="00AA01ED">
        <w:rPr>
          <w:rFonts w:ascii="Times New Roman" w:hAnsi="Times New Roman"/>
          <w:sz w:val="20"/>
          <w:szCs w:val="20"/>
          <w:lang w:val="ru-RU"/>
        </w:rPr>
        <w:t>тыс. рублей;</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средства местного бюджета – </w:t>
      </w:r>
      <w:r w:rsidRPr="00AA01ED">
        <w:rPr>
          <w:rFonts w:ascii="Times New Roman" w:hAnsi="Times New Roman"/>
          <w:b/>
          <w:sz w:val="20"/>
          <w:szCs w:val="20"/>
          <w:lang w:val="ru-RU"/>
        </w:rPr>
        <w:t xml:space="preserve">32698,400  </w:t>
      </w:r>
      <w:r w:rsidRPr="00AA01ED">
        <w:rPr>
          <w:rFonts w:ascii="Times New Roman" w:hAnsi="Times New Roman"/>
          <w:sz w:val="20"/>
          <w:szCs w:val="20"/>
          <w:lang w:val="ru-RU"/>
        </w:rPr>
        <w:t xml:space="preserve">тыс. рублей </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Финансирование муниципальной программы за счет областного бюджета планируется в рамках государственной программы Кировской области «Развитие транспортной системы» </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Расходы на реализацию муниципальной программы за счет средств районного бюджета  приведены в приложении № 4. </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5.</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 xml:space="preserve">При определении объема финансирования мероприятий по выполнению ремонта и строительства автомобильных дорог общего пользования местного значения вне границ населенных пунктов и искусственных сооружений на них </w:t>
      </w:r>
      <w:r w:rsidRPr="00AA01ED">
        <w:rPr>
          <w:rFonts w:ascii="Times New Roman" w:hAnsi="Times New Roman"/>
          <w:sz w:val="20"/>
          <w:szCs w:val="20"/>
          <w:lang w:val="ru-RU"/>
        </w:rPr>
        <w:lastRenderedPageBreak/>
        <w:t>используется метод нормативных затрат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w:t>
      </w:r>
    </w:p>
    <w:p w:rsidR="000D455E" w:rsidRPr="00AA01ED" w:rsidRDefault="000D455E" w:rsidP="00AA01ED">
      <w:pPr>
        <w:spacing w:after="0" w:line="240" w:lineRule="auto"/>
        <w:ind w:firstLine="284"/>
        <w:jc w:val="both"/>
        <w:rPr>
          <w:rFonts w:ascii="Times New Roman" w:hAnsi="Times New Roman"/>
          <w:sz w:val="20"/>
          <w:szCs w:val="20"/>
          <w:lang w:val="ru-RU"/>
        </w:rPr>
      </w:pPr>
    </w:p>
    <w:p w:rsidR="000D455E" w:rsidRPr="00AA01ED" w:rsidRDefault="000D455E" w:rsidP="00AA01ED">
      <w:pPr>
        <w:spacing w:after="0" w:line="240" w:lineRule="auto"/>
        <w:ind w:firstLine="284"/>
        <w:jc w:val="center"/>
        <w:rPr>
          <w:rFonts w:ascii="Times New Roman" w:hAnsi="Times New Roman"/>
          <w:b/>
          <w:sz w:val="20"/>
          <w:szCs w:val="20"/>
          <w:lang w:val="ru-RU"/>
        </w:rPr>
      </w:pPr>
      <w:r w:rsidRPr="00AA01ED">
        <w:rPr>
          <w:rFonts w:ascii="Times New Roman" w:hAnsi="Times New Roman"/>
          <w:b/>
          <w:sz w:val="20"/>
          <w:szCs w:val="20"/>
          <w:lang w:val="ru-RU"/>
        </w:rPr>
        <w:t>6. Анализ рисков реализации муниципальной программы и описание мер управления рисками</w:t>
      </w:r>
    </w:p>
    <w:p w:rsidR="000D455E" w:rsidRPr="00AA01ED" w:rsidRDefault="000D455E" w:rsidP="00AA01ED">
      <w:pPr>
        <w:pStyle w:val="2"/>
        <w:spacing w:before="0" w:line="240" w:lineRule="auto"/>
        <w:rPr>
          <w:rFonts w:ascii="Times New Roman" w:hAnsi="Times New Roman" w:cs="Times New Roman"/>
          <w:sz w:val="20"/>
          <w:szCs w:val="20"/>
          <w:lang w:val="ru-RU"/>
        </w:rPr>
      </w:pPr>
    </w:p>
    <w:p w:rsidR="000D455E" w:rsidRPr="00AA01ED" w:rsidRDefault="000D455E" w:rsidP="00AA01ED">
      <w:pPr>
        <w:spacing w:after="0" w:line="240" w:lineRule="auto"/>
        <w:ind w:firstLine="284"/>
        <w:jc w:val="both"/>
        <w:rPr>
          <w:rFonts w:ascii="Times New Roman" w:hAnsi="Times New Roman"/>
          <w:sz w:val="20"/>
          <w:szCs w:val="20"/>
          <w:lang w:val="ru-RU"/>
        </w:rPr>
      </w:pPr>
      <w:r w:rsidRPr="00AA01ED">
        <w:rPr>
          <w:rFonts w:ascii="Times New Roman" w:hAnsi="Times New Roman"/>
          <w:sz w:val="20"/>
          <w:szCs w:val="20"/>
          <w:lang w:val="ru-RU"/>
        </w:rPr>
        <w:t>При реализации муниципальной программы могут возникнуть следующие группы рисков:</w:t>
      </w:r>
    </w:p>
    <w:p w:rsidR="000D455E" w:rsidRPr="00AA01ED" w:rsidRDefault="000D455E" w:rsidP="00AA01ED">
      <w:pPr>
        <w:spacing w:after="0" w:line="240" w:lineRule="auto"/>
        <w:ind w:firstLine="284"/>
        <w:jc w:val="center"/>
        <w:rPr>
          <w:rFonts w:ascii="Times New Roman" w:hAnsi="Times New Roman"/>
          <w:b/>
          <w:sz w:val="20"/>
          <w:szCs w:val="20"/>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29"/>
      </w:tblGrid>
      <w:tr w:rsidR="000D455E" w:rsidRPr="00AA01ED" w:rsidTr="00AA01ED">
        <w:tc>
          <w:tcPr>
            <w:tcW w:w="3085" w:type="dxa"/>
          </w:tcPr>
          <w:p w:rsidR="000D455E" w:rsidRPr="00AA01ED" w:rsidRDefault="000D455E" w:rsidP="00AA01ED">
            <w:pPr>
              <w:spacing w:after="0" w:line="240" w:lineRule="auto"/>
              <w:jc w:val="center"/>
              <w:rPr>
                <w:rFonts w:ascii="Times New Roman" w:hAnsi="Times New Roman"/>
                <w:sz w:val="20"/>
                <w:szCs w:val="20"/>
              </w:rPr>
            </w:pPr>
            <w:proofErr w:type="spellStart"/>
            <w:r w:rsidRPr="00AA01ED">
              <w:rPr>
                <w:rFonts w:ascii="Times New Roman" w:hAnsi="Times New Roman"/>
                <w:sz w:val="20"/>
                <w:szCs w:val="20"/>
              </w:rPr>
              <w:t>Негативный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фактор</w:t>
            </w:r>
            <w:proofErr w:type="spellEnd"/>
          </w:p>
        </w:tc>
        <w:tc>
          <w:tcPr>
            <w:tcW w:w="7229" w:type="dxa"/>
          </w:tcPr>
          <w:p w:rsidR="000D455E" w:rsidRPr="00AA01ED" w:rsidRDefault="000D455E" w:rsidP="00AA01ED">
            <w:pPr>
              <w:spacing w:after="0" w:line="240" w:lineRule="auto"/>
              <w:jc w:val="center"/>
              <w:rPr>
                <w:rFonts w:ascii="Times New Roman" w:hAnsi="Times New Roman"/>
                <w:sz w:val="20"/>
                <w:szCs w:val="20"/>
              </w:rPr>
            </w:pPr>
            <w:proofErr w:type="spellStart"/>
            <w:r w:rsidRPr="00AA01ED">
              <w:rPr>
                <w:rFonts w:ascii="Times New Roman" w:hAnsi="Times New Roman"/>
                <w:sz w:val="20"/>
                <w:szCs w:val="20"/>
              </w:rPr>
              <w:t>Способы</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минимизации</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рисков</w:t>
            </w:r>
            <w:proofErr w:type="spellEnd"/>
          </w:p>
        </w:tc>
      </w:tr>
      <w:tr w:rsidR="000D455E" w:rsidRPr="00AA01ED" w:rsidTr="00AA01ED">
        <w:tc>
          <w:tcPr>
            <w:tcW w:w="3085" w:type="dxa"/>
          </w:tcPr>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Изменение регионального законодательства в сфере реализации муниципальной программы</w:t>
            </w:r>
          </w:p>
        </w:tc>
        <w:tc>
          <w:tcPr>
            <w:tcW w:w="7229" w:type="dxa"/>
          </w:tcPr>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проведение регулярного мониторинга планируемых изменений в региональном законодательстве и своевременная корректировка нормативных правовых актов Тужинского района</w:t>
            </w:r>
          </w:p>
        </w:tc>
      </w:tr>
      <w:tr w:rsidR="000D455E" w:rsidRPr="00AA01ED" w:rsidTr="00AA01ED">
        <w:tc>
          <w:tcPr>
            <w:tcW w:w="3085" w:type="dxa"/>
          </w:tcPr>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 xml:space="preserve">Недостаточное финансирование мероприятий муниципальной программы за счет средств районного бюджета            </w:t>
            </w:r>
          </w:p>
        </w:tc>
        <w:tc>
          <w:tcPr>
            <w:tcW w:w="7229" w:type="dxa"/>
          </w:tcPr>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определение приоритетов для первоочередного финансирования;</w:t>
            </w:r>
          </w:p>
          <w:p w:rsidR="000D455E" w:rsidRPr="00AA01ED" w:rsidRDefault="000D455E" w:rsidP="00AA01ED">
            <w:pPr>
              <w:spacing w:after="0" w:line="240" w:lineRule="auto"/>
              <w:jc w:val="both"/>
              <w:rPr>
                <w:rFonts w:ascii="Times New Roman" w:hAnsi="Times New Roman"/>
                <w:sz w:val="20"/>
                <w:szCs w:val="20"/>
                <w:lang w:val="ru-RU"/>
              </w:rPr>
            </w:pPr>
          </w:p>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 xml:space="preserve">привлечение средств областного бюджета и внебюджетных источников на дорожное хозяйство и транспорт    </w:t>
            </w:r>
          </w:p>
        </w:tc>
      </w:tr>
      <w:tr w:rsidR="000D455E" w:rsidRPr="00AA01ED" w:rsidTr="00AA01ED">
        <w:tc>
          <w:tcPr>
            <w:tcW w:w="3085" w:type="dxa"/>
          </w:tcPr>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Существенные отклонения фактических параметров инфляции, в том числе цен на энергоресурсы, от параметров, определенных прогнозом социально-экономического развития Российской Федерации</w:t>
            </w:r>
          </w:p>
        </w:tc>
        <w:tc>
          <w:tcPr>
            <w:tcW w:w="7229" w:type="dxa"/>
          </w:tcPr>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осуществление прогнозирования развития ситуации в сфере дорожного хозяйства и транспорта с учетом возможного ухудшения экономической ситуации</w:t>
            </w:r>
          </w:p>
          <w:p w:rsidR="000D455E" w:rsidRPr="00AA01ED" w:rsidRDefault="000D455E" w:rsidP="00AA01ED">
            <w:pPr>
              <w:spacing w:after="0" w:line="240" w:lineRule="auto"/>
              <w:jc w:val="both"/>
              <w:rPr>
                <w:rFonts w:ascii="Times New Roman" w:hAnsi="Times New Roman"/>
                <w:sz w:val="20"/>
                <w:szCs w:val="20"/>
                <w:lang w:val="ru-RU"/>
              </w:rPr>
            </w:pPr>
          </w:p>
          <w:p w:rsidR="000D455E" w:rsidRPr="00AA01ED" w:rsidRDefault="000D455E" w:rsidP="00AA01ED">
            <w:pPr>
              <w:spacing w:after="0" w:line="240" w:lineRule="auto"/>
              <w:jc w:val="both"/>
              <w:rPr>
                <w:rFonts w:ascii="Times New Roman" w:hAnsi="Times New Roman"/>
                <w:sz w:val="20"/>
                <w:szCs w:val="20"/>
                <w:lang w:val="ru-RU"/>
              </w:rPr>
            </w:pPr>
          </w:p>
        </w:tc>
      </w:tr>
      <w:tr w:rsidR="000D455E" w:rsidRPr="00AA01ED" w:rsidTr="00AA01ED">
        <w:tc>
          <w:tcPr>
            <w:tcW w:w="3085" w:type="dxa"/>
          </w:tcPr>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Несоответствие (в сторону уменьшения) фактически достигнутых показателей эффективности реализации муниципальной программы запланированной</w:t>
            </w:r>
          </w:p>
        </w:tc>
        <w:tc>
          <w:tcPr>
            <w:tcW w:w="7229" w:type="dxa"/>
          </w:tcPr>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проведение ежегодного мониторинга и оценки эффективности реализации мероприятий муниципальной программы;</w:t>
            </w:r>
          </w:p>
          <w:p w:rsidR="000D455E" w:rsidRPr="00AA01ED" w:rsidRDefault="000D455E" w:rsidP="00AA01ED">
            <w:pPr>
              <w:spacing w:after="0" w:line="240" w:lineRule="auto"/>
              <w:jc w:val="both"/>
              <w:rPr>
                <w:rFonts w:ascii="Times New Roman" w:hAnsi="Times New Roman"/>
                <w:sz w:val="20"/>
                <w:szCs w:val="20"/>
                <w:lang w:val="ru-RU"/>
              </w:rPr>
            </w:pPr>
          </w:p>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 xml:space="preserve">анализ причин отклонения фактически достигнутых показателей эффективности реализации муниципальной программы </w:t>
            </w:r>
            <w:proofErr w:type="gramStart"/>
            <w:r w:rsidRPr="00AA01ED">
              <w:rPr>
                <w:rFonts w:ascii="Times New Roman" w:hAnsi="Times New Roman"/>
                <w:sz w:val="20"/>
                <w:szCs w:val="20"/>
                <w:lang w:val="ru-RU"/>
              </w:rPr>
              <w:t>от</w:t>
            </w:r>
            <w:proofErr w:type="gramEnd"/>
            <w:r w:rsidRPr="00AA01ED">
              <w:rPr>
                <w:rFonts w:ascii="Times New Roman" w:hAnsi="Times New Roman"/>
                <w:sz w:val="20"/>
                <w:szCs w:val="20"/>
                <w:lang w:val="ru-RU"/>
              </w:rPr>
              <w:t xml:space="preserve"> запланированных; </w:t>
            </w:r>
          </w:p>
          <w:p w:rsidR="000D455E" w:rsidRPr="00AA01ED" w:rsidRDefault="000D455E" w:rsidP="00AA01ED">
            <w:pPr>
              <w:spacing w:after="0" w:line="240" w:lineRule="auto"/>
              <w:jc w:val="both"/>
              <w:rPr>
                <w:rFonts w:ascii="Times New Roman" w:hAnsi="Times New Roman"/>
                <w:sz w:val="20"/>
                <w:szCs w:val="20"/>
                <w:lang w:val="ru-RU"/>
              </w:rPr>
            </w:pPr>
          </w:p>
          <w:p w:rsidR="000D455E" w:rsidRPr="00AA01ED" w:rsidRDefault="000D455E" w:rsidP="00AA01ED">
            <w:pPr>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0D455E" w:rsidRPr="00AA01ED" w:rsidRDefault="000D455E" w:rsidP="00AA01ED">
      <w:pPr>
        <w:spacing w:after="0" w:line="240" w:lineRule="auto"/>
        <w:ind w:firstLine="284"/>
        <w:jc w:val="center"/>
        <w:rPr>
          <w:rFonts w:ascii="Times New Roman" w:hAnsi="Times New Roman"/>
          <w:b/>
          <w:sz w:val="20"/>
          <w:szCs w:val="20"/>
          <w:lang w:val="ru-RU"/>
        </w:rPr>
      </w:pPr>
    </w:p>
    <w:p w:rsidR="000D455E" w:rsidRPr="00AA01ED" w:rsidRDefault="000D455E" w:rsidP="00AA01ED">
      <w:pPr>
        <w:spacing w:after="0" w:line="240" w:lineRule="auto"/>
        <w:ind w:firstLine="284"/>
        <w:jc w:val="center"/>
        <w:rPr>
          <w:rFonts w:ascii="Times New Roman" w:hAnsi="Times New Roman"/>
          <w:sz w:val="20"/>
          <w:szCs w:val="20"/>
        </w:rPr>
      </w:pPr>
      <w:r w:rsidRPr="00AA01ED">
        <w:rPr>
          <w:rFonts w:ascii="Times New Roman" w:hAnsi="Times New Roman"/>
          <w:sz w:val="20"/>
          <w:szCs w:val="20"/>
        </w:rPr>
        <w:t>___________</w:t>
      </w:r>
    </w:p>
    <w:p w:rsidR="000D455E" w:rsidRPr="00AA01ED" w:rsidRDefault="000D455E" w:rsidP="00AA01ED">
      <w:pPr>
        <w:spacing w:after="0" w:line="240" w:lineRule="auto"/>
        <w:ind w:firstLine="284"/>
        <w:jc w:val="center"/>
        <w:rPr>
          <w:rFonts w:ascii="Times New Roman" w:hAnsi="Times New Roman"/>
          <w:sz w:val="20"/>
          <w:szCs w:val="20"/>
        </w:rPr>
        <w:sectPr w:rsidR="000D455E" w:rsidRPr="00AA01ED" w:rsidSect="000D455E">
          <w:pgSz w:w="12240" w:h="15840"/>
          <w:pgMar w:top="1559" w:right="993" w:bottom="1134" w:left="1185" w:header="720" w:footer="720" w:gutter="0"/>
          <w:cols w:space="720"/>
          <w:docGrid w:linePitch="272"/>
        </w:sectP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16"/>
        <w:gridCol w:w="1388"/>
        <w:gridCol w:w="216"/>
        <w:gridCol w:w="1508"/>
        <w:gridCol w:w="1718"/>
        <w:gridCol w:w="945"/>
        <w:gridCol w:w="475"/>
        <w:gridCol w:w="475"/>
        <w:gridCol w:w="945"/>
        <w:gridCol w:w="945"/>
        <w:gridCol w:w="475"/>
        <w:gridCol w:w="475"/>
        <w:gridCol w:w="475"/>
        <w:gridCol w:w="848"/>
        <w:gridCol w:w="216"/>
        <w:gridCol w:w="832"/>
        <w:gridCol w:w="1610"/>
      </w:tblGrid>
      <w:tr w:rsidR="000D455E" w:rsidRPr="00AA01ED" w:rsidTr="00AA01ED">
        <w:trPr>
          <w:trHeight w:val="838"/>
        </w:trPr>
        <w:tc>
          <w:tcPr>
            <w:tcW w:w="0" w:type="auto"/>
            <w:gridSpan w:val="2"/>
            <w:tcBorders>
              <w:top w:val="nil"/>
              <w:left w:val="nil"/>
              <w:bottom w:val="nil"/>
              <w:right w:val="nil"/>
            </w:tcBorders>
          </w:tcPr>
          <w:p w:rsidR="000D455E" w:rsidRPr="00AA01ED" w:rsidRDefault="000D455E" w:rsidP="00AA01ED">
            <w:pPr>
              <w:spacing w:after="0" w:line="240" w:lineRule="auto"/>
              <w:ind w:firstLine="284"/>
              <w:jc w:val="right"/>
              <w:rPr>
                <w:rFonts w:ascii="Times New Roman" w:hAnsi="Times New Roman"/>
                <w:b/>
                <w:i/>
                <w:iCs/>
                <w:sz w:val="20"/>
                <w:szCs w:val="20"/>
              </w:rPr>
            </w:pPr>
          </w:p>
        </w:tc>
        <w:tc>
          <w:tcPr>
            <w:tcW w:w="0" w:type="auto"/>
            <w:tcBorders>
              <w:top w:val="nil"/>
              <w:left w:val="nil"/>
              <w:bottom w:val="nil"/>
              <w:right w:val="nil"/>
            </w:tcBorders>
          </w:tcPr>
          <w:p w:rsidR="000D455E" w:rsidRPr="00AA01ED" w:rsidRDefault="000D455E" w:rsidP="00AA01ED">
            <w:pPr>
              <w:tabs>
                <w:tab w:val="left" w:pos="12041"/>
              </w:tabs>
              <w:spacing w:after="0" w:line="240" w:lineRule="auto"/>
              <w:ind w:right="964"/>
              <w:jc w:val="right"/>
              <w:rPr>
                <w:rFonts w:ascii="Times New Roman" w:hAnsi="Times New Roman"/>
                <w:b/>
                <w:i/>
                <w:iCs/>
                <w:sz w:val="20"/>
                <w:szCs w:val="20"/>
              </w:rPr>
            </w:pPr>
          </w:p>
        </w:tc>
        <w:tc>
          <w:tcPr>
            <w:tcW w:w="0" w:type="auto"/>
            <w:gridSpan w:val="15"/>
            <w:tcBorders>
              <w:top w:val="nil"/>
              <w:left w:val="nil"/>
              <w:bottom w:val="nil"/>
              <w:right w:val="nil"/>
            </w:tcBorders>
            <w:shd w:val="clear" w:color="auto" w:fill="auto"/>
          </w:tcPr>
          <w:p w:rsidR="000D455E" w:rsidRPr="00AA01ED" w:rsidRDefault="000D455E" w:rsidP="00AA01ED">
            <w:pPr>
              <w:tabs>
                <w:tab w:val="left" w:pos="12041"/>
              </w:tabs>
              <w:spacing w:after="0" w:line="240" w:lineRule="auto"/>
              <w:ind w:right="964"/>
              <w:jc w:val="right"/>
              <w:rPr>
                <w:rFonts w:ascii="Times New Roman" w:hAnsi="Times New Roman"/>
                <w:b/>
                <w:i/>
                <w:iCs/>
                <w:sz w:val="20"/>
                <w:szCs w:val="20"/>
              </w:rPr>
            </w:pPr>
            <w:proofErr w:type="spellStart"/>
            <w:r w:rsidRPr="00AA01ED">
              <w:rPr>
                <w:rFonts w:ascii="Times New Roman" w:hAnsi="Times New Roman"/>
                <w:b/>
                <w:i/>
                <w:iCs/>
                <w:sz w:val="20"/>
                <w:szCs w:val="20"/>
              </w:rPr>
              <w:t>Приложение</w:t>
            </w:r>
            <w:proofErr w:type="spellEnd"/>
            <w:r w:rsidRPr="00AA01ED">
              <w:rPr>
                <w:rFonts w:ascii="Times New Roman" w:hAnsi="Times New Roman"/>
                <w:b/>
                <w:i/>
                <w:iCs/>
                <w:sz w:val="20"/>
                <w:szCs w:val="20"/>
              </w:rPr>
              <w:t xml:space="preserve"> №1 к </w:t>
            </w:r>
            <w:proofErr w:type="spellStart"/>
            <w:r w:rsidRPr="00AA01ED">
              <w:rPr>
                <w:rFonts w:ascii="Times New Roman" w:hAnsi="Times New Roman"/>
                <w:b/>
                <w:i/>
                <w:iCs/>
                <w:sz w:val="20"/>
                <w:szCs w:val="20"/>
              </w:rPr>
              <w:t>Муниципальной</w:t>
            </w:r>
            <w:proofErr w:type="spellEnd"/>
            <w:r w:rsidRPr="00AA01ED">
              <w:rPr>
                <w:rFonts w:ascii="Times New Roman" w:hAnsi="Times New Roman"/>
                <w:b/>
                <w:i/>
                <w:iCs/>
                <w:sz w:val="20"/>
                <w:szCs w:val="20"/>
              </w:rPr>
              <w:t xml:space="preserve"> </w:t>
            </w:r>
            <w:proofErr w:type="spellStart"/>
            <w:r w:rsidRPr="00AA01ED">
              <w:rPr>
                <w:rFonts w:ascii="Times New Roman" w:hAnsi="Times New Roman"/>
                <w:b/>
                <w:i/>
                <w:iCs/>
                <w:sz w:val="20"/>
                <w:szCs w:val="20"/>
              </w:rPr>
              <w:t>Программе</w:t>
            </w:r>
            <w:proofErr w:type="spellEnd"/>
          </w:p>
          <w:p w:rsidR="000D455E" w:rsidRPr="00AA01ED" w:rsidRDefault="000D455E" w:rsidP="00AA01ED">
            <w:pPr>
              <w:spacing w:after="0" w:line="240" w:lineRule="auto"/>
              <w:rPr>
                <w:rFonts w:ascii="Times New Roman" w:hAnsi="Times New Roman"/>
                <w:sz w:val="20"/>
                <w:szCs w:val="20"/>
              </w:rPr>
            </w:pPr>
          </w:p>
        </w:tc>
      </w:tr>
      <w:tr w:rsidR="000D455E" w:rsidRPr="00AA01ED" w:rsidTr="00AA01ED">
        <w:trPr>
          <w:trHeight w:val="200"/>
        </w:trPr>
        <w:tc>
          <w:tcPr>
            <w:tcW w:w="0" w:type="auto"/>
            <w:gridSpan w:val="2"/>
            <w:tcBorders>
              <w:top w:val="nil"/>
              <w:left w:val="nil"/>
              <w:bottom w:val="nil"/>
              <w:right w:val="nil"/>
            </w:tcBorders>
          </w:tcPr>
          <w:p w:rsidR="000D455E" w:rsidRPr="00AA01ED" w:rsidRDefault="000D455E" w:rsidP="00AA01ED">
            <w:pPr>
              <w:spacing w:after="0" w:line="240" w:lineRule="auto"/>
              <w:ind w:firstLine="284"/>
              <w:jc w:val="center"/>
              <w:rPr>
                <w:rFonts w:ascii="Times New Roman" w:hAnsi="Times New Roman"/>
                <w:b/>
                <w:i/>
                <w:iCs/>
                <w:sz w:val="20"/>
                <w:szCs w:val="20"/>
              </w:rPr>
            </w:pPr>
          </w:p>
        </w:tc>
        <w:tc>
          <w:tcPr>
            <w:tcW w:w="0" w:type="auto"/>
            <w:tcBorders>
              <w:top w:val="nil"/>
              <w:left w:val="nil"/>
              <w:bottom w:val="nil"/>
              <w:right w:val="nil"/>
            </w:tcBorders>
          </w:tcPr>
          <w:p w:rsidR="000D455E" w:rsidRPr="00AA01ED" w:rsidRDefault="000D455E" w:rsidP="00AA01ED">
            <w:pPr>
              <w:spacing w:after="0" w:line="240" w:lineRule="auto"/>
              <w:ind w:firstLine="284"/>
              <w:jc w:val="center"/>
              <w:rPr>
                <w:rFonts w:ascii="Times New Roman" w:hAnsi="Times New Roman"/>
                <w:b/>
                <w:i/>
                <w:iCs/>
                <w:sz w:val="20"/>
                <w:szCs w:val="20"/>
              </w:rPr>
            </w:pPr>
          </w:p>
        </w:tc>
        <w:tc>
          <w:tcPr>
            <w:tcW w:w="0" w:type="auto"/>
            <w:gridSpan w:val="15"/>
            <w:tcBorders>
              <w:top w:val="nil"/>
              <w:left w:val="nil"/>
            </w:tcBorders>
            <w:shd w:val="clear" w:color="auto" w:fill="auto"/>
          </w:tcPr>
          <w:p w:rsidR="000D455E" w:rsidRPr="00AA01ED" w:rsidRDefault="000D455E" w:rsidP="00AA01ED">
            <w:pPr>
              <w:spacing w:after="0" w:line="240" w:lineRule="auto"/>
              <w:ind w:firstLine="284"/>
              <w:jc w:val="center"/>
              <w:rPr>
                <w:rFonts w:ascii="Times New Roman" w:hAnsi="Times New Roman"/>
                <w:b/>
                <w:i/>
                <w:iCs/>
                <w:sz w:val="20"/>
                <w:szCs w:val="20"/>
              </w:rPr>
            </w:pPr>
            <w:proofErr w:type="spellStart"/>
            <w:r w:rsidRPr="00AA01ED">
              <w:rPr>
                <w:rFonts w:ascii="Times New Roman" w:hAnsi="Times New Roman"/>
                <w:b/>
                <w:i/>
                <w:iCs/>
                <w:sz w:val="20"/>
                <w:szCs w:val="20"/>
              </w:rPr>
              <w:t>Перечень</w:t>
            </w:r>
            <w:proofErr w:type="spellEnd"/>
            <w:r w:rsidRPr="00AA01ED">
              <w:rPr>
                <w:rFonts w:ascii="Times New Roman" w:hAnsi="Times New Roman"/>
                <w:b/>
                <w:i/>
                <w:iCs/>
                <w:sz w:val="20"/>
                <w:szCs w:val="20"/>
              </w:rPr>
              <w:t xml:space="preserve"> </w:t>
            </w:r>
            <w:proofErr w:type="spellStart"/>
            <w:r w:rsidRPr="00AA01ED">
              <w:rPr>
                <w:rFonts w:ascii="Times New Roman" w:hAnsi="Times New Roman"/>
                <w:b/>
                <w:i/>
                <w:iCs/>
                <w:sz w:val="20"/>
                <w:szCs w:val="20"/>
              </w:rPr>
              <w:t>мероприятий</w:t>
            </w:r>
            <w:proofErr w:type="spellEnd"/>
            <w:r w:rsidRPr="00AA01ED">
              <w:rPr>
                <w:rFonts w:ascii="Times New Roman" w:hAnsi="Times New Roman"/>
                <w:b/>
                <w:i/>
                <w:iCs/>
                <w:sz w:val="20"/>
                <w:szCs w:val="20"/>
              </w:rPr>
              <w:t xml:space="preserve"> </w:t>
            </w:r>
            <w:proofErr w:type="spellStart"/>
            <w:r w:rsidRPr="00AA01ED">
              <w:rPr>
                <w:rFonts w:ascii="Times New Roman" w:hAnsi="Times New Roman"/>
                <w:b/>
                <w:i/>
                <w:iCs/>
                <w:sz w:val="20"/>
                <w:szCs w:val="20"/>
              </w:rPr>
              <w:t>Муниципальной</w:t>
            </w:r>
            <w:proofErr w:type="spellEnd"/>
            <w:r w:rsidRPr="00AA01ED">
              <w:rPr>
                <w:rFonts w:ascii="Times New Roman" w:hAnsi="Times New Roman"/>
                <w:b/>
                <w:i/>
                <w:iCs/>
                <w:sz w:val="20"/>
                <w:szCs w:val="20"/>
              </w:rPr>
              <w:t xml:space="preserve"> </w:t>
            </w:r>
            <w:proofErr w:type="spellStart"/>
            <w:r w:rsidRPr="00AA01ED">
              <w:rPr>
                <w:rFonts w:ascii="Times New Roman" w:hAnsi="Times New Roman"/>
                <w:b/>
                <w:i/>
                <w:iCs/>
                <w:sz w:val="20"/>
                <w:szCs w:val="20"/>
              </w:rPr>
              <w:t>Программы</w:t>
            </w:r>
            <w:proofErr w:type="spellEnd"/>
          </w:p>
        </w:tc>
      </w:tr>
      <w:tr w:rsidR="000D455E" w:rsidRPr="00AA01ED" w:rsidTr="00AA01ED">
        <w:tblPrEx>
          <w:tblLook w:val="0000"/>
        </w:tblPrEx>
        <w:trPr>
          <w:trHeight w:val="626"/>
        </w:trPr>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 п/п</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proofErr w:type="spellStart"/>
            <w:r w:rsidRPr="00AA01ED">
              <w:rPr>
                <w:rFonts w:ascii="Times New Roman" w:hAnsi="Times New Roman"/>
                <w:b/>
                <w:sz w:val="20"/>
                <w:szCs w:val="20"/>
              </w:rPr>
              <w:t>Наименование</w:t>
            </w:r>
            <w:proofErr w:type="spellEnd"/>
            <w:r w:rsidRPr="00AA01ED">
              <w:rPr>
                <w:rFonts w:ascii="Times New Roman" w:hAnsi="Times New Roman"/>
                <w:b/>
                <w:sz w:val="20"/>
                <w:szCs w:val="20"/>
              </w:rPr>
              <w:t xml:space="preserve"> </w:t>
            </w:r>
            <w:proofErr w:type="spellStart"/>
            <w:r w:rsidRPr="00AA01ED">
              <w:rPr>
                <w:rFonts w:ascii="Times New Roman" w:hAnsi="Times New Roman"/>
                <w:b/>
                <w:sz w:val="20"/>
                <w:szCs w:val="20"/>
              </w:rPr>
              <w:t>задач</w:t>
            </w:r>
            <w:proofErr w:type="spellEnd"/>
            <w:r w:rsidRPr="00AA01ED">
              <w:rPr>
                <w:rFonts w:ascii="Times New Roman" w:hAnsi="Times New Roman"/>
                <w:b/>
                <w:sz w:val="20"/>
                <w:szCs w:val="20"/>
              </w:rPr>
              <w:t xml:space="preserve"> </w:t>
            </w:r>
            <w:proofErr w:type="spellStart"/>
            <w:r w:rsidRPr="00AA01ED">
              <w:rPr>
                <w:rFonts w:ascii="Times New Roman" w:hAnsi="Times New Roman"/>
                <w:b/>
                <w:sz w:val="20"/>
                <w:szCs w:val="20"/>
              </w:rPr>
              <w:t>мероприятий</w:t>
            </w:r>
            <w:proofErr w:type="spellEnd"/>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lang w:val="ru-RU"/>
              </w:rPr>
            </w:pPr>
            <w:r w:rsidRPr="00AA01ED">
              <w:rPr>
                <w:rFonts w:ascii="Times New Roman" w:hAnsi="Times New Roman"/>
                <w:b/>
                <w:sz w:val="20"/>
                <w:szCs w:val="20"/>
                <w:lang w:val="ru-RU"/>
              </w:rPr>
              <w:t>Объем финансирования за счет всех источников,  млн</w:t>
            </w:r>
            <w:proofErr w:type="gramStart"/>
            <w:r w:rsidRPr="00AA01ED">
              <w:rPr>
                <w:rFonts w:ascii="Times New Roman" w:hAnsi="Times New Roman"/>
                <w:b/>
                <w:sz w:val="20"/>
                <w:szCs w:val="20"/>
                <w:lang w:val="ru-RU"/>
              </w:rPr>
              <w:t>.р</w:t>
            </w:r>
            <w:proofErr w:type="gramEnd"/>
            <w:r w:rsidRPr="00AA01ED">
              <w:rPr>
                <w:rFonts w:ascii="Times New Roman" w:hAnsi="Times New Roman"/>
                <w:b/>
                <w:sz w:val="20"/>
                <w:szCs w:val="20"/>
                <w:lang w:val="ru-RU"/>
              </w:rPr>
              <w:t>ублей</w:t>
            </w:r>
          </w:p>
        </w:tc>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proofErr w:type="spellStart"/>
            <w:r w:rsidRPr="00AA01ED">
              <w:rPr>
                <w:rFonts w:ascii="Times New Roman" w:hAnsi="Times New Roman"/>
                <w:b/>
                <w:sz w:val="20"/>
                <w:szCs w:val="20"/>
              </w:rPr>
              <w:t>Источник</w:t>
            </w:r>
            <w:proofErr w:type="spellEnd"/>
            <w:r w:rsidRPr="00AA01ED">
              <w:rPr>
                <w:rFonts w:ascii="Times New Roman" w:hAnsi="Times New Roman"/>
                <w:b/>
                <w:sz w:val="20"/>
                <w:szCs w:val="20"/>
              </w:rPr>
              <w:t xml:space="preserve">    </w:t>
            </w:r>
            <w:proofErr w:type="spellStart"/>
            <w:r w:rsidRPr="00AA01ED">
              <w:rPr>
                <w:rFonts w:ascii="Times New Roman" w:hAnsi="Times New Roman"/>
                <w:b/>
                <w:sz w:val="20"/>
                <w:szCs w:val="20"/>
              </w:rPr>
              <w:t>финансирования</w:t>
            </w:r>
            <w:proofErr w:type="spellEnd"/>
          </w:p>
        </w:tc>
        <w:tc>
          <w:tcPr>
            <w:tcW w:w="0" w:type="auto"/>
            <w:gridSpan w:val="2"/>
          </w:tcPr>
          <w:p w:rsidR="000D455E" w:rsidRPr="00AA01ED" w:rsidRDefault="000D455E" w:rsidP="00AA01ED">
            <w:pPr>
              <w:spacing w:after="0" w:line="240" w:lineRule="auto"/>
              <w:ind w:firstLine="284"/>
              <w:rPr>
                <w:rFonts w:ascii="Times New Roman" w:hAnsi="Times New Roman"/>
                <w:b/>
                <w:sz w:val="20"/>
                <w:szCs w:val="20"/>
              </w:rPr>
            </w:pPr>
          </w:p>
        </w:tc>
        <w:tc>
          <w:tcPr>
            <w:tcW w:w="0" w:type="auto"/>
            <w:gridSpan w:val="9"/>
            <w:shd w:val="clear" w:color="auto" w:fill="auto"/>
          </w:tcPr>
          <w:p w:rsidR="000D455E" w:rsidRPr="00AA01ED" w:rsidRDefault="000D455E" w:rsidP="00AA01ED">
            <w:pPr>
              <w:spacing w:after="0" w:line="240" w:lineRule="auto"/>
              <w:ind w:firstLine="284"/>
              <w:rPr>
                <w:rFonts w:ascii="Times New Roman" w:hAnsi="Times New Roman"/>
                <w:b/>
                <w:sz w:val="20"/>
                <w:szCs w:val="20"/>
                <w:lang w:val="ru-RU"/>
              </w:rPr>
            </w:pPr>
          </w:p>
          <w:p w:rsidR="000D455E" w:rsidRPr="00AA01ED" w:rsidRDefault="000D455E" w:rsidP="00AA01ED">
            <w:pPr>
              <w:spacing w:after="0" w:line="240" w:lineRule="auto"/>
              <w:ind w:firstLine="284"/>
              <w:rPr>
                <w:rFonts w:ascii="Times New Roman" w:hAnsi="Times New Roman"/>
                <w:b/>
                <w:sz w:val="20"/>
                <w:szCs w:val="20"/>
                <w:lang w:val="ru-RU"/>
              </w:rPr>
            </w:pPr>
            <w:r w:rsidRPr="00AA01ED">
              <w:rPr>
                <w:rFonts w:ascii="Times New Roman" w:hAnsi="Times New Roman"/>
                <w:b/>
                <w:sz w:val="20"/>
                <w:szCs w:val="20"/>
                <w:lang w:val="ru-RU"/>
              </w:rPr>
              <w:t>Объем финансирования по годам, тыс</w:t>
            </w:r>
            <w:proofErr w:type="gramStart"/>
            <w:r w:rsidRPr="00AA01ED">
              <w:rPr>
                <w:rFonts w:ascii="Times New Roman" w:hAnsi="Times New Roman"/>
                <w:b/>
                <w:sz w:val="20"/>
                <w:szCs w:val="20"/>
                <w:lang w:val="ru-RU"/>
              </w:rPr>
              <w:t>.р</w:t>
            </w:r>
            <w:proofErr w:type="gramEnd"/>
            <w:r w:rsidRPr="00AA01ED">
              <w:rPr>
                <w:rFonts w:ascii="Times New Roman" w:hAnsi="Times New Roman"/>
                <w:b/>
                <w:sz w:val="20"/>
                <w:szCs w:val="20"/>
                <w:lang w:val="ru-RU"/>
              </w:rPr>
              <w:t>ублей</w:t>
            </w: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proofErr w:type="spellStart"/>
            <w:r w:rsidRPr="00AA01ED">
              <w:rPr>
                <w:rFonts w:ascii="Times New Roman" w:hAnsi="Times New Roman"/>
                <w:b/>
                <w:sz w:val="20"/>
                <w:szCs w:val="20"/>
              </w:rPr>
              <w:t>Ответственный</w:t>
            </w:r>
            <w:proofErr w:type="spellEnd"/>
            <w:r w:rsidRPr="00AA01ED">
              <w:rPr>
                <w:rFonts w:ascii="Times New Roman" w:hAnsi="Times New Roman"/>
                <w:b/>
                <w:sz w:val="20"/>
                <w:szCs w:val="20"/>
              </w:rPr>
              <w:t xml:space="preserve">    </w:t>
            </w:r>
            <w:proofErr w:type="spellStart"/>
            <w:r w:rsidRPr="00AA01ED">
              <w:rPr>
                <w:rFonts w:ascii="Times New Roman" w:hAnsi="Times New Roman"/>
                <w:b/>
                <w:sz w:val="20"/>
                <w:szCs w:val="20"/>
              </w:rPr>
              <w:t>исполнитель</w:t>
            </w:r>
            <w:proofErr w:type="spellEnd"/>
          </w:p>
        </w:tc>
      </w:tr>
      <w:tr w:rsidR="000D455E" w:rsidRPr="00AA01ED" w:rsidTr="00AA01ED">
        <w:tblPrEx>
          <w:tblLook w:val="0000"/>
        </w:tblPrEx>
        <w:trPr>
          <w:trHeight w:val="580"/>
        </w:trPr>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 xml:space="preserve">2020 </w:t>
            </w:r>
            <w:proofErr w:type="spellStart"/>
            <w:r w:rsidRPr="00AA01ED">
              <w:rPr>
                <w:rFonts w:ascii="Times New Roman" w:hAnsi="Times New Roman"/>
                <w:b/>
                <w:sz w:val="20"/>
                <w:szCs w:val="20"/>
              </w:rPr>
              <w:t>год</w:t>
            </w:r>
            <w:proofErr w:type="spellEnd"/>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 xml:space="preserve">2021 </w:t>
            </w:r>
            <w:proofErr w:type="spellStart"/>
            <w:r w:rsidRPr="00AA01ED">
              <w:rPr>
                <w:rFonts w:ascii="Times New Roman" w:hAnsi="Times New Roman"/>
                <w:b/>
                <w:sz w:val="20"/>
                <w:szCs w:val="20"/>
              </w:rPr>
              <w:t>год</w:t>
            </w:r>
            <w:proofErr w:type="spellEnd"/>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 xml:space="preserve">2022 </w:t>
            </w:r>
            <w:proofErr w:type="spellStart"/>
            <w:r w:rsidRPr="00AA01ED">
              <w:rPr>
                <w:rFonts w:ascii="Times New Roman" w:hAnsi="Times New Roman"/>
                <w:b/>
                <w:sz w:val="20"/>
                <w:szCs w:val="20"/>
              </w:rPr>
              <w:t>год</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 xml:space="preserve">2023 </w:t>
            </w:r>
            <w:proofErr w:type="spellStart"/>
            <w:r w:rsidRPr="00AA01ED">
              <w:rPr>
                <w:rFonts w:ascii="Times New Roman" w:hAnsi="Times New Roman"/>
                <w:b/>
                <w:sz w:val="20"/>
                <w:szCs w:val="20"/>
              </w:rPr>
              <w:t>год</w:t>
            </w:r>
            <w:proofErr w:type="spellEnd"/>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 xml:space="preserve">2024 </w:t>
            </w:r>
            <w:proofErr w:type="spellStart"/>
            <w:r w:rsidRPr="00AA01ED">
              <w:rPr>
                <w:rFonts w:ascii="Times New Roman" w:hAnsi="Times New Roman"/>
                <w:b/>
                <w:sz w:val="20"/>
                <w:szCs w:val="20"/>
              </w:rPr>
              <w:t>год</w:t>
            </w:r>
            <w:proofErr w:type="spellEnd"/>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 xml:space="preserve">2025 </w:t>
            </w:r>
            <w:proofErr w:type="spellStart"/>
            <w:r w:rsidRPr="00AA01ED">
              <w:rPr>
                <w:rFonts w:ascii="Times New Roman" w:hAnsi="Times New Roman"/>
                <w:b/>
                <w:sz w:val="20"/>
                <w:szCs w:val="20"/>
              </w:rPr>
              <w:t>год</w:t>
            </w:r>
            <w:proofErr w:type="spellEnd"/>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proofErr w:type="spellStart"/>
            <w:r w:rsidRPr="00AA01ED">
              <w:rPr>
                <w:rFonts w:ascii="Times New Roman" w:hAnsi="Times New Roman"/>
                <w:b/>
                <w:sz w:val="20"/>
                <w:szCs w:val="20"/>
              </w:rPr>
              <w:t>всего</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p>
        </w:tc>
      </w:tr>
      <w:tr w:rsidR="000D455E" w:rsidRPr="00AA01ED" w:rsidTr="00AA01ED">
        <w:tblPrEx>
          <w:tblLook w:val="0000"/>
        </w:tblPrEx>
        <w:trPr>
          <w:trHeight w:val="238"/>
        </w:trPr>
        <w:tc>
          <w:tcPr>
            <w:tcW w:w="0" w:type="auto"/>
            <w:shd w:val="clear" w:color="auto" w:fill="auto"/>
          </w:tcPr>
          <w:p w:rsidR="000D455E" w:rsidRPr="00AA01ED" w:rsidRDefault="000D455E" w:rsidP="00AA01ED">
            <w:pPr>
              <w:spacing w:after="0" w:line="240" w:lineRule="auto"/>
              <w:ind w:firstLine="284"/>
              <w:jc w:val="center"/>
              <w:rPr>
                <w:rFonts w:ascii="Times New Roman" w:hAnsi="Times New Roman"/>
                <w:b/>
                <w:sz w:val="20"/>
                <w:szCs w:val="20"/>
              </w:rPr>
            </w:pPr>
            <w:r w:rsidRPr="00AA01ED">
              <w:rPr>
                <w:rFonts w:ascii="Times New Roman" w:hAnsi="Times New Roman"/>
                <w:b/>
                <w:sz w:val="20"/>
                <w:szCs w:val="20"/>
              </w:rPr>
              <w:t>1</w:t>
            </w:r>
          </w:p>
        </w:tc>
        <w:tc>
          <w:tcPr>
            <w:tcW w:w="0" w:type="auto"/>
            <w:gridSpan w:val="3"/>
            <w:shd w:val="clear" w:color="auto" w:fill="auto"/>
          </w:tcPr>
          <w:p w:rsidR="000D455E" w:rsidRPr="00AA01ED" w:rsidRDefault="000D455E" w:rsidP="00AA01ED">
            <w:pPr>
              <w:spacing w:after="0" w:line="240" w:lineRule="auto"/>
              <w:ind w:firstLine="284"/>
              <w:jc w:val="center"/>
              <w:rPr>
                <w:rFonts w:ascii="Times New Roman" w:hAnsi="Times New Roman"/>
                <w:b/>
                <w:sz w:val="20"/>
                <w:szCs w:val="20"/>
              </w:rPr>
            </w:pPr>
            <w:r w:rsidRPr="00AA01ED">
              <w:rPr>
                <w:rFonts w:ascii="Times New Roman" w:hAnsi="Times New Roman"/>
                <w:b/>
                <w:sz w:val="20"/>
                <w:szCs w:val="20"/>
              </w:rPr>
              <w:t>2</w:t>
            </w:r>
          </w:p>
        </w:tc>
        <w:tc>
          <w:tcPr>
            <w:tcW w:w="0" w:type="auto"/>
            <w:shd w:val="clear" w:color="auto" w:fill="auto"/>
          </w:tcPr>
          <w:p w:rsidR="000D455E" w:rsidRPr="00AA01ED" w:rsidRDefault="000D455E" w:rsidP="00AA01ED">
            <w:pPr>
              <w:spacing w:after="0" w:line="240" w:lineRule="auto"/>
              <w:ind w:firstLine="284"/>
              <w:jc w:val="center"/>
              <w:rPr>
                <w:rFonts w:ascii="Times New Roman" w:hAnsi="Times New Roman"/>
                <w:b/>
                <w:sz w:val="20"/>
                <w:szCs w:val="20"/>
              </w:rPr>
            </w:pPr>
            <w:r w:rsidRPr="00AA01ED">
              <w:rPr>
                <w:rFonts w:ascii="Times New Roman" w:hAnsi="Times New Roman"/>
                <w:b/>
                <w:sz w:val="20"/>
                <w:szCs w:val="20"/>
              </w:rPr>
              <w:t>3</w:t>
            </w:r>
          </w:p>
        </w:tc>
        <w:tc>
          <w:tcPr>
            <w:tcW w:w="0" w:type="auto"/>
            <w:shd w:val="clear" w:color="auto" w:fill="auto"/>
          </w:tcPr>
          <w:p w:rsidR="000D455E" w:rsidRPr="00AA01ED" w:rsidRDefault="000D455E" w:rsidP="00AA01ED">
            <w:pPr>
              <w:spacing w:after="0" w:line="240" w:lineRule="auto"/>
              <w:ind w:firstLine="284"/>
              <w:jc w:val="center"/>
              <w:rPr>
                <w:rFonts w:ascii="Times New Roman" w:hAnsi="Times New Roman"/>
                <w:b/>
                <w:sz w:val="20"/>
                <w:szCs w:val="20"/>
              </w:rPr>
            </w:pPr>
            <w:r w:rsidRPr="00AA01ED">
              <w:rPr>
                <w:rFonts w:ascii="Times New Roman" w:hAnsi="Times New Roman"/>
                <w:b/>
                <w:sz w:val="20"/>
                <w:szCs w:val="20"/>
              </w:rPr>
              <w:t>4</w:t>
            </w:r>
          </w:p>
        </w:tc>
        <w:tc>
          <w:tcPr>
            <w:tcW w:w="0" w:type="auto"/>
            <w:shd w:val="clear" w:color="auto" w:fill="auto"/>
          </w:tcPr>
          <w:p w:rsidR="000D455E" w:rsidRPr="00AA01ED" w:rsidRDefault="000D455E" w:rsidP="00AA01ED">
            <w:pPr>
              <w:spacing w:after="0" w:line="240" w:lineRule="auto"/>
              <w:ind w:firstLine="284"/>
              <w:jc w:val="center"/>
              <w:rPr>
                <w:rFonts w:ascii="Times New Roman" w:hAnsi="Times New Roman"/>
                <w:b/>
                <w:sz w:val="20"/>
                <w:szCs w:val="20"/>
              </w:rPr>
            </w:pPr>
            <w:r w:rsidRPr="00AA01ED">
              <w:rPr>
                <w:rFonts w:ascii="Times New Roman" w:hAnsi="Times New Roman"/>
                <w:b/>
                <w:sz w:val="20"/>
                <w:szCs w:val="20"/>
              </w:rPr>
              <w:t>5</w:t>
            </w:r>
          </w:p>
        </w:tc>
        <w:tc>
          <w:tcPr>
            <w:tcW w:w="0" w:type="auto"/>
            <w:gridSpan w:val="2"/>
            <w:shd w:val="clear" w:color="auto" w:fill="auto"/>
          </w:tcPr>
          <w:p w:rsidR="000D455E" w:rsidRPr="00AA01ED" w:rsidRDefault="000D455E" w:rsidP="00AA01ED">
            <w:pPr>
              <w:spacing w:after="0" w:line="240" w:lineRule="auto"/>
              <w:ind w:firstLine="284"/>
              <w:jc w:val="center"/>
              <w:rPr>
                <w:rFonts w:ascii="Times New Roman" w:hAnsi="Times New Roman"/>
                <w:b/>
                <w:sz w:val="20"/>
                <w:szCs w:val="20"/>
              </w:rPr>
            </w:pPr>
            <w:r w:rsidRPr="00AA01ED">
              <w:rPr>
                <w:rFonts w:ascii="Times New Roman" w:hAnsi="Times New Roman"/>
                <w:b/>
                <w:sz w:val="20"/>
                <w:szCs w:val="20"/>
              </w:rPr>
              <w:t>6</w:t>
            </w:r>
          </w:p>
        </w:tc>
        <w:tc>
          <w:tcPr>
            <w:tcW w:w="0" w:type="auto"/>
          </w:tcPr>
          <w:p w:rsidR="000D455E" w:rsidRPr="00AA01ED" w:rsidRDefault="000D455E" w:rsidP="00AA01ED">
            <w:pPr>
              <w:spacing w:after="0" w:line="240" w:lineRule="auto"/>
              <w:ind w:firstLine="284"/>
              <w:jc w:val="center"/>
              <w:rPr>
                <w:rFonts w:ascii="Times New Roman" w:hAnsi="Times New Roman"/>
                <w:b/>
                <w:sz w:val="20"/>
                <w:szCs w:val="20"/>
              </w:rPr>
            </w:pPr>
            <w:r w:rsidRPr="00AA01ED">
              <w:rPr>
                <w:rFonts w:ascii="Times New Roman" w:hAnsi="Times New Roman"/>
                <w:b/>
                <w:sz w:val="20"/>
                <w:szCs w:val="20"/>
              </w:rPr>
              <w:t>7</w:t>
            </w:r>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8</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w:t>
            </w:r>
          </w:p>
        </w:tc>
        <w:tc>
          <w:tcPr>
            <w:tcW w:w="0" w:type="auto"/>
            <w:gridSpan w:val="2"/>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10</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11</w:t>
            </w:r>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12</w:t>
            </w:r>
          </w:p>
          <w:p w:rsidR="000D455E" w:rsidRPr="00AA01ED" w:rsidRDefault="000D455E" w:rsidP="00AA01ED">
            <w:pPr>
              <w:spacing w:after="0" w:line="240" w:lineRule="auto"/>
              <w:jc w:val="center"/>
              <w:rPr>
                <w:rFonts w:ascii="Times New Roman" w:hAnsi="Times New Roman"/>
                <w:b/>
                <w:sz w:val="20"/>
                <w:szCs w:val="20"/>
              </w:rPr>
            </w:pPr>
          </w:p>
        </w:tc>
      </w:tr>
      <w:tr w:rsidR="000D455E" w:rsidRPr="00AA01ED" w:rsidTr="00AA01ED">
        <w:tblPrEx>
          <w:tblLook w:val="0000"/>
        </w:tblPrEx>
        <w:trPr>
          <w:trHeight w:val="797"/>
        </w:trPr>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color w:val="FFFFFF"/>
                <w:sz w:val="20"/>
                <w:szCs w:val="20"/>
              </w:rPr>
              <w:t>11 11</w:t>
            </w:r>
            <w:r w:rsidRPr="00AA01ED">
              <w:rPr>
                <w:rFonts w:ascii="Times New Roman" w:hAnsi="Times New Roman"/>
                <w:b/>
                <w:sz w:val="20"/>
                <w:szCs w:val="20"/>
              </w:rPr>
              <w:t>1</w:t>
            </w:r>
          </w:p>
          <w:p w:rsidR="000D455E" w:rsidRPr="00AA01ED" w:rsidRDefault="000D455E" w:rsidP="00AA01ED">
            <w:pPr>
              <w:spacing w:after="0" w:line="240" w:lineRule="auto"/>
              <w:ind w:firstLine="284"/>
              <w:rPr>
                <w:rFonts w:ascii="Times New Roman" w:hAnsi="Times New Roman"/>
                <w:b/>
                <w:color w:val="FFFFFF"/>
                <w:sz w:val="20"/>
                <w:szCs w:val="20"/>
              </w:rPr>
            </w:pPr>
          </w:p>
        </w:tc>
        <w:tc>
          <w:tcPr>
            <w:tcW w:w="0" w:type="auto"/>
            <w:gridSpan w:val="3"/>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color w:val="FFFFFF"/>
                <w:sz w:val="20"/>
                <w:szCs w:val="20"/>
              </w:rPr>
              <w:t>Р</w:t>
            </w:r>
            <w:r w:rsidRPr="00AA01ED">
              <w:rPr>
                <w:rFonts w:ascii="Times New Roman" w:hAnsi="Times New Roman"/>
                <w:b/>
                <w:sz w:val="20"/>
                <w:szCs w:val="20"/>
              </w:rPr>
              <w:t xml:space="preserve"> </w:t>
            </w:r>
            <w:proofErr w:type="spellStart"/>
            <w:r w:rsidRPr="00AA01ED">
              <w:rPr>
                <w:rFonts w:ascii="Times New Roman" w:hAnsi="Times New Roman"/>
                <w:b/>
                <w:sz w:val="20"/>
                <w:szCs w:val="20"/>
              </w:rPr>
              <w:t>Развитие</w:t>
            </w:r>
            <w:proofErr w:type="spellEnd"/>
            <w:r w:rsidRPr="00AA01ED">
              <w:rPr>
                <w:rFonts w:ascii="Times New Roman" w:hAnsi="Times New Roman"/>
                <w:b/>
                <w:sz w:val="20"/>
                <w:szCs w:val="20"/>
              </w:rPr>
              <w:t xml:space="preserve"> </w:t>
            </w:r>
            <w:proofErr w:type="spellStart"/>
            <w:r w:rsidRPr="00AA01ED">
              <w:rPr>
                <w:rFonts w:ascii="Times New Roman" w:hAnsi="Times New Roman"/>
                <w:b/>
                <w:sz w:val="20"/>
                <w:szCs w:val="20"/>
              </w:rPr>
              <w:t>дорожного</w:t>
            </w:r>
            <w:proofErr w:type="spellEnd"/>
            <w:r w:rsidRPr="00AA01ED">
              <w:rPr>
                <w:rFonts w:ascii="Times New Roman" w:hAnsi="Times New Roman"/>
                <w:b/>
                <w:sz w:val="20"/>
                <w:szCs w:val="20"/>
              </w:rPr>
              <w:t xml:space="preserve"> </w:t>
            </w:r>
            <w:proofErr w:type="spellStart"/>
            <w:r w:rsidRPr="00AA01ED">
              <w:rPr>
                <w:rFonts w:ascii="Times New Roman" w:hAnsi="Times New Roman"/>
                <w:b/>
                <w:sz w:val="20"/>
                <w:szCs w:val="20"/>
              </w:rPr>
              <w:t>хозяйства</w:t>
            </w:r>
            <w:proofErr w:type="spellEnd"/>
          </w:p>
          <w:p w:rsidR="000D455E" w:rsidRPr="00AA01ED" w:rsidRDefault="000D455E" w:rsidP="00AA01ED">
            <w:pPr>
              <w:spacing w:after="0" w:line="240" w:lineRule="auto"/>
              <w:rPr>
                <w:rFonts w:ascii="Times New Roman" w:hAnsi="Times New Roman"/>
                <w:b/>
                <w:color w:val="FFFFFF"/>
                <w:sz w:val="20"/>
                <w:szCs w:val="20"/>
              </w:rPr>
            </w:pPr>
          </w:p>
        </w:tc>
        <w:tc>
          <w:tcPr>
            <w:tcW w:w="0" w:type="auto"/>
            <w:shd w:val="clear" w:color="auto" w:fill="auto"/>
          </w:tcPr>
          <w:p w:rsidR="000D455E" w:rsidRPr="00AA01ED" w:rsidRDefault="000D455E" w:rsidP="00AA01ED">
            <w:pPr>
              <w:spacing w:after="0" w:line="240" w:lineRule="auto"/>
              <w:ind w:firstLine="284"/>
              <w:rPr>
                <w:rFonts w:ascii="Times New Roman" w:hAnsi="Times New Roman"/>
                <w:b/>
                <w:color w:val="FFFFFF"/>
                <w:sz w:val="20"/>
                <w:szCs w:val="20"/>
              </w:rPr>
            </w:pPr>
          </w:p>
        </w:tc>
        <w:tc>
          <w:tcPr>
            <w:tcW w:w="0" w:type="auto"/>
            <w:shd w:val="clear" w:color="auto" w:fill="auto"/>
          </w:tcPr>
          <w:p w:rsidR="000D455E" w:rsidRPr="00AA01ED" w:rsidRDefault="000D455E" w:rsidP="00AA01ED">
            <w:pPr>
              <w:spacing w:after="0" w:line="240" w:lineRule="auto"/>
              <w:ind w:firstLine="284"/>
              <w:rPr>
                <w:rFonts w:ascii="Times New Roman" w:hAnsi="Times New Roman"/>
                <w:b/>
                <w:color w:val="FFFFFF"/>
                <w:sz w:val="20"/>
                <w:szCs w:val="20"/>
              </w:rPr>
            </w:pPr>
          </w:p>
        </w:tc>
        <w:tc>
          <w:tcPr>
            <w:tcW w:w="0" w:type="auto"/>
            <w:shd w:val="clear" w:color="auto" w:fill="auto"/>
          </w:tcPr>
          <w:p w:rsidR="000D455E" w:rsidRPr="00AA01ED" w:rsidRDefault="000D455E" w:rsidP="00AA01ED">
            <w:pPr>
              <w:spacing w:after="0" w:line="240" w:lineRule="auto"/>
              <w:ind w:firstLine="284"/>
              <w:rPr>
                <w:rFonts w:ascii="Times New Roman" w:hAnsi="Times New Roman"/>
                <w:b/>
                <w:color w:val="FFFFFF"/>
                <w:sz w:val="20"/>
                <w:szCs w:val="20"/>
              </w:rPr>
            </w:pPr>
          </w:p>
        </w:tc>
        <w:tc>
          <w:tcPr>
            <w:tcW w:w="0" w:type="auto"/>
            <w:gridSpan w:val="2"/>
            <w:shd w:val="clear" w:color="auto" w:fill="auto"/>
          </w:tcPr>
          <w:p w:rsidR="000D455E" w:rsidRPr="00AA01ED" w:rsidRDefault="000D455E" w:rsidP="00AA01ED">
            <w:pPr>
              <w:spacing w:after="0" w:line="240" w:lineRule="auto"/>
              <w:ind w:firstLine="284"/>
              <w:rPr>
                <w:rFonts w:ascii="Times New Roman" w:hAnsi="Times New Roman"/>
                <w:b/>
                <w:color w:val="FFFFFF"/>
                <w:sz w:val="20"/>
                <w:szCs w:val="20"/>
              </w:rPr>
            </w:pPr>
          </w:p>
        </w:tc>
        <w:tc>
          <w:tcPr>
            <w:tcW w:w="0" w:type="auto"/>
          </w:tcPr>
          <w:p w:rsidR="000D455E" w:rsidRPr="00AA01ED" w:rsidRDefault="000D455E" w:rsidP="00AA01ED">
            <w:pPr>
              <w:spacing w:after="0" w:line="240" w:lineRule="auto"/>
              <w:ind w:firstLine="284"/>
              <w:rPr>
                <w:rFonts w:ascii="Times New Roman" w:hAnsi="Times New Roman"/>
                <w:b/>
                <w:color w:val="FFFFFF"/>
                <w:sz w:val="20"/>
                <w:szCs w:val="20"/>
              </w:rPr>
            </w:pPr>
          </w:p>
        </w:tc>
        <w:tc>
          <w:tcPr>
            <w:tcW w:w="0" w:type="auto"/>
            <w:shd w:val="clear" w:color="auto" w:fill="auto"/>
          </w:tcPr>
          <w:p w:rsidR="000D455E" w:rsidRPr="00AA01ED" w:rsidRDefault="000D455E" w:rsidP="00AA01ED">
            <w:pPr>
              <w:spacing w:after="0" w:line="240" w:lineRule="auto"/>
              <w:ind w:firstLine="284"/>
              <w:jc w:val="right"/>
              <w:rPr>
                <w:rFonts w:ascii="Times New Roman" w:hAnsi="Times New Roman"/>
                <w:b/>
                <w:color w:val="FFFFFF"/>
                <w:sz w:val="20"/>
                <w:szCs w:val="20"/>
              </w:rPr>
            </w:pPr>
          </w:p>
        </w:tc>
        <w:tc>
          <w:tcPr>
            <w:tcW w:w="0" w:type="auto"/>
            <w:gridSpan w:val="2"/>
            <w:shd w:val="clear" w:color="auto" w:fill="auto"/>
          </w:tcPr>
          <w:p w:rsidR="000D455E" w:rsidRPr="00AA01ED" w:rsidRDefault="000D455E" w:rsidP="00AA01ED">
            <w:pPr>
              <w:spacing w:after="0" w:line="240" w:lineRule="auto"/>
              <w:ind w:firstLine="284"/>
              <w:jc w:val="right"/>
              <w:rPr>
                <w:rFonts w:ascii="Times New Roman" w:hAnsi="Times New Roman"/>
                <w:b/>
                <w:color w:val="FFFFFF"/>
                <w:sz w:val="20"/>
                <w:szCs w:val="20"/>
              </w:rPr>
            </w:pPr>
          </w:p>
        </w:tc>
        <w:tc>
          <w:tcPr>
            <w:tcW w:w="0" w:type="auto"/>
            <w:gridSpan w:val="2"/>
          </w:tcPr>
          <w:p w:rsidR="000D455E" w:rsidRPr="00AA01ED" w:rsidRDefault="000D455E" w:rsidP="00AA01ED">
            <w:pPr>
              <w:spacing w:after="0" w:line="240" w:lineRule="auto"/>
              <w:ind w:firstLine="284"/>
              <w:jc w:val="right"/>
              <w:rPr>
                <w:rFonts w:ascii="Times New Roman" w:hAnsi="Times New Roman"/>
                <w:b/>
                <w:color w:val="FFFFFF"/>
                <w:sz w:val="20"/>
                <w:szCs w:val="20"/>
              </w:rPr>
            </w:pPr>
          </w:p>
        </w:tc>
        <w:tc>
          <w:tcPr>
            <w:tcW w:w="0" w:type="auto"/>
            <w:gridSpan w:val="2"/>
            <w:shd w:val="clear" w:color="auto" w:fill="auto"/>
          </w:tcPr>
          <w:p w:rsidR="000D455E" w:rsidRPr="00AA01ED" w:rsidRDefault="000D455E" w:rsidP="00AA01ED">
            <w:pPr>
              <w:spacing w:after="0" w:line="240" w:lineRule="auto"/>
              <w:ind w:firstLine="284"/>
              <w:jc w:val="right"/>
              <w:rPr>
                <w:rFonts w:ascii="Times New Roman" w:hAnsi="Times New Roman"/>
                <w:b/>
                <w:color w:val="FFFFFF"/>
                <w:sz w:val="20"/>
                <w:szCs w:val="20"/>
              </w:rPr>
            </w:pPr>
          </w:p>
        </w:tc>
        <w:tc>
          <w:tcPr>
            <w:tcW w:w="0" w:type="auto"/>
            <w:shd w:val="clear" w:color="auto" w:fill="auto"/>
          </w:tcPr>
          <w:p w:rsidR="000D455E" w:rsidRPr="00AA01ED" w:rsidRDefault="000D455E" w:rsidP="00AA01ED">
            <w:pPr>
              <w:spacing w:after="0" w:line="240" w:lineRule="auto"/>
              <w:ind w:firstLine="284"/>
              <w:rPr>
                <w:rFonts w:ascii="Times New Roman" w:hAnsi="Times New Roman"/>
                <w:b/>
                <w:color w:val="FFFFFF"/>
                <w:sz w:val="20"/>
                <w:szCs w:val="20"/>
              </w:rPr>
            </w:pPr>
          </w:p>
        </w:tc>
      </w:tr>
      <w:tr w:rsidR="000D455E" w:rsidRPr="00AA01ED" w:rsidTr="00AA01ED">
        <w:tblPrEx>
          <w:tblLook w:val="0000"/>
        </w:tblPrEx>
        <w:trPr>
          <w:trHeight w:val="880"/>
        </w:trPr>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1.1</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Нормативное содержание автомобильных дорог общего пользования местного значения вне границ населенных пунктов всего, в т</w:t>
            </w:r>
            <w:proofErr w:type="gramStart"/>
            <w:r w:rsidRPr="00AA01ED">
              <w:rPr>
                <w:rFonts w:ascii="Times New Roman" w:hAnsi="Times New Roman"/>
                <w:sz w:val="20"/>
                <w:szCs w:val="20"/>
                <w:lang w:val="ru-RU"/>
              </w:rPr>
              <w:t>.ч</w:t>
            </w:r>
            <w:proofErr w:type="gramEnd"/>
          </w:p>
        </w:tc>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91,490400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gridSpan w:val="2"/>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85842,00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r w:rsidRPr="00AA01ED">
              <w:rPr>
                <w:rFonts w:ascii="Times New Roman" w:hAnsi="Times New Roman"/>
                <w:sz w:val="20"/>
                <w:szCs w:val="20"/>
              </w:rPr>
              <w:t xml:space="preserve"> </w:t>
            </w:r>
          </w:p>
        </w:tc>
      </w:tr>
      <w:tr w:rsidR="000D455E" w:rsidRPr="00AA01ED" w:rsidTr="00AA01ED">
        <w:tblPrEx>
          <w:tblLook w:val="0000"/>
        </w:tblPrEx>
        <w:trPr>
          <w:trHeight w:val="760"/>
        </w:trPr>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gridSpan w:val="2"/>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5648,400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r>
      <w:tr w:rsidR="000D455E" w:rsidRPr="00AA01ED" w:rsidTr="00AA01ED">
        <w:tblPrEx>
          <w:tblLook w:val="0000"/>
        </w:tblPrEx>
        <w:trPr>
          <w:trHeight w:val="760"/>
        </w:trPr>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1.1.1</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Содержание автомобильных дорог  общего пользования местного значения</w:t>
            </w:r>
          </w:p>
          <w:p w:rsidR="000D455E" w:rsidRPr="00AA01ED" w:rsidRDefault="000D455E" w:rsidP="00AA01ED">
            <w:pPr>
              <w:spacing w:after="0" w:line="240" w:lineRule="auto"/>
              <w:ind w:firstLine="284"/>
              <w:rPr>
                <w:rFonts w:ascii="Times New Roman" w:hAnsi="Times New Roman"/>
                <w:sz w:val="20"/>
                <w:szCs w:val="20"/>
                <w:lang w:val="ru-RU"/>
              </w:rPr>
            </w:pPr>
          </w:p>
        </w:tc>
        <w:tc>
          <w:tcPr>
            <w:tcW w:w="0" w:type="auto"/>
            <w:vMerge w:val="restart"/>
            <w:shd w:val="clear" w:color="auto" w:fill="auto"/>
          </w:tcPr>
          <w:p w:rsidR="000D455E" w:rsidRPr="00AA01ED" w:rsidRDefault="000D455E" w:rsidP="00AA01ED">
            <w:pPr>
              <w:spacing w:after="0" w:line="240" w:lineRule="auto"/>
              <w:ind w:firstLine="284"/>
              <w:jc w:val="center"/>
              <w:rPr>
                <w:rFonts w:ascii="Times New Roman" w:hAnsi="Times New Roman"/>
                <w:b/>
                <w:sz w:val="20"/>
                <w:szCs w:val="20"/>
              </w:rPr>
            </w:pPr>
            <w:r w:rsidRPr="00AA01ED">
              <w:rPr>
                <w:rFonts w:ascii="Times New Roman" w:hAnsi="Times New Roman"/>
                <w:b/>
                <w:color w:val="FFFFFF"/>
                <w:sz w:val="20"/>
                <w:szCs w:val="20"/>
              </w:rPr>
              <w:t>373737,31</w:t>
            </w:r>
          </w:p>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91,490400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p w:rsidR="000D455E" w:rsidRPr="00AA01ED" w:rsidRDefault="000D455E" w:rsidP="00AA01ED">
            <w:pPr>
              <w:spacing w:after="0" w:line="240" w:lineRule="auto"/>
              <w:rPr>
                <w:rFonts w:ascii="Times New Roman" w:hAnsi="Times New Roman"/>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gridSpan w:val="2"/>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85842,00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w:t>
            </w:r>
            <w:proofErr w:type="spellEnd"/>
          </w:p>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524"/>
        </w:trPr>
        <w:tc>
          <w:tcPr>
            <w:tcW w:w="0" w:type="auto"/>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color w:val="FFFFFF"/>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gridSpan w:val="2"/>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941,00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5648,400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1.1.2</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 xml:space="preserve">Паспортизация </w:t>
            </w:r>
          </w:p>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автомобильных дорог общего пользования местного значения</w:t>
            </w:r>
          </w:p>
        </w:tc>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 xml:space="preserve"> </w:t>
            </w: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vMerge w:val="restart"/>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vMerge w:val="restart"/>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vMerge w:val="restart"/>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538"/>
        </w:trPr>
        <w:tc>
          <w:tcPr>
            <w:tcW w:w="0" w:type="auto"/>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2"/>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vMerge/>
          </w:tcPr>
          <w:p w:rsidR="000D455E" w:rsidRPr="00AA01ED" w:rsidRDefault="000D455E" w:rsidP="00AA01ED">
            <w:pPr>
              <w:spacing w:after="0" w:line="240" w:lineRule="auto"/>
              <w:rPr>
                <w:rFonts w:ascii="Times New Roman" w:hAnsi="Times New Roman"/>
                <w:b/>
                <w:sz w:val="20"/>
                <w:szCs w:val="20"/>
              </w:rPr>
            </w:pPr>
          </w:p>
        </w:tc>
        <w:tc>
          <w:tcPr>
            <w:tcW w:w="0" w:type="auto"/>
            <w:vMerge/>
            <w:shd w:val="clear" w:color="auto" w:fill="auto"/>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vMerge/>
            <w:shd w:val="clear" w:color="auto" w:fill="auto"/>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vMerge/>
            <w:shd w:val="clear" w:color="auto" w:fill="auto"/>
          </w:tcPr>
          <w:p w:rsidR="000D455E" w:rsidRPr="00AA01ED" w:rsidRDefault="000D455E" w:rsidP="00AA01ED">
            <w:pPr>
              <w:spacing w:after="0" w:line="240" w:lineRule="auto"/>
              <w:jc w:val="right"/>
              <w:rPr>
                <w:rFonts w:ascii="Times New Roman" w:hAnsi="Times New Roman"/>
                <w:b/>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561"/>
        </w:trPr>
        <w:tc>
          <w:tcPr>
            <w:tcW w:w="0" w:type="auto"/>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844"/>
        </w:trPr>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lastRenderedPageBreak/>
              <w:t>1.1.3</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Оценка уязвимости мостов на дорогах общего пользования местного значения вне границ населенных пунктов</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798"/>
        </w:trPr>
        <w:tc>
          <w:tcPr>
            <w:tcW w:w="0" w:type="auto"/>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817"/>
        </w:trPr>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1.1.4</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Дополнительное содержание дорог общего пользования местного значения вне границ населенных пунктов</w:t>
            </w:r>
          </w:p>
        </w:tc>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831"/>
        </w:trPr>
        <w:tc>
          <w:tcPr>
            <w:tcW w:w="0" w:type="auto"/>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669"/>
        </w:trPr>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1.2</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Ремонт автомобильных дорог общего пользования местного значения  вне границ населенных пунктов</w:t>
            </w:r>
            <w:proofErr w:type="gramStart"/>
            <w:r w:rsidRPr="00AA01ED">
              <w:rPr>
                <w:rFonts w:ascii="Times New Roman" w:hAnsi="Times New Roman"/>
                <w:sz w:val="20"/>
                <w:szCs w:val="20"/>
                <w:lang w:val="ru-RU"/>
              </w:rPr>
              <w:t xml:space="preserve"> ,</w:t>
            </w:r>
            <w:proofErr w:type="gramEnd"/>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lang w:val="ru-RU"/>
              </w:rPr>
            </w:pPr>
          </w:p>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20,330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tc>
      </w:tr>
      <w:tr w:rsidR="000D455E" w:rsidRPr="00AA01ED" w:rsidTr="00AA01ED">
        <w:tblPrEx>
          <w:tblLook w:val="0000"/>
        </w:tblPrEx>
        <w:trPr>
          <w:trHeight w:val="692"/>
        </w:trPr>
        <w:tc>
          <w:tcPr>
            <w:tcW w:w="0" w:type="auto"/>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2980,00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3130,00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3290,00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3460,00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3640,00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3830,00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20330,00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425"/>
        </w:trPr>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3"/>
            <w:shd w:val="clear" w:color="auto" w:fill="auto"/>
          </w:tcPr>
          <w:p w:rsidR="000D455E" w:rsidRPr="00AA01ED" w:rsidRDefault="000D455E" w:rsidP="00AA01ED">
            <w:pPr>
              <w:spacing w:after="0" w:line="240" w:lineRule="auto"/>
              <w:ind w:firstLine="284"/>
              <w:rPr>
                <w:rFonts w:ascii="Times New Roman" w:hAnsi="Times New Roman"/>
                <w:sz w:val="20"/>
                <w:szCs w:val="20"/>
              </w:rPr>
            </w:pPr>
            <w:r w:rsidRPr="00AA01ED">
              <w:rPr>
                <w:rFonts w:ascii="Times New Roman" w:hAnsi="Times New Roman"/>
                <w:sz w:val="20"/>
                <w:szCs w:val="20"/>
              </w:rPr>
              <w:t xml:space="preserve"> </w:t>
            </w:r>
            <w:proofErr w:type="spellStart"/>
            <w:r w:rsidRPr="00AA01ED">
              <w:rPr>
                <w:rFonts w:ascii="Times New Roman" w:hAnsi="Times New Roman"/>
                <w:sz w:val="20"/>
                <w:szCs w:val="20"/>
              </w:rPr>
              <w:t>т.ч</w:t>
            </w:r>
            <w:proofErr w:type="spellEnd"/>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proofErr w:type="spellStart"/>
            <w:r w:rsidRPr="00AA01ED">
              <w:rPr>
                <w:rFonts w:ascii="Times New Roman" w:hAnsi="Times New Roman"/>
                <w:b/>
                <w:sz w:val="20"/>
                <w:szCs w:val="20"/>
              </w:rPr>
              <w:t>км</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
          <w:p w:rsidR="000D455E" w:rsidRPr="00AA01ED" w:rsidRDefault="000D455E" w:rsidP="00AA01ED">
            <w:pPr>
              <w:spacing w:after="0" w:line="240" w:lineRule="auto"/>
              <w:rPr>
                <w:rFonts w:ascii="Times New Roman" w:hAnsi="Times New Roman"/>
                <w:sz w:val="20"/>
                <w:szCs w:val="20"/>
              </w:rPr>
            </w:pPr>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1,0</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1,0</w:t>
            </w:r>
          </w:p>
        </w:tc>
        <w:tc>
          <w:tcPr>
            <w:tcW w:w="0" w:type="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1,0</w:t>
            </w:r>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1,0</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1,0</w:t>
            </w:r>
          </w:p>
        </w:tc>
        <w:tc>
          <w:tcPr>
            <w:tcW w:w="0" w:type="auto"/>
            <w:gridSpan w:val="2"/>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6,0</w:t>
            </w:r>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p>
          <w:p w:rsidR="000D455E" w:rsidRPr="00AA01ED" w:rsidRDefault="000D455E" w:rsidP="00AA01ED">
            <w:pPr>
              <w:spacing w:after="0" w:line="240" w:lineRule="auto"/>
              <w:ind w:firstLine="284"/>
              <w:rPr>
                <w:rFonts w:ascii="Times New Roman" w:hAnsi="Times New Roman"/>
                <w:b/>
                <w:sz w:val="20"/>
                <w:szCs w:val="20"/>
              </w:rPr>
            </w:pPr>
          </w:p>
        </w:tc>
      </w:tr>
      <w:tr w:rsidR="000D455E" w:rsidRPr="00AA01ED" w:rsidTr="00AA01ED">
        <w:tblPrEx>
          <w:tblLook w:val="0000"/>
        </w:tblPrEx>
        <w:trPr>
          <w:trHeight w:val="654"/>
        </w:trPr>
        <w:tc>
          <w:tcPr>
            <w:tcW w:w="0" w:type="auto"/>
            <w:vMerge w:val="restart"/>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1.2</w:t>
            </w:r>
          </w:p>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1</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Ремонт а/дороги Евсин</w:t>
            </w:r>
            <w:proofErr w:type="gramStart"/>
            <w:r w:rsidRPr="00AA01ED">
              <w:rPr>
                <w:rFonts w:ascii="Times New Roman" w:hAnsi="Times New Roman"/>
                <w:sz w:val="20"/>
                <w:szCs w:val="20"/>
                <w:lang w:val="ru-RU"/>
              </w:rPr>
              <w:t>о-</w:t>
            </w:r>
            <w:proofErr w:type="gramEnd"/>
            <w:r w:rsidRPr="00AA01ED">
              <w:rPr>
                <w:rFonts w:ascii="Times New Roman" w:hAnsi="Times New Roman"/>
                <w:sz w:val="20"/>
                <w:szCs w:val="20"/>
                <w:lang w:val="ru-RU"/>
              </w:rPr>
              <w:t xml:space="preserve"> </w:t>
            </w:r>
            <w:proofErr w:type="spellStart"/>
            <w:r w:rsidRPr="00AA01ED">
              <w:rPr>
                <w:rFonts w:ascii="Times New Roman" w:hAnsi="Times New Roman"/>
                <w:sz w:val="20"/>
                <w:szCs w:val="20"/>
                <w:lang w:val="ru-RU"/>
              </w:rPr>
              <w:t>Греково-Пачи-Вынур</w:t>
            </w:r>
            <w:proofErr w:type="spellEnd"/>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2,980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ind w:firstLine="284"/>
              <w:rPr>
                <w:rFonts w:ascii="Times New Roman" w:hAnsi="Times New Roman"/>
                <w:sz w:val="20"/>
                <w:szCs w:val="20"/>
              </w:rPr>
            </w:pPr>
            <w:r w:rsidRPr="00AA01ED">
              <w:rPr>
                <w:rFonts w:ascii="Times New Roman" w:hAnsi="Times New Roman"/>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tc>
      </w:tr>
      <w:tr w:rsidR="000D455E" w:rsidRPr="00AA01ED" w:rsidTr="00AA01ED">
        <w:tblPrEx>
          <w:tblLook w:val="0000"/>
        </w:tblPrEx>
        <w:trPr>
          <w:trHeight w:val="561"/>
        </w:trPr>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2980,00</w:t>
            </w:r>
          </w:p>
        </w:tc>
        <w:tc>
          <w:tcPr>
            <w:tcW w:w="0" w:type="auto"/>
            <w:gridSpan w:val="2"/>
            <w:shd w:val="clear" w:color="auto" w:fill="auto"/>
          </w:tcPr>
          <w:p w:rsidR="000D455E" w:rsidRPr="00AA01ED" w:rsidRDefault="000D455E" w:rsidP="00AA01ED">
            <w:pPr>
              <w:spacing w:after="0" w:line="240" w:lineRule="auto"/>
              <w:ind w:firstLine="284"/>
              <w:rPr>
                <w:rFonts w:ascii="Times New Roman" w:hAnsi="Times New Roman"/>
                <w:sz w:val="20"/>
                <w:szCs w:val="20"/>
              </w:rPr>
            </w:pPr>
            <w:r w:rsidRPr="00AA01ED">
              <w:rPr>
                <w:rFonts w:ascii="Times New Roman" w:hAnsi="Times New Roman"/>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2980,00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494"/>
        </w:trPr>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r w:rsidRPr="00AA01ED">
              <w:rPr>
                <w:rFonts w:ascii="Times New Roman" w:hAnsi="Times New Roman"/>
                <w:sz w:val="20"/>
                <w:szCs w:val="20"/>
              </w:rPr>
              <w:t>1.2.2</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Ремонт а/дороги Евсин</w:t>
            </w:r>
            <w:proofErr w:type="gramStart"/>
            <w:r w:rsidRPr="00AA01ED">
              <w:rPr>
                <w:rFonts w:ascii="Times New Roman" w:hAnsi="Times New Roman"/>
                <w:sz w:val="20"/>
                <w:szCs w:val="20"/>
                <w:lang w:val="ru-RU"/>
              </w:rPr>
              <w:t>о-</w:t>
            </w:r>
            <w:proofErr w:type="gramEnd"/>
            <w:r w:rsidRPr="00AA01ED">
              <w:rPr>
                <w:rFonts w:ascii="Times New Roman" w:hAnsi="Times New Roman"/>
                <w:sz w:val="20"/>
                <w:szCs w:val="20"/>
                <w:lang w:val="ru-RU"/>
              </w:rPr>
              <w:t xml:space="preserve"> </w:t>
            </w:r>
            <w:proofErr w:type="spellStart"/>
            <w:r w:rsidRPr="00AA01ED">
              <w:rPr>
                <w:rFonts w:ascii="Times New Roman" w:hAnsi="Times New Roman"/>
                <w:sz w:val="20"/>
                <w:szCs w:val="20"/>
                <w:lang w:val="ru-RU"/>
              </w:rPr>
              <w:t>Греково-Пачи-Вынур</w:t>
            </w:r>
            <w:proofErr w:type="spellEnd"/>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3,130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ind w:firstLine="284"/>
              <w:rPr>
                <w:rFonts w:ascii="Times New Roman" w:hAnsi="Times New Roman"/>
                <w:sz w:val="20"/>
                <w:szCs w:val="20"/>
              </w:rPr>
            </w:pPr>
            <w:r w:rsidRPr="00AA01ED">
              <w:rPr>
                <w:rFonts w:ascii="Times New Roman" w:hAnsi="Times New Roman"/>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tc>
      </w:tr>
      <w:tr w:rsidR="000D455E" w:rsidRPr="00AA01ED" w:rsidTr="00AA01ED">
        <w:tblPrEx>
          <w:tblLook w:val="0000"/>
        </w:tblPrEx>
        <w:trPr>
          <w:trHeight w:val="393"/>
        </w:trPr>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3130,00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3130,00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580"/>
        </w:trPr>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1.2</w:t>
            </w:r>
          </w:p>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3</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rPr>
                <w:rFonts w:ascii="Times New Roman" w:hAnsi="Times New Roman"/>
                <w:sz w:val="20"/>
                <w:szCs w:val="20"/>
                <w:lang w:val="ru-RU"/>
              </w:rPr>
            </w:pPr>
            <w:proofErr w:type="gramStart"/>
            <w:r w:rsidRPr="00AA01ED">
              <w:rPr>
                <w:rFonts w:ascii="Times New Roman" w:hAnsi="Times New Roman"/>
                <w:sz w:val="20"/>
                <w:szCs w:val="20"/>
                <w:lang w:val="ru-RU"/>
              </w:rPr>
              <w:t>Ремонт</w:t>
            </w:r>
            <w:proofErr w:type="gramEnd"/>
            <w:r w:rsidRPr="00AA01ED">
              <w:rPr>
                <w:rFonts w:ascii="Times New Roman" w:hAnsi="Times New Roman"/>
                <w:sz w:val="20"/>
                <w:szCs w:val="20"/>
                <w:lang w:val="ru-RU"/>
              </w:rPr>
              <w:t xml:space="preserve">  а/дороги Евсино – </w:t>
            </w:r>
            <w:proofErr w:type="spellStart"/>
            <w:r w:rsidRPr="00AA01ED">
              <w:rPr>
                <w:rFonts w:ascii="Times New Roman" w:hAnsi="Times New Roman"/>
                <w:sz w:val="20"/>
                <w:szCs w:val="20"/>
                <w:lang w:val="ru-RU"/>
              </w:rPr>
              <w:t>Греково-Пачи-Вынур</w:t>
            </w:r>
            <w:proofErr w:type="spellEnd"/>
            <w:r w:rsidRPr="00AA01ED">
              <w:rPr>
                <w:rFonts w:ascii="Times New Roman" w:hAnsi="Times New Roman"/>
                <w:sz w:val="20"/>
                <w:szCs w:val="20"/>
                <w:lang w:val="ru-RU"/>
              </w:rPr>
              <w:t xml:space="preserve"> </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3,290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tc>
      </w:tr>
      <w:tr w:rsidR="000D455E" w:rsidRPr="00AA01ED" w:rsidTr="00AA01ED">
        <w:tblPrEx>
          <w:tblLook w:val="0000"/>
        </w:tblPrEx>
        <w:trPr>
          <w:trHeight w:val="536"/>
        </w:trPr>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3290,00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3290,00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560"/>
        </w:trPr>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1.2</w:t>
            </w:r>
          </w:p>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4</w:t>
            </w:r>
          </w:p>
          <w:p w:rsidR="000D455E" w:rsidRPr="00AA01ED" w:rsidRDefault="000D455E" w:rsidP="00AA01ED">
            <w:pPr>
              <w:spacing w:after="0" w:line="240" w:lineRule="auto"/>
              <w:rPr>
                <w:rFonts w:ascii="Times New Roman" w:hAnsi="Times New Roman"/>
                <w:sz w:val="20"/>
                <w:szCs w:val="20"/>
              </w:rPr>
            </w:pPr>
          </w:p>
          <w:p w:rsidR="000D455E" w:rsidRPr="00AA01ED" w:rsidRDefault="000D455E" w:rsidP="00AA01ED">
            <w:pPr>
              <w:spacing w:after="0" w:line="240" w:lineRule="auto"/>
              <w:rPr>
                <w:rFonts w:ascii="Times New Roman" w:hAnsi="Times New Roman"/>
                <w:sz w:val="20"/>
                <w:szCs w:val="20"/>
              </w:rPr>
            </w:pP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rPr>
                <w:rFonts w:ascii="Times New Roman" w:hAnsi="Times New Roman"/>
                <w:sz w:val="20"/>
                <w:szCs w:val="20"/>
                <w:lang w:val="ru-RU"/>
              </w:rPr>
            </w:pPr>
            <w:proofErr w:type="gramStart"/>
            <w:r w:rsidRPr="00AA01ED">
              <w:rPr>
                <w:rFonts w:ascii="Times New Roman" w:hAnsi="Times New Roman"/>
                <w:sz w:val="20"/>
                <w:szCs w:val="20"/>
                <w:lang w:val="ru-RU"/>
              </w:rPr>
              <w:t>Ремонт</w:t>
            </w:r>
            <w:proofErr w:type="gramEnd"/>
            <w:r w:rsidRPr="00AA01ED">
              <w:rPr>
                <w:rFonts w:ascii="Times New Roman" w:hAnsi="Times New Roman"/>
                <w:sz w:val="20"/>
                <w:szCs w:val="20"/>
                <w:lang w:val="ru-RU"/>
              </w:rPr>
              <w:t xml:space="preserve"> а/дороги </w:t>
            </w:r>
            <w:proofErr w:type="spellStart"/>
            <w:r w:rsidRPr="00AA01ED">
              <w:rPr>
                <w:rFonts w:ascii="Times New Roman" w:hAnsi="Times New Roman"/>
                <w:sz w:val="20"/>
                <w:szCs w:val="20"/>
                <w:lang w:val="ru-RU"/>
              </w:rPr>
              <w:t>Ныр-Пиштенур-Михайловское</w:t>
            </w:r>
            <w:proofErr w:type="spellEnd"/>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3,460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tc>
      </w:tr>
      <w:tr w:rsidR="000D455E" w:rsidRPr="00AA01ED" w:rsidTr="00AA01ED">
        <w:tblPrEx>
          <w:tblLook w:val="0000"/>
        </w:tblPrEx>
        <w:trPr>
          <w:trHeight w:val="937"/>
        </w:trPr>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3460,00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3460,00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811"/>
        </w:trPr>
        <w:tc>
          <w:tcPr>
            <w:tcW w:w="0" w:type="auto"/>
            <w:vMerge w:val="restart"/>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1.2.5</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lang w:val="ru-RU"/>
              </w:rPr>
            </w:pPr>
            <w:proofErr w:type="spellStart"/>
            <w:r w:rsidRPr="00AA01ED">
              <w:rPr>
                <w:rFonts w:ascii="Times New Roman" w:hAnsi="Times New Roman"/>
                <w:sz w:val="20"/>
                <w:szCs w:val="20"/>
              </w:rPr>
              <w:t>Ремонт</w:t>
            </w:r>
            <w:proofErr w:type="spellEnd"/>
            <w:r w:rsidRPr="00AA01ED">
              <w:rPr>
                <w:rFonts w:ascii="Times New Roman" w:hAnsi="Times New Roman"/>
                <w:sz w:val="20"/>
                <w:szCs w:val="20"/>
              </w:rPr>
              <w:t xml:space="preserve"> а/</w:t>
            </w:r>
            <w:proofErr w:type="spellStart"/>
            <w:r w:rsidRPr="00AA01ED">
              <w:rPr>
                <w:rFonts w:ascii="Times New Roman" w:hAnsi="Times New Roman"/>
                <w:sz w:val="20"/>
                <w:szCs w:val="20"/>
              </w:rPr>
              <w:t>дороги</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Тужа-Покста</w:t>
            </w:r>
            <w:proofErr w:type="spellEnd"/>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3,640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tc>
      </w:tr>
      <w:tr w:rsidR="000D455E" w:rsidRPr="00AA01ED" w:rsidTr="00AA01ED">
        <w:tblPrEx>
          <w:tblLook w:val="0000"/>
        </w:tblPrEx>
        <w:trPr>
          <w:trHeight w:val="380"/>
        </w:trPr>
        <w:tc>
          <w:tcPr>
            <w:tcW w:w="0" w:type="auto"/>
            <w:vMerge/>
            <w:shd w:val="clear" w:color="auto" w:fill="auto"/>
          </w:tcPr>
          <w:p w:rsidR="000D455E" w:rsidRPr="00AA01ED" w:rsidRDefault="000D455E" w:rsidP="00AA01ED">
            <w:pPr>
              <w:spacing w:after="0" w:line="240" w:lineRule="auto"/>
              <w:rPr>
                <w:rFonts w:ascii="Times New Roman" w:hAnsi="Times New Roman"/>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both"/>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3640,00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3640,00</w:t>
            </w:r>
          </w:p>
        </w:tc>
        <w:tc>
          <w:tcPr>
            <w:tcW w:w="0" w:type="auto"/>
            <w:vMerge/>
            <w:shd w:val="clear" w:color="auto" w:fill="auto"/>
          </w:tcPr>
          <w:p w:rsidR="000D455E" w:rsidRPr="00AA01ED" w:rsidRDefault="000D455E" w:rsidP="00AA01ED">
            <w:pPr>
              <w:spacing w:after="0" w:line="240" w:lineRule="auto"/>
              <w:rPr>
                <w:rFonts w:ascii="Times New Roman" w:hAnsi="Times New Roman"/>
                <w:sz w:val="20"/>
                <w:szCs w:val="20"/>
              </w:rPr>
            </w:pPr>
          </w:p>
        </w:tc>
      </w:tr>
      <w:tr w:rsidR="000D455E" w:rsidRPr="00AA01ED" w:rsidTr="00AA01ED">
        <w:tblPrEx>
          <w:tblLook w:val="0000"/>
        </w:tblPrEx>
        <w:trPr>
          <w:trHeight w:val="692"/>
        </w:trPr>
        <w:tc>
          <w:tcPr>
            <w:tcW w:w="0" w:type="auto"/>
            <w:vMerge w:val="restart"/>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1.2.6</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 xml:space="preserve">Ремонт а/дороги  </w:t>
            </w:r>
            <w:proofErr w:type="spellStart"/>
            <w:r w:rsidRPr="00AA01ED">
              <w:rPr>
                <w:rFonts w:ascii="Times New Roman" w:hAnsi="Times New Roman"/>
                <w:sz w:val="20"/>
                <w:szCs w:val="20"/>
                <w:lang w:val="ru-RU"/>
              </w:rPr>
              <w:t>Тужа-Караванное</w:t>
            </w:r>
            <w:proofErr w:type="spellEnd"/>
            <w:r w:rsidRPr="00AA01ED">
              <w:rPr>
                <w:rFonts w:ascii="Times New Roman" w:hAnsi="Times New Roman"/>
                <w:sz w:val="20"/>
                <w:szCs w:val="20"/>
                <w:lang w:val="ru-RU"/>
              </w:rPr>
              <w:t xml:space="preserve"> </w:t>
            </w:r>
            <w:proofErr w:type="gramStart"/>
            <w:r w:rsidRPr="00AA01ED">
              <w:rPr>
                <w:rFonts w:ascii="Times New Roman" w:hAnsi="Times New Roman"/>
                <w:sz w:val="20"/>
                <w:szCs w:val="20"/>
                <w:lang w:val="ru-RU"/>
              </w:rPr>
              <w:t>-М</w:t>
            </w:r>
            <w:proofErr w:type="gramEnd"/>
            <w:r w:rsidRPr="00AA01ED">
              <w:rPr>
                <w:rFonts w:ascii="Times New Roman" w:hAnsi="Times New Roman"/>
                <w:sz w:val="20"/>
                <w:szCs w:val="20"/>
                <w:lang w:val="ru-RU"/>
              </w:rPr>
              <w:t>ашкино</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3,830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tc>
      </w:tr>
      <w:tr w:rsidR="000D455E" w:rsidRPr="00AA01ED" w:rsidTr="00AA01ED">
        <w:tblPrEx>
          <w:tblLook w:val="0000"/>
        </w:tblPrEx>
        <w:trPr>
          <w:trHeight w:val="165"/>
        </w:trPr>
        <w:tc>
          <w:tcPr>
            <w:tcW w:w="0" w:type="auto"/>
            <w:vMerge/>
            <w:shd w:val="clear" w:color="auto" w:fill="auto"/>
          </w:tcPr>
          <w:p w:rsidR="000D455E" w:rsidRPr="00AA01ED" w:rsidRDefault="000D455E" w:rsidP="00AA01ED">
            <w:pPr>
              <w:spacing w:after="0" w:line="240" w:lineRule="auto"/>
              <w:rPr>
                <w:rFonts w:ascii="Times New Roman" w:hAnsi="Times New Roman"/>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3830,00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3800,00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2208"/>
        </w:trPr>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b/>
                <w:sz w:val="20"/>
                <w:szCs w:val="20"/>
              </w:rPr>
              <w:t>1.3</w:t>
            </w:r>
          </w:p>
        </w:tc>
        <w:tc>
          <w:tcPr>
            <w:tcW w:w="0" w:type="auto"/>
            <w:gridSpan w:val="3"/>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 xml:space="preserve">Составление проектно-сметной документации на ремонт и </w:t>
            </w:r>
            <w:proofErr w:type="gramStart"/>
            <w:r w:rsidRPr="00AA01ED">
              <w:rPr>
                <w:rFonts w:ascii="Times New Roman" w:hAnsi="Times New Roman"/>
                <w:sz w:val="20"/>
                <w:szCs w:val="20"/>
                <w:lang w:val="ru-RU"/>
              </w:rPr>
              <w:t>содержание</w:t>
            </w:r>
            <w:proofErr w:type="gramEnd"/>
            <w:r w:rsidRPr="00AA01ED">
              <w:rPr>
                <w:rFonts w:ascii="Times New Roman" w:hAnsi="Times New Roman"/>
                <w:sz w:val="20"/>
                <w:szCs w:val="20"/>
                <w:lang w:val="ru-RU"/>
              </w:rPr>
              <w:t xml:space="preserve"> а/дорог общего пользования местного значения,  согласования,  экспертизы</w:t>
            </w:r>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0,0899</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 xml:space="preserve">  </w:t>
            </w: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13,3</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13,9</w:t>
            </w:r>
          </w:p>
        </w:tc>
        <w:tc>
          <w:tcPr>
            <w:tcW w:w="0" w:type="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14,6</w:t>
            </w:r>
          </w:p>
        </w:tc>
        <w:tc>
          <w:tcPr>
            <w:tcW w:w="0" w:type="auto"/>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15,3</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16,0</w:t>
            </w:r>
          </w:p>
        </w:tc>
        <w:tc>
          <w:tcPr>
            <w:tcW w:w="0" w:type="auto"/>
            <w:gridSpan w:val="2"/>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16,8</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89,9</w:t>
            </w:r>
          </w:p>
        </w:tc>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r w:rsidRPr="00AA01ED">
              <w:rPr>
                <w:rFonts w:ascii="Times New Roman" w:hAnsi="Times New Roman"/>
                <w:sz w:val="20"/>
                <w:szCs w:val="20"/>
              </w:rPr>
              <w:t xml:space="preserve">  </w:t>
            </w:r>
          </w:p>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132"/>
        </w:trPr>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b/>
                <w:sz w:val="20"/>
                <w:szCs w:val="20"/>
              </w:rPr>
              <w:t>1.4</w:t>
            </w:r>
          </w:p>
        </w:tc>
        <w:tc>
          <w:tcPr>
            <w:tcW w:w="0" w:type="auto"/>
            <w:gridSpan w:val="3"/>
            <w:vMerge w:val="restart"/>
            <w:shd w:val="clear" w:color="auto" w:fill="auto"/>
          </w:tcPr>
          <w:p w:rsidR="000D455E" w:rsidRPr="00AA01ED" w:rsidRDefault="000D455E" w:rsidP="00AA01ED">
            <w:pPr>
              <w:spacing w:after="0" w:line="240" w:lineRule="auto"/>
              <w:rPr>
                <w:rFonts w:ascii="Times New Roman" w:hAnsi="Times New Roman"/>
                <w:sz w:val="20"/>
                <w:szCs w:val="20"/>
                <w:lang w:val="ru-RU"/>
              </w:rPr>
            </w:pPr>
            <w:r w:rsidRPr="00AA01ED">
              <w:rPr>
                <w:rFonts w:ascii="Times New Roman" w:hAnsi="Times New Roman"/>
                <w:sz w:val="20"/>
                <w:szCs w:val="20"/>
                <w:lang w:val="ru-RU"/>
              </w:rPr>
              <w:t>Обеспечение сохранности дорог, в т</w:t>
            </w:r>
            <w:proofErr w:type="gramStart"/>
            <w:r w:rsidRPr="00AA01ED">
              <w:rPr>
                <w:rFonts w:ascii="Times New Roman" w:hAnsi="Times New Roman"/>
                <w:sz w:val="20"/>
                <w:szCs w:val="20"/>
                <w:lang w:val="ru-RU"/>
              </w:rPr>
              <w:t>.ч</w:t>
            </w:r>
            <w:proofErr w:type="gramEnd"/>
            <w:r w:rsidRPr="00AA01ED">
              <w:rPr>
                <w:rFonts w:ascii="Times New Roman" w:hAnsi="Times New Roman"/>
                <w:sz w:val="20"/>
                <w:szCs w:val="20"/>
                <w:lang w:val="ru-RU"/>
              </w:rPr>
              <w:t xml:space="preserve"> введение весового контроля осевых нагрузок на а/дороги общего пользования местного значения</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lang w:val="ru-RU"/>
              </w:rPr>
            </w:pPr>
          </w:p>
          <w:p w:rsidR="000D455E" w:rsidRPr="00AA01ED" w:rsidRDefault="000D455E" w:rsidP="00AA01ED">
            <w:pPr>
              <w:spacing w:after="0" w:line="240" w:lineRule="auto"/>
              <w:ind w:firstLine="284"/>
              <w:rPr>
                <w:rFonts w:ascii="Times New Roman" w:hAnsi="Times New Roman"/>
                <w:b/>
                <w:sz w:val="20"/>
                <w:szCs w:val="20"/>
                <w:lang w:val="ru-RU"/>
              </w:rPr>
            </w:pPr>
          </w:p>
          <w:p w:rsidR="000D455E" w:rsidRPr="00AA01ED" w:rsidRDefault="000D455E" w:rsidP="00AA01ED">
            <w:pPr>
              <w:spacing w:after="0" w:line="240" w:lineRule="auto"/>
              <w:ind w:firstLine="284"/>
              <w:rPr>
                <w:rFonts w:ascii="Times New Roman" w:hAnsi="Times New Roman"/>
                <w:b/>
                <w:sz w:val="20"/>
                <w:szCs w:val="20"/>
                <w:lang w:val="ru-RU"/>
              </w:rPr>
            </w:pPr>
          </w:p>
          <w:p w:rsidR="000D455E" w:rsidRPr="00AA01ED" w:rsidRDefault="000D455E" w:rsidP="00AA01ED">
            <w:pPr>
              <w:spacing w:after="0" w:line="240" w:lineRule="auto"/>
              <w:ind w:firstLine="284"/>
              <w:rPr>
                <w:rFonts w:ascii="Times New Roman" w:hAnsi="Times New Roman"/>
                <w:b/>
                <w:sz w:val="20"/>
                <w:szCs w:val="20"/>
                <w:lang w:val="ru-RU"/>
              </w:rPr>
            </w:pPr>
          </w:p>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tcPr>
          <w:p w:rsidR="000D455E" w:rsidRPr="00AA01ED" w:rsidRDefault="000D455E" w:rsidP="00AA01ED">
            <w:pPr>
              <w:spacing w:after="0" w:line="240" w:lineRule="auto"/>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r w:rsidRPr="00AA01ED">
              <w:rPr>
                <w:rFonts w:ascii="Times New Roman" w:hAnsi="Times New Roman"/>
                <w:sz w:val="20"/>
                <w:szCs w:val="20"/>
              </w:rPr>
              <w:t xml:space="preserve"> </w:t>
            </w:r>
          </w:p>
        </w:tc>
      </w:tr>
      <w:tr w:rsidR="000D455E" w:rsidRPr="00AA01ED" w:rsidTr="00AA01ED">
        <w:tblPrEx>
          <w:tblLook w:val="0000"/>
        </w:tblPrEx>
        <w:trPr>
          <w:trHeight w:val="506"/>
        </w:trPr>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Не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требуется</w:t>
            </w:r>
            <w:proofErr w:type="spellEnd"/>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tcPr>
          <w:p w:rsidR="000D455E" w:rsidRPr="00AA01ED" w:rsidRDefault="000D455E" w:rsidP="00AA01ED">
            <w:pPr>
              <w:spacing w:after="0" w:line="240" w:lineRule="auto"/>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673"/>
        </w:trPr>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b/>
                <w:sz w:val="20"/>
                <w:szCs w:val="20"/>
              </w:rPr>
              <w:t>1.5</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 xml:space="preserve">Приобретение </w:t>
            </w:r>
            <w:r w:rsidRPr="00AA01ED">
              <w:rPr>
                <w:rFonts w:ascii="Times New Roman" w:hAnsi="Times New Roman"/>
                <w:sz w:val="20"/>
                <w:szCs w:val="20"/>
                <w:lang w:val="ru-RU"/>
              </w:rPr>
              <w:lastRenderedPageBreak/>
              <w:t>передвижного комплекса весового оборудования для определения  осевых нагрузок автотранспорта</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p>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0,1525</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w:t>
            </w:r>
            <w:r w:rsidRPr="00AA01ED">
              <w:rPr>
                <w:rFonts w:ascii="Times New Roman" w:hAnsi="Times New Roman"/>
                <w:sz w:val="20"/>
                <w:szCs w:val="20"/>
              </w:rPr>
              <w:lastRenderedPageBreak/>
              <w:t>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p>
        </w:tc>
      </w:tr>
      <w:tr w:rsidR="000D455E" w:rsidRPr="00AA01ED" w:rsidTr="00AA01ED">
        <w:tblPrEx>
          <w:tblLook w:val="0000"/>
        </w:tblPrEx>
        <w:trPr>
          <w:trHeight w:val="1013"/>
        </w:trPr>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152,5</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152,5</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881"/>
        </w:trPr>
        <w:tc>
          <w:tcPr>
            <w:tcW w:w="0" w:type="auto"/>
            <w:vMerge w:val="restart"/>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lastRenderedPageBreak/>
              <w:t>1.6</w:t>
            </w:r>
          </w:p>
        </w:tc>
        <w:tc>
          <w:tcPr>
            <w:tcW w:w="0" w:type="auto"/>
            <w:gridSpan w:val="3"/>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lang w:val="ru-RU"/>
              </w:rPr>
            </w:pPr>
            <w:r w:rsidRPr="00AA01ED">
              <w:rPr>
                <w:rFonts w:ascii="Times New Roman" w:hAnsi="Times New Roman"/>
                <w:sz w:val="20"/>
                <w:szCs w:val="20"/>
                <w:lang w:val="ru-RU"/>
              </w:rPr>
              <w:t>Поддержка автомобильного транспорта (</w:t>
            </w:r>
            <w:proofErr w:type="spellStart"/>
            <w:r w:rsidRPr="00AA01ED">
              <w:rPr>
                <w:rFonts w:ascii="Times New Roman" w:hAnsi="Times New Roman"/>
                <w:sz w:val="20"/>
                <w:szCs w:val="20"/>
                <w:lang w:val="ru-RU"/>
              </w:rPr>
              <w:t>Тужинский</w:t>
            </w:r>
            <w:proofErr w:type="spellEnd"/>
            <w:r w:rsidRPr="00AA01ED">
              <w:rPr>
                <w:rFonts w:ascii="Times New Roman" w:hAnsi="Times New Roman"/>
                <w:sz w:val="20"/>
                <w:szCs w:val="20"/>
                <w:lang w:val="ru-RU"/>
              </w:rPr>
              <w:t xml:space="preserve"> МУП АТП) </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6,480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436"/>
        </w:trPr>
        <w:tc>
          <w:tcPr>
            <w:tcW w:w="0" w:type="auto"/>
            <w:vMerge/>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3"/>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1080,00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1080,00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1080,00</w:t>
            </w: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1080,00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1080,00</w:t>
            </w:r>
          </w:p>
        </w:tc>
        <w:tc>
          <w:tcPr>
            <w:tcW w:w="0" w:type="auto"/>
            <w:gridSpan w:val="2"/>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1080,00</w:t>
            </w:r>
          </w:p>
        </w:tc>
        <w:tc>
          <w:tcPr>
            <w:tcW w:w="0" w:type="auto"/>
            <w:gridSpan w:val="2"/>
            <w:shd w:val="clear" w:color="auto" w:fill="auto"/>
          </w:tcPr>
          <w:p w:rsidR="000D455E" w:rsidRPr="00AA01ED" w:rsidRDefault="000D455E" w:rsidP="00AA01ED">
            <w:pPr>
              <w:spacing w:after="0" w:line="240" w:lineRule="auto"/>
              <w:jc w:val="center"/>
              <w:rPr>
                <w:rFonts w:ascii="Times New Roman" w:hAnsi="Times New Roman"/>
                <w:b/>
                <w:sz w:val="20"/>
                <w:szCs w:val="20"/>
              </w:rPr>
            </w:pPr>
            <w:r w:rsidRPr="00AA01ED">
              <w:rPr>
                <w:rFonts w:ascii="Times New Roman" w:hAnsi="Times New Roman"/>
                <w:b/>
                <w:sz w:val="20"/>
                <w:szCs w:val="20"/>
              </w:rPr>
              <w:t>6480,00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700"/>
        </w:trPr>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b/>
                <w:sz w:val="20"/>
                <w:szCs w:val="20"/>
              </w:rPr>
              <w:t>1.7</w:t>
            </w:r>
          </w:p>
        </w:tc>
        <w:tc>
          <w:tcPr>
            <w:tcW w:w="0" w:type="auto"/>
            <w:gridSpan w:val="3"/>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w:t>
            </w:r>
            <w:proofErr w:type="spellStart"/>
            <w:r w:rsidRPr="00AA01ED">
              <w:rPr>
                <w:rFonts w:ascii="Times New Roman" w:hAnsi="Times New Roman"/>
                <w:sz w:val="20"/>
                <w:szCs w:val="20"/>
              </w:rPr>
              <w:t>Удобная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парковка</w:t>
            </w:r>
            <w:proofErr w:type="spellEnd"/>
            <w:r w:rsidRPr="00AA01ED">
              <w:rPr>
                <w:rFonts w:ascii="Times New Roman" w:hAnsi="Times New Roman"/>
                <w:sz w:val="20"/>
                <w:szCs w:val="20"/>
              </w:rPr>
              <w:t>»</w:t>
            </w:r>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p>
          <w:p w:rsidR="000D455E" w:rsidRPr="00AA01ED" w:rsidRDefault="000D455E" w:rsidP="00AA01ED">
            <w:pPr>
              <w:spacing w:after="0" w:line="240" w:lineRule="auto"/>
              <w:ind w:firstLine="284"/>
              <w:rPr>
                <w:rFonts w:ascii="Times New Roman" w:hAnsi="Times New Roman"/>
                <w:b/>
                <w:sz w:val="20"/>
                <w:szCs w:val="20"/>
              </w:rPr>
            </w:pPr>
            <w:r w:rsidRPr="00AA01ED">
              <w:rPr>
                <w:rFonts w:ascii="Times New Roman" w:hAnsi="Times New Roman"/>
                <w:b/>
                <w:sz w:val="20"/>
                <w:szCs w:val="20"/>
              </w:rPr>
              <w:t>0,0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Районный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p>
        </w:tc>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r w:rsidRPr="00AA01ED">
              <w:rPr>
                <w:rFonts w:ascii="Times New Roman" w:hAnsi="Times New Roman"/>
                <w:sz w:val="20"/>
                <w:szCs w:val="20"/>
              </w:rPr>
              <w:t>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p w:rsidR="000D455E" w:rsidRPr="00AA01ED" w:rsidRDefault="000D455E" w:rsidP="00AA01ED">
            <w:pPr>
              <w:spacing w:after="0" w:line="240" w:lineRule="auto"/>
              <w:rPr>
                <w:rFonts w:ascii="Times New Roman" w:hAnsi="Times New Roman"/>
                <w:b/>
                <w:sz w:val="20"/>
                <w:szCs w:val="20"/>
              </w:rPr>
            </w:pP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0</w:t>
            </w:r>
          </w:p>
          <w:p w:rsidR="000D455E" w:rsidRPr="00AA01ED" w:rsidRDefault="000D455E" w:rsidP="00AA01ED">
            <w:pPr>
              <w:spacing w:after="0" w:line="240" w:lineRule="auto"/>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p w:rsidR="000D455E" w:rsidRPr="00AA01ED" w:rsidRDefault="000D455E" w:rsidP="00AA01ED">
            <w:pPr>
              <w:spacing w:after="0" w:line="240" w:lineRule="auto"/>
              <w:jc w:val="right"/>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p w:rsidR="000D455E" w:rsidRPr="00AA01ED" w:rsidRDefault="000D455E" w:rsidP="00AA01ED">
            <w:pPr>
              <w:spacing w:after="0" w:line="240" w:lineRule="auto"/>
              <w:jc w:val="right"/>
              <w:rPr>
                <w:rFonts w:ascii="Times New Roman" w:hAnsi="Times New Roman"/>
                <w:b/>
                <w:sz w:val="20"/>
                <w:szCs w:val="20"/>
              </w:rPr>
            </w:pP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0</w:t>
            </w:r>
          </w:p>
          <w:p w:rsidR="000D455E" w:rsidRPr="00AA01ED" w:rsidRDefault="000D455E" w:rsidP="00AA01ED">
            <w:pPr>
              <w:spacing w:after="0" w:line="240" w:lineRule="auto"/>
              <w:jc w:val="right"/>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Администрация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r w:rsidRPr="00AA01ED">
              <w:rPr>
                <w:rFonts w:ascii="Times New Roman" w:hAnsi="Times New Roman"/>
                <w:sz w:val="20"/>
                <w:szCs w:val="20"/>
              </w:rPr>
              <w:t xml:space="preserve">, </w:t>
            </w:r>
          </w:p>
        </w:tc>
      </w:tr>
      <w:tr w:rsidR="000D455E" w:rsidRPr="00AA01ED" w:rsidTr="00AA01ED">
        <w:tblPrEx>
          <w:tblLook w:val="0000"/>
        </w:tblPrEx>
        <w:trPr>
          <w:trHeight w:val="382"/>
        </w:trPr>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p>
        </w:tc>
        <w:tc>
          <w:tcPr>
            <w:tcW w:w="0" w:type="auto"/>
            <w:gridSpan w:val="3"/>
            <w:shd w:val="clear" w:color="auto" w:fill="auto"/>
          </w:tcPr>
          <w:p w:rsidR="000D455E" w:rsidRPr="00AA01ED" w:rsidRDefault="000D455E" w:rsidP="00AA01ED">
            <w:pPr>
              <w:spacing w:after="0" w:line="240" w:lineRule="auto"/>
              <w:jc w:val="both"/>
              <w:rPr>
                <w:rFonts w:ascii="Times New Roman" w:hAnsi="Times New Roman"/>
                <w:b/>
                <w:sz w:val="20"/>
                <w:szCs w:val="20"/>
              </w:rPr>
            </w:pPr>
            <w:proofErr w:type="spellStart"/>
            <w:r w:rsidRPr="00AA01ED">
              <w:rPr>
                <w:rFonts w:ascii="Times New Roman" w:hAnsi="Times New Roman"/>
                <w:b/>
                <w:sz w:val="20"/>
                <w:szCs w:val="20"/>
              </w:rPr>
              <w:t>Итого</w:t>
            </w:r>
            <w:proofErr w:type="spellEnd"/>
            <w:r w:rsidRPr="00AA01ED">
              <w:rPr>
                <w:rFonts w:ascii="Times New Roman" w:hAnsi="Times New Roman"/>
                <w:b/>
                <w:sz w:val="20"/>
                <w:szCs w:val="20"/>
              </w:rPr>
              <w:t xml:space="preserve"> </w:t>
            </w:r>
            <w:proofErr w:type="spellStart"/>
            <w:r w:rsidRPr="00AA01ED">
              <w:rPr>
                <w:rFonts w:ascii="Times New Roman" w:hAnsi="Times New Roman"/>
                <w:b/>
                <w:sz w:val="20"/>
                <w:szCs w:val="20"/>
              </w:rPr>
              <w:t>расходы</w:t>
            </w:r>
            <w:proofErr w:type="spellEnd"/>
            <w:r w:rsidRPr="00AA01ED">
              <w:rPr>
                <w:rFonts w:ascii="Times New Roman" w:hAnsi="Times New Roman"/>
                <w:b/>
                <w:sz w:val="20"/>
                <w:szCs w:val="20"/>
              </w:rPr>
              <w:t xml:space="preserve"> </w:t>
            </w:r>
            <w:proofErr w:type="spellStart"/>
            <w:r w:rsidRPr="00AA01ED">
              <w:rPr>
                <w:rFonts w:ascii="Times New Roman" w:hAnsi="Times New Roman"/>
                <w:b/>
                <w:sz w:val="20"/>
                <w:szCs w:val="20"/>
              </w:rPr>
              <w:t>по</w:t>
            </w:r>
            <w:proofErr w:type="spellEnd"/>
            <w:r w:rsidRPr="00AA01ED">
              <w:rPr>
                <w:rFonts w:ascii="Times New Roman" w:hAnsi="Times New Roman"/>
                <w:b/>
                <w:sz w:val="20"/>
                <w:szCs w:val="20"/>
              </w:rPr>
              <w:t xml:space="preserve"> </w:t>
            </w:r>
            <w:proofErr w:type="spellStart"/>
            <w:r w:rsidRPr="00AA01ED">
              <w:rPr>
                <w:rFonts w:ascii="Times New Roman" w:hAnsi="Times New Roman"/>
                <w:b/>
                <w:sz w:val="20"/>
                <w:szCs w:val="20"/>
              </w:rPr>
              <w:t>программе</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118,54040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19473,80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19471,90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19632,60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19803,30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19984,00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20174,80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118540,40</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
        </w:tc>
      </w:tr>
      <w:tr w:rsidR="000D455E" w:rsidRPr="00AA01ED" w:rsidTr="00AA01ED">
        <w:tblPrEx>
          <w:tblLook w:val="0000"/>
        </w:tblPrEx>
        <w:trPr>
          <w:trHeight w:val="248"/>
        </w:trPr>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gridSpan w:val="3"/>
            <w:shd w:val="clear" w:color="auto" w:fill="auto"/>
          </w:tcPr>
          <w:p w:rsidR="000D455E" w:rsidRPr="00AA01ED" w:rsidRDefault="000D455E" w:rsidP="00AA01ED">
            <w:pPr>
              <w:spacing w:after="0" w:line="240" w:lineRule="auto"/>
              <w:ind w:firstLine="284"/>
              <w:jc w:val="both"/>
              <w:rPr>
                <w:rFonts w:ascii="Times New Roman" w:hAnsi="Times New Roman"/>
                <w:b/>
                <w:sz w:val="20"/>
                <w:szCs w:val="20"/>
              </w:rPr>
            </w:pPr>
            <w:r w:rsidRPr="00AA01ED">
              <w:rPr>
                <w:rFonts w:ascii="Times New Roman" w:hAnsi="Times New Roman"/>
                <w:sz w:val="20"/>
                <w:szCs w:val="20"/>
              </w:rPr>
              <w:t xml:space="preserve">в </w:t>
            </w:r>
            <w:proofErr w:type="spellStart"/>
            <w:r w:rsidRPr="00AA01ED">
              <w:rPr>
                <w:rFonts w:ascii="Times New Roman" w:hAnsi="Times New Roman"/>
                <w:sz w:val="20"/>
                <w:szCs w:val="20"/>
              </w:rPr>
              <w:t>том</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числе</w:t>
            </w:r>
            <w:proofErr w:type="spellEnd"/>
            <w:r w:rsidRPr="00AA01ED">
              <w:rPr>
                <w:rFonts w:ascii="Times New Roman" w:hAnsi="Times New Roman"/>
                <w:sz w:val="20"/>
                <w:szCs w:val="20"/>
              </w:rPr>
              <w:t>:</w:t>
            </w:r>
          </w:p>
        </w:tc>
        <w:tc>
          <w:tcPr>
            <w:tcW w:w="0" w:type="auto"/>
            <w:shd w:val="clear" w:color="auto" w:fill="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gridSpan w:val="2"/>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tcPr>
          <w:p w:rsidR="000D455E" w:rsidRPr="00AA01ED" w:rsidRDefault="000D455E" w:rsidP="00AA01ED">
            <w:pPr>
              <w:spacing w:after="0" w:line="240" w:lineRule="auto"/>
              <w:ind w:firstLine="284"/>
              <w:rPr>
                <w:rFonts w:ascii="Times New Roman" w:hAnsi="Times New Roman"/>
                <w:b/>
                <w:sz w:val="20"/>
                <w:szCs w:val="20"/>
              </w:rPr>
            </w:pPr>
          </w:p>
        </w:tc>
        <w:tc>
          <w:tcPr>
            <w:tcW w:w="0" w:type="auto"/>
            <w:shd w:val="clear" w:color="auto" w:fill="auto"/>
          </w:tcPr>
          <w:p w:rsidR="000D455E" w:rsidRPr="00AA01ED" w:rsidRDefault="000D455E" w:rsidP="00AA01ED">
            <w:pPr>
              <w:spacing w:after="0" w:line="240" w:lineRule="auto"/>
              <w:ind w:firstLine="284"/>
              <w:jc w:val="right"/>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ind w:firstLine="284"/>
              <w:jc w:val="right"/>
              <w:rPr>
                <w:rFonts w:ascii="Times New Roman" w:hAnsi="Times New Roman"/>
                <w:b/>
                <w:sz w:val="20"/>
                <w:szCs w:val="20"/>
              </w:rPr>
            </w:pPr>
          </w:p>
        </w:tc>
        <w:tc>
          <w:tcPr>
            <w:tcW w:w="0" w:type="auto"/>
            <w:gridSpan w:val="2"/>
          </w:tcPr>
          <w:p w:rsidR="000D455E" w:rsidRPr="00AA01ED" w:rsidRDefault="000D455E" w:rsidP="00AA01ED">
            <w:pPr>
              <w:spacing w:after="0" w:line="240" w:lineRule="auto"/>
              <w:ind w:firstLine="284"/>
              <w:jc w:val="right"/>
              <w:rPr>
                <w:rFonts w:ascii="Times New Roman" w:hAnsi="Times New Roman"/>
                <w:b/>
                <w:sz w:val="20"/>
                <w:szCs w:val="20"/>
              </w:rPr>
            </w:pPr>
          </w:p>
        </w:tc>
        <w:tc>
          <w:tcPr>
            <w:tcW w:w="0" w:type="auto"/>
            <w:gridSpan w:val="2"/>
            <w:shd w:val="clear" w:color="auto" w:fill="auto"/>
          </w:tcPr>
          <w:p w:rsidR="000D455E" w:rsidRPr="00AA01ED" w:rsidRDefault="000D455E" w:rsidP="00AA01ED">
            <w:pPr>
              <w:spacing w:after="0" w:line="240" w:lineRule="auto"/>
              <w:ind w:firstLine="284"/>
              <w:jc w:val="right"/>
              <w:rPr>
                <w:rFonts w:ascii="Times New Roman" w:hAnsi="Times New Roman"/>
                <w:b/>
                <w:sz w:val="20"/>
                <w:szCs w:val="20"/>
              </w:rPr>
            </w:pPr>
          </w:p>
        </w:tc>
        <w:tc>
          <w:tcPr>
            <w:tcW w:w="0" w:type="auto"/>
            <w:vMerge w:val="restart"/>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640"/>
        </w:trPr>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gridSpan w:val="3"/>
            <w:shd w:val="clear" w:color="auto" w:fill="auto"/>
          </w:tcPr>
          <w:p w:rsidR="000D455E" w:rsidRPr="00AA01ED" w:rsidRDefault="000D455E" w:rsidP="00AA01ED">
            <w:pPr>
              <w:spacing w:after="0" w:line="240" w:lineRule="auto"/>
              <w:ind w:firstLine="284"/>
              <w:rPr>
                <w:rFonts w:ascii="Times New Roman" w:hAnsi="Times New Roman"/>
                <w:sz w:val="20"/>
                <w:szCs w:val="20"/>
              </w:rPr>
            </w:pPr>
            <w:proofErr w:type="spellStart"/>
            <w:r w:rsidRPr="00AA01ED">
              <w:rPr>
                <w:rFonts w:ascii="Times New Roman" w:hAnsi="Times New Roman"/>
                <w:sz w:val="20"/>
                <w:szCs w:val="20"/>
              </w:rPr>
              <w:t>Средства</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областного</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бюджета</w:t>
            </w:r>
            <w:proofErr w:type="spellEnd"/>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85,842</w:t>
            </w:r>
          </w:p>
        </w:tc>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w:t>
            </w:r>
          </w:p>
        </w:tc>
        <w:tc>
          <w:tcPr>
            <w:tcW w:w="0" w:type="auto"/>
            <w:gridSpan w:val="2"/>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b/>
                <w:sz w:val="20"/>
                <w:szCs w:val="20"/>
              </w:rPr>
              <w:t>14307,00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14307,00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14307,00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85842,00</w:t>
            </w:r>
          </w:p>
        </w:tc>
        <w:tc>
          <w:tcPr>
            <w:tcW w:w="0" w:type="auto"/>
            <w:vMerge/>
            <w:shd w:val="clear" w:color="auto" w:fill="auto"/>
          </w:tcPr>
          <w:p w:rsidR="000D455E" w:rsidRPr="00AA01ED" w:rsidRDefault="000D455E" w:rsidP="00AA01ED">
            <w:pPr>
              <w:spacing w:after="0" w:line="240" w:lineRule="auto"/>
              <w:ind w:firstLine="284"/>
              <w:rPr>
                <w:rFonts w:ascii="Times New Roman" w:hAnsi="Times New Roman"/>
                <w:sz w:val="20"/>
                <w:szCs w:val="20"/>
              </w:rPr>
            </w:pPr>
          </w:p>
        </w:tc>
      </w:tr>
      <w:tr w:rsidR="000D455E" w:rsidRPr="00AA01ED" w:rsidTr="00AA01ED">
        <w:tblPrEx>
          <w:tblLook w:val="0000"/>
        </w:tblPrEx>
        <w:trPr>
          <w:trHeight w:val="777"/>
        </w:trPr>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tc>
        <w:tc>
          <w:tcPr>
            <w:tcW w:w="0" w:type="auto"/>
            <w:gridSpan w:val="3"/>
            <w:shd w:val="clear" w:color="auto" w:fill="auto"/>
          </w:tcPr>
          <w:p w:rsidR="000D455E" w:rsidRPr="00AA01ED" w:rsidRDefault="000D455E" w:rsidP="00AA01ED">
            <w:pPr>
              <w:spacing w:after="0" w:line="240" w:lineRule="auto"/>
              <w:ind w:firstLine="284"/>
              <w:rPr>
                <w:rFonts w:ascii="Times New Roman" w:hAnsi="Times New Roman"/>
                <w:sz w:val="20"/>
                <w:szCs w:val="20"/>
              </w:rPr>
            </w:pPr>
            <w:r w:rsidRPr="00AA01ED">
              <w:rPr>
                <w:rFonts w:ascii="Times New Roman" w:hAnsi="Times New Roman"/>
                <w:sz w:val="20"/>
                <w:szCs w:val="20"/>
              </w:rPr>
              <w:t xml:space="preserve"> </w:t>
            </w:r>
            <w:proofErr w:type="spellStart"/>
            <w:r w:rsidRPr="00AA01ED">
              <w:rPr>
                <w:rFonts w:ascii="Times New Roman" w:hAnsi="Times New Roman"/>
                <w:sz w:val="20"/>
                <w:szCs w:val="20"/>
              </w:rPr>
              <w:t>Средства</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районного</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бюджета</w:t>
            </w:r>
            <w:proofErr w:type="spellEnd"/>
            <w:r w:rsidRPr="00AA01ED">
              <w:rPr>
                <w:rFonts w:ascii="Times New Roman" w:hAnsi="Times New Roman"/>
                <w:sz w:val="20"/>
                <w:szCs w:val="20"/>
              </w:rPr>
              <w:t xml:space="preserve">                          </w:t>
            </w: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32,6984</w:t>
            </w:r>
          </w:p>
        </w:tc>
        <w:tc>
          <w:tcPr>
            <w:tcW w:w="0" w:type="auto"/>
            <w:shd w:val="clear" w:color="auto" w:fill="auto"/>
          </w:tcPr>
          <w:p w:rsidR="000D455E" w:rsidRPr="00AA01ED" w:rsidRDefault="000D455E" w:rsidP="00AA01ED">
            <w:pPr>
              <w:spacing w:after="0" w:line="240" w:lineRule="auto"/>
              <w:rPr>
                <w:rFonts w:ascii="Times New Roman" w:hAnsi="Times New Roman"/>
                <w:sz w:val="20"/>
                <w:szCs w:val="20"/>
              </w:rPr>
            </w:pPr>
          </w:p>
        </w:tc>
        <w:tc>
          <w:tcPr>
            <w:tcW w:w="0" w:type="auto"/>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5166,80</w:t>
            </w:r>
          </w:p>
        </w:tc>
        <w:tc>
          <w:tcPr>
            <w:tcW w:w="0" w:type="auto"/>
            <w:gridSpan w:val="2"/>
            <w:shd w:val="clear" w:color="auto" w:fill="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5164,90</w:t>
            </w:r>
          </w:p>
        </w:tc>
        <w:tc>
          <w:tcPr>
            <w:tcW w:w="0" w:type="auto"/>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5325,60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5496,30</w:t>
            </w:r>
          </w:p>
        </w:tc>
        <w:tc>
          <w:tcPr>
            <w:tcW w:w="0" w:type="auto"/>
            <w:gridSpan w:val="2"/>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5677,00</w:t>
            </w:r>
          </w:p>
        </w:tc>
        <w:tc>
          <w:tcPr>
            <w:tcW w:w="0" w:type="auto"/>
            <w:gridSpan w:val="2"/>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5867,80</w:t>
            </w:r>
          </w:p>
        </w:tc>
        <w:tc>
          <w:tcPr>
            <w:tcW w:w="0" w:type="auto"/>
            <w:shd w:val="clear" w:color="auto" w:fill="auto"/>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32698,4</w:t>
            </w:r>
          </w:p>
        </w:tc>
        <w:tc>
          <w:tcPr>
            <w:tcW w:w="0" w:type="auto"/>
            <w:shd w:val="clear" w:color="auto" w:fill="auto"/>
          </w:tcPr>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tc>
      </w:tr>
    </w:tbl>
    <w:p w:rsidR="000D455E" w:rsidRPr="00AA01ED" w:rsidRDefault="000D455E" w:rsidP="00AA01ED">
      <w:pPr>
        <w:spacing w:after="0" w:line="240" w:lineRule="auto"/>
        <w:ind w:firstLine="284"/>
        <w:rPr>
          <w:rFonts w:ascii="Times New Roman" w:hAnsi="Times New Roman"/>
          <w:b/>
          <w:sz w:val="20"/>
          <w:szCs w:val="20"/>
        </w:rPr>
      </w:pPr>
    </w:p>
    <w:p w:rsidR="000D455E" w:rsidRPr="00AA01ED" w:rsidRDefault="000D455E" w:rsidP="00AA01ED">
      <w:pPr>
        <w:spacing w:after="0" w:line="240" w:lineRule="auto"/>
        <w:ind w:firstLine="284"/>
        <w:rPr>
          <w:rFonts w:ascii="Times New Roman" w:hAnsi="Times New Roman"/>
          <w:sz w:val="20"/>
          <w:szCs w:val="20"/>
        </w:rPr>
      </w:pPr>
    </w:p>
    <w:tbl>
      <w:tblPr>
        <w:tblW w:w="13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505"/>
      </w:tblGrid>
      <w:tr w:rsidR="000D455E" w:rsidRPr="00AA01ED" w:rsidTr="000D455E">
        <w:trPr>
          <w:trHeight w:val="556"/>
        </w:trPr>
        <w:tc>
          <w:tcPr>
            <w:tcW w:w="13505" w:type="dxa"/>
            <w:tcBorders>
              <w:top w:val="single" w:sz="4" w:space="0" w:color="FFFFFF"/>
              <w:left w:val="single" w:sz="4" w:space="0" w:color="FFFFFF"/>
              <w:bottom w:val="single" w:sz="4" w:space="0" w:color="FFFFFF"/>
              <w:right w:val="single" w:sz="4" w:space="0" w:color="FFFFFF"/>
            </w:tcBorders>
            <w:shd w:val="clear" w:color="auto" w:fill="auto"/>
          </w:tcPr>
          <w:p w:rsidR="000D455E" w:rsidRPr="00AA01ED" w:rsidRDefault="000D455E" w:rsidP="00AA01ED">
            <w:pPr>
              <w:spacing w:after="0" w:line="240" w:lineRule="auto"/>
              <w:ind w:firstLine="284"/>
              <w:jc w:val="right"/>
              <w:rPr>
                <w:rFonts w:ascii="Times New Roman" w:hAnsi="Times New Roman"/>
                <w:iCs/>
                <w:sz w:val="20"/>
                <w:szCs w:val="20"/>
              </w:rPr>
            </w:pPr>
            <w:proofErr w:type="spellStart"/>
            <w:r w:rsidRPr="00AA01ED">
              <w:rPr>
                <w:rFonts w:ascii="Times New Roman" w:hAnsi="Times New Roman"/>
                <w:iCs/>
                <w:sz w:val="20"/>
                <w:szCs w:val="20"/>
              </w:rPr>
              <w:t>Приложение</w:t>
            </w:r>
            <w:proofErr w:type="spellEnd"/>
            <w:r w:rsidRPr="00AA01ED">
              <w:rPr>
                <w:rFonts w:ascii="Times New Roman" w:hAnsi="Times New Roman"/>
                <w:iCs/>
                <w:sz w:val="20"/>
                <w:szCs w:val="20"/>
              </w:rPr>
              <w:t xml:space="preserve"> №2 к </w:t>
            </w:r>
            <w:proofErr w:type="spellStart"/>
            <w:r w:rsidRPr="00AA01ED">
              <w:rPr>
                <w:rFonts w:ascii="Times New Roman" w:hAnsi="Times New Roman"/>
                <w:iCs/>
                <w:sz w:val="20"/>
                <w:szCs w:val="20"/>
              </w:rPr>
              <w:t>Программе</w:t>
            </w:r>
            <w:proofErr w:type="spellEnd"/>
          </w:p>
          <w:p w:rsidR="000D455E" w:rsidRPr="00AA01ED" w:rsidRDefault="000D455E" w:rsidP="00AA01ED">
            <w:pPr>
              <w:spacing w:after="0" w:line="240" w:lineRule="auto"/>
              <w:ind w:firstLine="284"/>
              <w:jc w:val="center"/>
              <w:rPr>
                <w:rFonts w:ascii="Times New Roman" w:hAnsi="Times New Roman"/>
                <w:b/>
                <w:i/>
                <w:iCs/>
                <w:sz w:val="20"/>
                <w:szCs w:val="20"/>
              </w:rPr>
            </w:pPr>
            <w:r w:rsidRPr="00AA01ED">
              <w:rPr>
                <w:rFonts w:ascii="Times New Roman" w:hAnsi="Times New Roman"/>
                <w:b/>
                <w:i/>
                <w:iCs/>
                <w:sz w:val="20"/>
                <w:szCs w:val="20"/>
              </w:rPr>
              <w:t xml:space="preserve">                                                                                          </w:t>
            </w:r>
          </w:p>
          <w:p w:rsidR="000D455E" w:rsidRPr="00AA01ED" w:rsidRDefault="000D455E" w:rsidP="00AA01ED">
            <w:pPr>
              <w:spacing w:after="0" w:line="240" w:lineRule="auto"/>
              <w:ind w:firstLine="284"/>
              <w:jc w:val="center"/>
              <w:rPr>
                <w:rFonts w:ascii="Times New Roman" w:hAnsi="Times New Roman"/>
                <w:b/>
                <w:i/>
                <w:iCs/>
                <w:sz w:val="20"/>
                <w:szCs w:val="20"/>
              </w:rPr>
            </w:pPr>
            <w:r w:rsidRPr="00AA01ED">
              <w:rPr>
                <w:rFonts w:ascii="Times New Roman" w:hAnsi="Times New Roman"/>
                <w:b/>
                <w:i/>
                <w:iCs/>
                <w:sz w:val="20"/>
                <w:szCs w:val="20"/>
              </w:rPr>
              <w:t xml:space="preserve">                                                                                 </w:t>
            </w:r>
          </w:p>
        </w:tc>
      </w:tr>
    </w:tbl>
    <w:p w:rsidR="000D455E" w:rsidRPr="00AA01ED" w:rsidRDefault="000D455E" w:rsidP="00AA01ED">
      <w:pPr>
        <w:autoSpaceDE w:val="0"/>
        <w:autoSpaceDN w:val="0"/>
        <w:adjustRightInd w:val="0"/>
        <w:spacing w:after="0" w:line="240" w:lineRule="auto"/>
        <w:jc w:val="center"/>
        <w:rPr>
          <w:rFonts w:ascii="Times New Roman" w:hAnsi="Times New Roman"/>
          <w:sz w:val="20"/>
          <w:szCs w:val="20"/>
          <w:lang w:val="ru-RU"/>
        </w:rPr>
      </w:pPr>
      <w:r w:rsidRPr="00AA01ED">
        <w:rPr>
          <w:rFonts w:ascii="Times New Roman" w:hAnsi="Times New Roman"/>
          <w:sz w:val="20"/>
          <w:szCs w:val="20"/>
          <w:lang w:val="ru-RU"/>
        </w:rPr>
        <w:t>Сведения о целевых показателях эффективности</w:t>
      </w:r>
    </w:p>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proofErr w:type="spellStart"/>
      <w:proofErr w:type="gramStart"/>
      <w:r w:rsidRPr="00AA01ED">
        <w:rPr>
          <w:rFonts w:ascii="Times New Roman" w:hAnsi="Times New Roman"/>
          <w:sz w:val="20"/>
          <w:szCs w:val="20"/>
        </w:rPr>
        <w:t>реализации</w:t>
      </w:r>
      <w:proofErr w:type="spellEnd"/>
      <w:proofErr w:type="gramEnd"/>
      <w:r w:rsidRPr="00AA01ED">
        <w:rPr>
          <w:rFonts w:ascii="Times New Roman" w:hAnsi="Times New Roman"/>
          <w:sz w:val="20"/>
          <w:szCs w:val="20"/>
        </w:rPr>
        <w:t xml:space="preserve"> </w:t>
      </w:r>
      <w:proofErr w:type="spellStart"/>
      <w:r w:rsidRPr="00AA01ED">
        <w:rPr>
          <w:rFonts w:ascii="Times New Roman" w:hAnsi="Times New Roman"/>
          <w:sz w:val="20"/>
          <w:szCs w:val="20"/>
        </w:rPr>
        <w:t>государственной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программы</w:t>
      </w:r>
      <w:proofErr w:type="spellEnd"/>
    </w:p>
    <w:p w:rsidR="000D455E" w:rsidRPr="00AA01ED" w:rsidRDefault="000D455E" w:rsidP="00AA01ED">
      <w:pPr>
        <w:autoSpaceDE w:val="0"/>
        <w:autoSpaceDN w:val="0"/>
        <w:adjustRightInd w:val="0"/>
        <w:spacing w:after="0" w:line="240" w:lineRule="auto"/>
        <w:jc w:val="both"/>
        <w:rPr>
          <w:rFonts w:ascii="Times New Roman" w:hAnsi="Times New Roman"/>
          <w:sz w:val="20"/>
          <w:szCs w:val="20"/>
        </w:rPr>
      </w:pPr>
    </w:p>
    <w:tbl>
      <w:tblPr>
        <w:tblW w:w="0" w:type="auto"/>
        <w:jc w:val="center"/>
        <w:tblCellSpacing w:w="5" w:type="nil"/>
        <w:tblInd w:w="-1059" w:type="dxa"/>
        <w:tblCellMar>
          <w:left w:w="75" w:type="dxa"/>
          <w:right w:w="75" w:type="dxa"/>
        </w:tblCellMar>
        <w:tblLook w:val="0000"/>
      </w:tblPr>
      <w:tblGrid>
        <w:gridCol w:w="981"/>
        <w:gridCol w:w="5382"/>
        <w:gridCol w:w="1262"/>
        <w:gridCol w:w="1418"/>
        <w:gridCol w:w="1042"/>
        <w:gridCol w:w="1042"/>
        <w:gridCol w:w="818"/>
        <w:gridCol w:w="682"/>
        <w:gridCol w:w="878"/>
        <w:gridCol w:w="851"/>
      </w:tblGrid>
      <w:tr w:rsidR="000D455E" w:rsidRPr="00AA01ED" w:rsidTr="00316400">
        <w:trPr>
          <w:trHeight w:val="360"/>
          <w:tblCellSpacing w:w="5" w:type="nil"/>
          <w:jc w:val="center"/>
        </w:trPr>
        <w:tc>
          <w:tcPr>
            <w:tcW w:w="981"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 xml:space="preserve"> N </w:t>
            </w:r>
            <w:r w:rsidRPr="00AA01ED">
              <w:rPr>
                <w:rFonts w:ascii="Times New Roman" w:hAnsi="Times New Roman"/>
                <w:sz w:val="20"/>
                <w:szCs w:val="20"/>
              </w:rPr>
              <w:br/>
              <w:t>п/п</w:t>
            </w:r>
            <w:r w:rsidRPr="00AA01ED">
              <w:rPr>
                <w:rFonts w:ascii="Times New Roman" w:hAnsi="Times New Roman"/>
                <w:sz w:val="20"/>
                <w:szCs w:val="20"/>
              </w:rPr>
              <w:br/>
            </w:r>
            <w:hyperlink r:id="rId10" w:history="1">
              <w:r w:rsidRPr="00AA01ED">
                <w:rPr>
                  <w:rFonts w:ascii="Times New Roman" w:hAnsi="Times New Roman"/>
                  <w:color w:val="0000FF"/>
                  <w:sz w:val="20"/>
                  <w:szCs w:val="20"/>
                </w:rPr>
                <w:t>&lt;*&gt;</w:t>
              </w:r>
            </w:hyperlink>
          </w:p>
        </w:tc>
        <w:tc>
          <w:tcPr>
            <w:tcW w:w="5382"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roofErr w:type="spellStart"/>
            <w:r w:rsidRPr="00AA01ED">
              <w:rPr>
                <w:rFonts w:ascii="Times New Roman" w:hAnsi="Times New Roman"/>
                <w:sz w:val="20"/>
                <w:szCs w:val="20"/>
              </w:rPr>
              <w:t>Наименование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программы</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наименование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показателя</w:t>
            </w:r>
            <w:proofErr w:type="spellEnd"/>
          </w:p>
        </w:tc>
        <w:tc>
          <w:tcPr>
            <w:tcW w:w="1262"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proofErr w:type="spellStart"/>
            <w:r w:rsidRPr="00AA01ED">
              <w:rPr>
                <w:rFonts w:ascii="Times New Roman" w:hAnsi="Times New Roman"/>
                <w:sz w:val="20"/>
                <w:szCs w:val="20"/>
              </w:rPr>
              <w:t>Единица</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измерения</w:t>
            </w:r>
            <w:proofErr w:type="spellEnd"/>
          </w:p>
        </w:tc>
        <w:tc>
          <w:tcPr>
            <w:tcW w:w="1418" w:type="dxa"/>
            <w:vMerge w:val="restart"/>
            <w:tcBorders>
              <w:top w:val="single" w:sz="4" w:space="0" w:color="auto"/>
              <w:left w:val="single" w:sz="4" w:space="0" w:color="auto"/>
              <w:right w:val="single" w:sz="4" w:space="0" w:color="auto"/>
            </w:tcBorders>
          </w:tcPr>
          <w:p w:rsidR="000D455E" w:rsidRPr="00AA01ED" w:rsidRDefault="000D455E" w:rsidP="00AA01ED">
            <w:pPr>
              <w:autoSpaceDE w:val="0"/>
              <w:autoSpaceDN w:val="0"/>
              <w:adjustRightInd w:val="0"/>
              <w:spacing w:after="0" w:line="240" w:lineRule="auto"/>
              <w:ind w:right="492"/>
              <w:rPr>
                <w:rFonts w:ascii="Times New Roman" w:hAnsi="Times New Roman"/>
                <w:sz w:val="20"/>
                <w:szCs w:val="20"/>
              </w:rPr>
            </w:pPr>
            <w:proofErr w:type="spellStart"/>
            <w:r w:rsidRPr="00AA01ED">
              <w:rPr>
                <w:rFonts w:ascii="Times New Roman" w:hAnsi="Times New Roman"/>
                <w:sz w:val="20"/>
                <w:szCs w:val="20"/>
              </w:rPr>
              <w:t>Базовый</w:t>
            </w:r>
            <w:proofErr w:type="spellEnd"/>
            <w:r w:rsidRPr="00AA01ED">
              <w:rPr>
                <w:rFonts w:ascii="Times New Roman" w:hAnsi="Times New Roman"/>
                <w:sz w:val="20"/>
                <w:szCs w:val="20"/>
              </w:rPr>
              <w:t xml:space="preserve"> 2016 </w:t>
            </w:r>
            <w:proofErr w:type="spellStart"/>
            <w:r w:rsidRPr="00AA01ED">
              <w:rPr>
                <w:rFonts w:ascii="Times New Roman" w:hAnsi="Times New Roman"/>
                <w:sz w:val="20"/>
                <w:szCs w:val="20"/>
              </w:rPr>
              <w:t>год</w:t>
            </w:r>
            <w:proofErr w:type="spellEnd"/>
          </w:p>
        </w:tc>
        <w:tc>
          <w:tcPr>
            <w:tcW w:w="5313" w:type="dxa"/>
            <w:gridSpan w:val="6"/>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proofErr w:type="spellStart"/>
            <w:r w:rsidRPr="00AA01ED">
              <w:rPr>
                <w:rFonts w:ascii="Times New Roman" w:hAnsi="Times New Roman"/>
                <w:sz w:val="20"/>
                <w:szCs w:val="20"/>
              </w:rPr>
              <w:t>Значение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показателя</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эффективности</w:t>
            </w:r>
            <w:proofErr w:type="spellEnd"/>
          </w:p>
        </w:tc>
      </w:tr>
      <w:tr w:rsidR="000D455E" w:rsidRPr="00AA01ED" w:rsidTr="00316400">
        <w:trPr>
          <w:trHeight w:val="238"/>
          <w:tblCellSpacing w:w="5" w:type="nil"/>
          <w:jc w:val="center"/>
        </w:trPr>
        <w:tc>
          <w:tcPr>
            <w:tcW w:w="981"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5382"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1262"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ind w:right="492"/>
              <w:rPr>
                <w:rFonts w:ascii="Times New Roman" w:hAnsi="Times New Roman"/>
                <w:sz w:val="20"/>
                <w:szCs w:val="20"/>
              </w:rPr>
            </w:pP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ind w:right="492"/>
              <w:rPr>
                <w:rFonts w:ascii="Times New Roman" w:hAnsi="Times New Roman"/>
                <w:sz w:val="20"/>
                <w:szCs w:val="20"/>
              </w:rPr>
            </w:pPr>
            <w:r w:rsidRPr="00AA01ED">
              <w:rPr>
                <w:rFonts w:ascii="Times New Roman" w:hAnsi="Times New Roman"/>
                <w:sz w:val="20"/>
                <w:szCs w:val="20"/>
              </w:rPr>
              <w:t>2020</w:t>
            </w: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ind w:right="492"/>
              <w:rPr>
                <w:rFonts w:ascii="Times New Roman" w:hAnsi="Times New Roman"/>
                <w:sz w:val="20"/>
                <w:szCs w:val="20"/>
              </w:rPr>
            </w:pPr>
            <w:r w:rsidRPr="00AA01ED">
              <w:rPr>
                <w:rFonts w:ascii="Times New Roman" w:hAnsi="Times New Roman"/>
                <w:sz w:val="20"/>
                <w:szCs w:val="20"/>
              </w:rPr>
              <w:t>2021</w:t>
            </w:r>
          </w:p>
        </w:tc>
        <w:tc>
          <w:tcPr>
            <w:tcW w:w="8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 xml:space="preserve">2022   </w:t>
            </w:r>
          </w:p>
        </w:tc>
        <w:tc>
          <w:tcPr>
            <w:tcW w:w="682"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2023</w:t>
            </w:r>
          </w:p>
        </w:tc>
        <w:tc>
          <w:tcPr>
            <w:tcW w:w="878"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2024</w:t>
            </w:r>
          </w:p>
        </w:tc>
        <w:tc>
          <w:tcPr>
            <w:tcW w:w="851" w:type="dxa"/>
            <w:tcBorders>
              <w:top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2025</w:t>
            </w:r>
          </w:p>
        </w:tc>
      </w:tr>
      <w:tr w:rsidR="000D455E" w:rsidRPr="00AA01ED" w:rsidTr="00316400">
        <w:trPr>
          <w:trHeight w:val="360"/>
          <w:tblCellSpacing w:w="5" w:type="nil"/>
          <w:jc w:val="center"/>
        </w:trPr>
        <w:tc>
          <w:tcPr>
            <w:tcW w:w="981"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 xml:space="preserve">1. </w:t>
            </w:r>
          </w:p>
        </w:tc>
        <w:tc>
          <w:tcPr>
            <w:tcW w:w="538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r w:rsidRPr="00AA01ED">
              <w:rPr>
                <w:rFonts w:ascii="Times New Roman" w:hAnsi="Times New Roman"/>
                <w:sz w:val="20"/>
                <w:szCs w:val="20"/>
                <w:lang w:val="ru-RU"/>
              </w:rPr>
              <w:t>Муниципальная программа Тужинского района «Развитие транспортной системы» на 2020 – 2025 годы</w:t>
            </w:r>
          </w:p>
        </w:tc>
        <w:tc>
          <w:tcPr>
            <w:tcW w:w="126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p>
        </w:tc>
        <w:tc>
          <w:tcPr>
            <w:tcW w:w="8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p>
        </w:tc>
        <w:tc>
          <w:tcPr>
            <w:tcW w:w="682"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rPr>
                <w:rFonts w:ascii="Times New Roman" w:hAnsi="Times New Roman"/>
                <w:sz w:val="20"/>
                <w:szCs w:val="20"/>
                <w:lang w:val="ru-RU"/>
              </w:rPr>
            </w:pPr>
          </w:p>
        </w:tc>
        <w:tc>
          <w:tcPr>
            <w:tcW w:w="878"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rPr>
                <w:rFonts w:ascii="Times New Roman" w:hAnsi="Times New Roman"/>
                <w:sz w:val="20"/>
                <w:szCs w:val="20"/>
                <w:lang w:val="ru-RU"/>
              </w:rPr>
            </w:pPr>
          </w:p>
        </w:tc>
        <w:tc>
          <w:tcPr>
            <w:tcW w:w="851" w:type="dxa"/>
            <w:tcBorders>
              <w:top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sz w:val="20"/>
                <w:szCs w:val="20"/>
                <w:lang w:val="ru-RU"/>
              </w:rPr>
            </w:pPr>
          </w:p>
        </w:tc>
      </w:tr>
      <w:tr w:rsidR="000D455E" w:rsidRPr="00AA01ED" w:rsidTr="00316400">
        <w:trPr>
          <w:tblCellSpacing w:w="5" w:type="nil"/>
          <w:jc w:val="center"/>
        </w:trPr>
        <w:tc>
          <w:tcPr>
            <w:tcW w:w="981"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1.1</w:t>
            </w:r>
          </w:p>
        </w:tc>
        <w:tc>
          <w:tcPr>
            <w:tcW w:w="538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протяженность отремонтированных автомобильных дорог общего пользования местного значения вне границ населенных пунктов</w:t>
            </w:r>
          </w:p>
        </w:tc>
        <w:tc>
          <w:tcPr>
            <w:tcW w:w="126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proofErr w:type="spellStart"/>
            <w:proofErr w:type="gramStart"/>
            <w:r w:rsidRPr="00AA01ED">
              <w:rPr>
                <w:rFonts w:ascii="Times New Roman" w:hAnsi="Times New Roman"/>
                <w:sz w:val="20"/>
                <w:szCs w:val="20"/>
              </w:rPr>
              <w:t>км</w:t>
            </w:r>
            <w:proofErr w:type="spellEnd"/>
            <w:proofErr w:type="gramEnd"/>
            <w:r w:rsidRPr="00AA01ED">
              <w:rPr>
                <w:rFonts w:ascii="Times New Roman" w:hAnsi="Times New Roman"/>
                <w:sz w:val="20"/>
                <w:szCs w:val="20"/>
              </w:rPr>
              <w:t>.</w:t>
            </w:r>
          </w:p>
        </w:tc>
        <w:tc>
          <w:tcPr>
            <w:tcW w:w="14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1,111</w:t>
            </w: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1,0</w:t>
            </w: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1,0</w:t>
            </w:r>
          </w:p>
        </w:tc>
        <w:tc>
          <w:tcPr>
            <w:tcW w:w="8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1,0</w:t>
            </w:r>
          </w:p>
        </w:tc>
        <w:tc>
          <w:tcPr>
            <w:tcW w:w="682"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jc w:val="center"/>
              <w:rPr>
                <w:rFonts w:ascii="Times New Roman" w:hAnsi="Times New Roman"/>
                <w:sz w:val="20"/>
                <w:szCs w:val="20"/>
              </w:rPr>
            </w:pPr>
            <w:r w:rsidRPr="00AA01ED">
              <w:rPr>
                <w:rFonts w:ascii="Times New Roman" w:hAnsi="Times New Roman"/>
                <w:sz w:val="20"/>
                <w:szCs w:val="20"/>
              </w:rPr>
              <w:t>1,0</w:t>
            </w:r>
          </w:p>
        </w:tc>
        <w:tc>
          <w:tcPr>
            <w:tcW w:w="878"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jc w:val="center"/>
              <w:rPr>
                <w:rFonts w:ascii="Times New Roman" w:hAnsi="Times New Roman"/>
                <w:sz w:val="20"/>
                <w:szCs w:val="20"/>
              </w:rPr>
            </w:pPr>
            <w:r w:rsidRPr="00AA01ED">
              <w:rPr>
                <w:rFonts w:ascii="Times New Roman" w:hAnsi="Times New Roman"/>
                <w:sz w:val="20"/>
                <w:szCs w:val="20"/>
              </w:rPr>
              <w:t>1,0</w:t>
            </w:r>
          </w:p>
        </w:tc>
        <w:tc>
          <w:tcPr>
            <w:tcW w:w="851" w:type="dxa"/>
            <w:tcBorders>
              <w:top w:val="single" w:sz="4" w:space="0" w:color="auto"/>
              <w:bottom w:val="single" w:sz="4" w:space="0" w:color="auto"/>
              <w:right w:val="single" w:sz="4" w:space="0" w:color="auto"/>
            </w:tcBorders>
          </w:tcPr>
          <w:p w:rsidR="000D455E" w:rsidRPr="00AA01ED" w:rsidRDefault="000D455E" w:rsidP="00AA01ED">
            <w:pPr>
              <w:spacing w:after="0" w:line="240" w:lineRule="auto"/>
              <w:jc w:val="center"/>
              <w:rPr>
                <w:rFonts w:ascii="Times New Roman" w:hAnsi="Times New Roman"/>
                <w:sz w:val="20"/>
                <w:szCs w:val="20"/>
              </w:rPr>
            </w:pPr>
            <w:r w:rsidRPr="00AA01ED">
              <w:rPr>
                <w:rFonts w:ascii="Times New Roman" w:hAnsi="Times New Roman"/>
                <w:sz w:val="20"/>
                <w:szCs w:val="20"/>
              </w:rPr>
              <w:t>1,0</w:t>
            </w:r>
          </w:p>
        </w:tc>
      </w:tr>
      <w:tr w:rsidR="000D455E" w:rsidRPr="00AA01ED" w:rsidTr="00316400">
        <w:trPr>
          <w:tblCellSpacing w:w="5" w:type="nil"/>
          <w:jc w:val="center"/>
        </w:trPr>
        <w:tc>
          <w:tcPr>
            <w:tcW w:w="981"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lastRenderedPageBreak/>
              <w:t>1.2</w:t>
            </w:r>
          </w:p>
        </w:tc>
        <w:tc>
          <w:tcPr>
            <w:tcW w:w="538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r w:rsidRPr="00AA01ED">
              <w:rPr>
                <w:rFonts w:ascii="Times New Roman" w:hAnsi="Times New Roman"/>
                <w:sz w:val="20"/>
                <w:szCs w:val="20"/>
                <w:lang w:val="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126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w:t>
            </w:r>
          </w:p>
        </w:tc>
        <w:tc>
          <w:tcPr>
            <w:tcW w:w="14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69,3</w:t>
            </w: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67,5</w:t>
            </w: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67</w:t>
            </w:r>
          </w:p>
        </w:tc>
        <w:tc>
          <w:tcPr>
            <w:tcW w:w="8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66</w:t>
            </w:r>
          </w:p>
        </w:tc>
        <w:tc>
          <w:tcPr>
            <w:tcW w:w="682"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jc w:val="center"/>
              <w:rPr>
                <w:rFonts w:ascii="Times New Roman" w:hAnsi="Times New Roman"/>
                <w:sz w:val="20"/>
                <w:szCs w:val="20"/>
              </w:rPr>
            </w:pPr>
            <w:r w:rsidRPr="00AA01ED">
              <w:rPr>
                <w:rFonts w:ascii="Times New Roman" w:hAnsi="Times New Roman"/>
                <w:sz w:val="20"/>
                <w:szCs w:val="20"/>
              </w:rPr>
              <w:t>65</w:t>
            </w:r>
          </w:p>
        </w:tc>
        <w:tc>
          <w:tcPr>
            <w:tcW w:w="878"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jc w:val="center"/>
              <w:rPr>
                <w:rFonts w:ascii="Times New Roman" w:hAnsi="Times New Roman"/>
                <w:sz w:val="20"/>
                <w:szCs w:val="20"/>
              </w:rPr>
            </w:pPr>
            <w:r w:rsidRPr="00AA01ED">
              <w:rPr>
                <w:rFonts w:ascii="Times New Roman" w:hAnsi="Times New Roman"/>
                <w:sz w:val="20"/>
                <w:szCs w:val="20"/>
              </w:rPr>
              <w:t>64</w:t>
            </w:r>
          </w:p>
        </w:tc>
        <w:tc>
          <w:tcPr>
            <w:tcW w:w="851" w:type="dxa"/>
            <w:tcBorders>
              <w:top w:val="single" w:sz="4" w:space="0" w:color="auto"/>
              <w:bottom w:val="single" w:sz="4" w:space="0" w:color="auto"/>
              <w:right w:val="single" w:sz="4" w:space="0" w:color="auto"/>
            </w:tcBorders>
          </w:tcPr>
          <w:p w:rsidR="000D455E" w:rsidRPr="00AA01ED" w:rsidRDefault="000D455E" w:rsidP="00AA01ED">
            <w:pPr>
              <w:spacing w:after="0" w:line="240" w:lineRule="auto"/>
              <w:jc w:val="center"/>
              <w:rPr>
                <w:rFonts w:ascii="Times New Roman" w:hAnsi="Times New Roman"/>
                <w:sz w:val="20"/>
                <w:szCs w:val="20"/>
              </w:rPr>
            </w:pPr>
            <w:r w:rsidRPr="00AA01ED">
              <w:rPr>
                <w:rFonts w:ascii="Times New Roman" w:hAnsi="Times New Roman"/>
                <w:sz w:val="20"/>
                <w:szCs w:val="20"/>
              </w:rPr>
              <w:t>63</w:t>
            </w:r>
          </w:p>
        </w:tc>
      </w:tr>
      <w:tr w:rsidR="000D455E" w:rsidRPr="00AA01ED" w:rsidTr="00316400">
        <w:trPr>
          <w:tblCellSpacing w:w="5" w:type="nil"/>
          <w:jc w:val="center"/>
        </w:trPr>
        <w:tc>
          <w:tcPr>
            <w:tcW w:w="981"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1.3</w:t>
            </w:r>
          </w:p>
        </w:tc>
        <w:tc>
          <w:tcPr>
            <w:tcW w:w="538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r w:rsidRPr="00AA01ED">
              <w:rPr>
                <w:rFonts w:ascii="Times New Roman" w:hAnsi="Times New Roman"/>
                <w:sz w:val="20"/>
                <w:szCs w:val="20"/>
                <w:lang w:val="ru-RU"/>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26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w:t>
            </w:r>
          </w:p>
        </w:tc>
        <w:tc>
          <w:tcPr>
            <w:tcW w:w="14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0,03</w:t>
            </w: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0,0</w:t>
            </w: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0,0</w:t>
            </w:r>
          </w:p>
        </w:tc>
        <w:tc>
          <w:tcPr>
            <w:tcW w:w="8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0,0</w:t>
            </w:r>
          </w:p>
        </w:tc>
        <w:tc>
          <w:tcPr>
            <w:tcW w:w="682"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0,0</w:t>
            </w:r>
          </w:p>
        </w:tc>
        <w:tc>
          <w:tcPr>
            <w:tcW w:w="878"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0,0</w:t>
            </w:r>
          </w:p>
        </w:tc>
        <w:tc>
          <w:tcPr>
            <w:tcW w:w="851" w:type="dxa"/>
            <w:tcBorders>
              <w:top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0,0</w:t>
            </w:r>
          </w:p>
        </w:tc>
      </w:tr>
      <w:tr w:rsidR="000D455E" w:rsidRPr="00AA01ED" w:rsidTr="00316400">
        <w:trPr>
          <w:tblCellSpacing w:w="5" w:type="nil"/>
          <w:jc w:val="center"/>
        </w:trPr>
        <w:tc>
          <w:tcPr>
            <w:tcW w:w="981"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1.4</w:t>
            </w:r>
          </w:p>
        </w:tc>
        <w:tc>
          <w:tcPr>
            <w:tcW w:w="538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r w:rsidRPr="00AA01ED">
              <w:rPr>
                <w:rFonts w:ascii="Times New Roman" w:hAnsi="Times New Roman"/>
                <w:sz w:val="20"/>
                <w:szCs w:val="20"/>
                <w:lang w:val="ru-RU"/>
              </w:rPr>
              <w:t xml:space="preserve">Содержание </w:t>
            </w:r>
            <w:proofErr w:type="gramStart"/>
            <w:r w:rsidRPr="00AA01ED">
              <w:rPr>
                <w:rFonts w:ascii="Times New Roman" w:hAnsi="Times New Roman"/>
                <w:sz w:val="20"/>
                <w:szCs w:val="20"/>
                <w:lang w:val="ru-RU"/>
              </w:rPr>
              <w:t>автомобильных</w:t>
            </w:r>
            <w:proofErr w:type="gramEnd"/>
            <w:r w:rsidRPr="00AA01ED">
              <w:rPr>
                <w:rFonts w:ascii="Times New Roman" w:hAnsi="Times New Roman"/>
                <w:sz w:val="20"/>
                <w:szCs w:val="20"/>
                <w:lang w:val="ru-RU"/>
              </w:rPr>
              <w:t xml:space="preserve"> дорого общего пользования местного значения</w:t>
            </w:r>
          </w:p>
        </w:tc>
        <w:tc>
          <w:tcPr>
            <w:tcW w:w="126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w:t>
            </w:r>
          </w:p>
        </w:tc>
        <w:tc>
          <w:tcPr>
            <w:tcW w:w="14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182,5</w:t>
            </w: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182,5</w:t>
            </w:r>
          </w:p>
        </w:tc>
        <w:tc>
          <w:tcPr>
            <w:tcW w:w="104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182,5</w:t>
            </w:r>
          </w:p>
        </w:tc>
        <w:tc>
          <w:tcPr>
            <w:tcW w:w="818"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182,5</w:t>
            </w:r>
          </w:p>
        </w:tc>
        <w:tc>
          <w:tcPr>
            <w:tcW w:w="682"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182,5</w:t>
            </w:r>
          </w:p>
        </w:tc>
        <w:tc>
          <w:tcPr>
            <w:tcW w:w="878" w:type="dxa"/>
            <w:tcBorders>
              <w:top w:val="single" w:sz="4" w:space="0" w:color="auto"/>
              <w:bottom w:val="single" w:sz="4" w:space="0" w:color="auto"/>
              <w:right w:val="single" w:sz="4" w:space="0" w:color="auto"/>
            </w:tcBorders>
            <w:shd w:val="clear" w:color="auto" w:fill="auto"/>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182,5</w:t>
            </w:r>
          </w:p>
        </w:tc>
        <w:tc>
          <w:tcPr>
            <w:tcW w:w="851" w:type="dxa"/>
            <w:tcBorders>
              <w:top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sz w:val="20"/>
                <w:szCs w:val="20"/>
              </w:rPr>
              <w:t>182,5</w:t>
            </w:r>
          </w:p>
        </w:tc>
      </w:tr>
    </w:tbl>
    <w:p w:rsidR="000D455E" w:rsidRPr="00AA01ED" w:rsidRDefault="000D455E" w:rsidP="00AA01ED">
      <w:pPr>
        <w:spacing w:after="0" w:line="240" w:lineRule="auto"/>
        <w:ind w:firstLine="284"/>
        <w:rPr>
          <w:rFonts w:ascii="Times New Roman" w:hAnsi="Times New Roman"/>
          <w:sz w:val="20"/>
          <w:szCs w:val="20"/>
        </w:rPr>
        <w:sectPr w:rsidR="000D455E" w:rsidRPr="00AA01ED" w:rsidSect="000D455E">
          <w:pgSz w:w="15840" w:h="12240" w:orient="landscape"/>
          <w:pgMar w:top="1135" w:right="1134" w:bottom="709" w:left="1559" w:header="720" w:footer="720" w:gutter="0"/>
          <w:cols w:space="720"/>
          <w:docGrid w:linePitch="272"/>
        </w:sectPr>
      </w:pPr>
    </w:p>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jc w:val="right"/>
        <w:rPr>
          <w:rFonts w:ascii="Times New Roman" w:hAnsi="Times New Roman"/>
          <w:sz w:val="20"/>
          <w:szCs w:val="20"/>
        </w:rPr>
      </w:pPr>
      <w:proofErr w:type="spellStart"/>
      <w:r w:rsidRPr="00AA01ED">
        <w:rPr>
          <w:rFonts w:ascii="Times New Roman" w:hAnsi="Times New Roman"/>
          <w:sz w:val="20"/>
          <w:szCs w:val="20"/>
        </w:rPr>
        <w:t>Приложение</w:t>
      </w:r>
      <w:proofErr w:type="spellEnd"/>
      <w:r w:rsidRPr="00AA01ED">
        <w:rPr>
          <w:rFonts w:ascii="Times New Roman" w:hAnsi="Times New Roman"/>
          <w:sz w:val="20"/>
          <w:szCs w:val="20"/>
        </w:rPr>
        <w:t xml:space="preserve"> № 3 к </w:t>
      </w:r>
      <w:proofErr w:type="spellStart"/>
      <w:r w:rsidRPr="00AA01ED">
        <w:rPr>
          <w:rFonts w:ascii="Times New Roman" w:hAnsi="Times New Roman"/>
          <w:sz w:val="20"/>
          <w:szCs w:val="20"/>
        </w:rPr>
        <w:t>Программе</w:t>
      </w:r>
      <w:proofErr w:type="spellEnd"/>
    </w:p>
    <w:p w:rsidR="000D455E" w:rsidRPr="00AA01ED" w:rsidRDefault="000D455E" w:rsidP="00AA01ED">
      <w:pPr>
        <w:spacing w:after="0" w:line="240" w:lineRule="auto"/>
        <w:ind w:firstLine="284"/>
        <w:rPr>
          <w:rFonts w:ascii="Times New Roman" w:hAnsi="Times New Roman"/>
          <w:sz w:val="20"/>
          <w:szCs w:val="20"/>
        </w:rPr>
      </w:pPr>
    </w:p>
    <w:p w:rsidR="000D455E" w:rsidRPr="00AA01ED" w:rsidRDefault="000D455E" w:rsidP="00AA01ED">
      <w:pPr>
        <w:spacing w:after="0" w:line="240" w:lineRule="auto"/>
        <w:ind w:firstLine="284"/>
        <w:rPr>
          <w:rFonts w:ascii="Times New Roman" w:hAnsi="Times New Roman"/>
          <w:sz w:val="20"/>
          <w:szCs w:val="20"/>
        </w:rPr>
      </w:pPr>
    </w:p>
    <w:tbl>
      <w:tblPr>
        <w:tblpPr w:leftFromText="180" w:rightFromText="180" w:vertAnchor="page" w:horzAnchor="margin" w:tblpXSpec="center" w:tblpY="22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268"/>
        <w:gridCol w:w="2697"/>
        <w:gridCol w:w="2125"/>
        <w:gridCol w:w="2549"/>
      </w:tblGrid>
      <w:tr w:rsidR="00AA01ED" w:rsidRPr="00AA01ED" w:rsidTr="00AA01ED">
        <w:tc>
          <w:tcPr>
            <w:tcW w:w="709" w:type="dxa"/>
          </w:tcPr>
          <w:p w:rsidR="00AA01ED" w:rsidRPr="00AA01ED" w:rsidRDefault="00AA01ED" w:rsidP="00AA01ED">
            <w:pPr>
              <w:spacing w:after="0" w:line="240" w:lineRule="auto"/>
              <w:rPr>
                <w:rFonts w:ascii="Times New Roman" w:hAnsi="Times New Roman"/>
                <w:sz w:val="20"/>
                <w:szCs w:val="20"/>
              </w:rPr>
            </w:pPr>
            <w:r w:rsidRPr="00AA01ED">
              <w:rPr>
                <w:rFonts w:ascii="Times New Roman" w:hAnsi="Times New Roman"/>
                <w:sz w:val="20"/>
                <w:szCs w:val="20"/>
              </w:rPr>
              <w:t>№ п/п</w:t>
            </w:r>
          </w:p>
        </w:tc>
        <w:tc>
          <w:tcPr>
            <w:tcW w:w="2268" w:type="dxa"/>
          </w:tcPr>
          <w:p w:rsidR="00AA01ED" w:rsidRPr="00AA01ED" w:rsidRDefault="00AA01ED"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Вид</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правового</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акта</w:t>
            </w:r>
            <w:proofErr w:type="spellEnd"/>
            <w:r w:rsidRPr="00AA01ED">
              <w:rPr>
                <w:rFonts w:ascii="Times New Roman" w:hAnsi="Times New Roman"/>
                <w:sz w:val="20"/>
                <w:szCs w:val="20"/>
              </w:rPr>
              <w:tab/>
            </w:r>
          </w:p>
        </w:tc>
        <w:tc>
          <w:tcPr>
            <w:tcW w:w="2697" w:type="dxa"/>
          </w:tcPr>
          <w:p w:rsidR="00AA01ED" w:rsidRPr="00AA01ED" w:rsidRDefault="00AA01ED" w:rsidP="00AA01ED">
            <w:pPr>
              <w:spacing w:after="0" w:line="240" w:lineRule="auto"/>
              <w:rPr>
                <w:rFonts w:ascii="Times New Roman" w:hAnsi="Times New Roman"/>
                <w:sz w:val="20"/>
                <w:szCs w:val="20"/>
                <w:lang w:val="ru-RU"/>
              </w:rPr>
            </w:pPr>
            <w:r w:rsidRPr="00AA01ED">
              <w:rPr>
                <w:rFonts w:ascii="Times New Roman" w:hAnsi="Times New Roman"/>
                <w:sz w:val="20"/>
                <w:szCs w:val="20"/>
                <w:lang w:val="ru-RU"/>
              </w:rPr>
              <w:t>Основные положения правового акта в разрезе муниципальных целевых программ</w:t>
            </w:r>
          </w:p>
        </w:tc>
        <w:tc>
          <w:tcPr>
            <w:tcW w:w="2125" w:type="dxa"/>
          </w:tcPr>
          <w:p w:rsidR="00AA01ED" w:rsidRPr="00AA01ED" w:rsidRDefault="00AA01ED"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Ответственный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исполнитель</w:t>
            </w:r>
            <w:proofErr w:type="spellEnd"/>
            <w:r w:rsidRPr="00AA01ED">
              <w:rPr>
                <w:rFonts w:ascii="Times New Roman" w:hAnsi="Times New Roman"/>
                <w:sz w:val="20"/>
                <w:szCs w:val="20"/>
              </w:rPr>
              <w:t xml:space="preserve"> и </w:t>
            </w:r>
            <w:proofErr w:type="spellStart"/>
            <w:r w:rsidRPr="00AA01ED">
              <w:rPr>
                <w:rFonts w:ascii="Times New Roman" w:hAnsi="Times New Roman"/>
                <w:sz w:val="20"/>
                <w:szCs w:val="20"/>
              </w:rPr>
              <w:t>соисполнители</w:t>
            </w:r>
            <w:proofErr w:type="spellEnd"/>
          </w:p>
        </w:tc>
        <w:tc>
          <w:tcPr>
            <w:tcW w:w="2549" w:type="dxa"/>
          </w:tcPr>
          <w:p w:rsidR="00AA01ED" w:rsidRPr="00AA01ED" w:rsidRDefault="00AA01ED" w:rsidP="00AA01ED">
            <w:pPr>
              <w:spacing w:after="0" w:line="240" w:lineRule="auto"/>
              <w:rPr>
                <w:rFonts w:ascii="Times New Roman" w:hAnsi="Times New Roman"/>
                <w:sz w:val="20"/>
                <w:szCs w:val="20"/>
                <w:lang w:val="ru-RU"/>
              </w:rPr>
            </w:pPr>
            <w:r w:rsidRPr="00AA01ED">
              <w:rPr>
                <w:rFonts w:ascii="Times New Roman" w:hAnsi="Times New Roman"/>
                <w:sz w:val="20"/>
                <w:szCs w:val="20"/>
                <w:lang w:val="ru-RU"/>
              </w:rPr>
              <w:t>Ожидаемые сроки принятия нормативного акта</w:t>
            </w:r>
          </w:p>
        </w:tc>
      </w:tr>
      <w:tr w:rsidR="00AA01ED" w:rsidRPr="00AA01ED" w:rsidTr="00AA01ED">
        <w:tc>
          <w:tcPr>
            <w:tcW w:w="709" w:type="dxa"/>
          </w:tcPr>
          <w:p w:rsidR="00AA01ED" w:rsidRPr="00AA01ED" w:rsidRDefault="00AA01ED" w:rsidP="00AA01ED">
            <w:pPr>
              <w:spacing w:after="0" w:line="240" w:lineRule="auto"/>
              <w:rPr>
                <w:rFonts w:ascii="Times New Roman" w:hAnsi="Times New Roman"/>
                <w:sz w:val="20"/>
                <w:szCs w:val="20"/>
                <w:lang w:val="ru-RU"/>
              </w:rPr>
            </w:pPr>
          </w:p>
          <w:p w:rsidR="00AA01ED" w:rsidRPr="00AA01ED" w:rsidRDefault="00AA01ED" w:rsidP="00AA01ED">
            <w:pPr>
              <w:spacing w:after="0" w:line="240" w:lineRule="auto"/>
              <w:rPr>
                <w:rFonts w:ascii="Times New Roman" w:hAnsi="Times New Roman"/>
                <w:sz w:val="20"/>
                <w:szCs w:val="20"/>
              </w:rPr>
            </w:pPr>
            <w:r w:rsidRPr="00AA01ED">
              <w:rPr>
                <w:rFonts w:ascii="Times New Roman" w:hAnsi="Times New Roman"/>
                <w:sz w:val="20"/>
                <w:szCs w:val="20"/>
              </w:rPr>
              <w:t>1</w:t>
            </w:r>
          </w:p>
        </w:tc>
        <w:tc>
          <w:tcPr>
            <w:tcW w:w="2268" w:type="dxa"/>
          </w:tcPr>
          <w:p w:rsidR="00AA01ED" w:rsidRPr="00AA01ED" w:rsidRDefault="00AA01ED" w:rsidP="00AA01ED">
            <w:pPr>
              <w:spacing w:after="0" w:line="240" w:lineRule="auto"/>
              <w:rPr>
                <w:rFonts w:ascii="Times New Roman" w:hAnsi="Times New Roman"/>
                <w:sz w:val="20"/>
                <w:szCs w:val="20"/>
                <w:lang w:val="ru-RU"/>
              </w:rPr>
            </w:pPr>
            <w:r w:rsidRPr="00AA01ED">
              <w:rPr>
                <w:rFonts w:ascii="Times New Roman" w:hAnsi="Times New Roman"/>
                <w:sz w:val="20"/>
                <w:szCs w:val="20"/>
                <w:lang w:val="ru-RU"/>
              </w:rPr>
              <w:t>Постановление администрации Тужинского района Кировской области</w:t>
            </w:r>
          </w:p>
        </w:tc>
        <w:tc>
          <w:tcPr>
            <w:tcW w:w="2697" w:type="dxa"/>
          </w:tcPr>
          <w:p w:rsidR="00AA01ED" w:rsidRPr="00AA01ED" w:rsidRDefault="00AA01ED" w:rsidP="00AA01ED">
            <w:pPr>
              <w:spacing w:after="0" w:line="240" w:lineRule="auto"/>
              <w:rPr>
                <w:rFonts w:ascii="Times New Roman" w:hAnsi="Times New Roman"/>
                <w:sz w:val="20"/>
                <w:szCs w:val="20"/>
                <w:lang w:val="ru-RU"/>
              </w:rPr>
            </w:pPr>
            <w:r w:rsidRPr="00AA01ED">
              <w:rPr>
                <w:rFonts w:ascii="Times New Roman" w:hAnsi="Times New Roman"/>
                <w:sz w:val="20"/>
                <w:szCs w:val="20"/>
                <w:lang w:val="ru-RU"/>
              </w:rPr>
              <w:t>о предоставлении субсидий предприятиям автомобильного транспорта из бюджета Тужинского района Кировской области</w:t>
            </w:r>
          </w:p>
        </w:tc>
        <w:tc>
          <w:tcPr>
            <w:tcW w:w="2125" w:type="dxa"/>
          </w:tcPr>
          <w:p w:rsidR="00AA01ED" w:rsidRPr="00AA01ED" w:rsidRDefault="00AA01ED" w:rsidP="00AA01ED">
            <w:pPr>
              <w:spacing w:after="0" w:line="240" w:lineRule="auto"/>
              <w:rPr>
                <w:rFonts w:ascii="Times New Roman" w:hAnsi="Times New Roman"/>
                <w:sz w:val="20"/>
                <w:szCs w:val="20"/>
                <w:lang w:val="ru-RU"/>
              </w:rPr>
            </w:pPr>
            <w:r w:rsidRPr="00AA01ED">
              <w:rPr>
                <w:rFonts w:ascii="Times New Roman" w:hAnsi="Times New Roman"/>
                <w:sz w:val="20"/>
                <w:szCs w:val="20"/>
                <w:lang w:val="ru-RU"/>
              </w:rPr>
              <w:t>отдел жизнеобеспечения администрации Тужинского района</w:t>
            </w:r>
          </w:p>
        </w:tc>
        <w:tc>
          <w:tcPr>
            <w:tcW w:w="2549" w:type="dxa"/>
          </w:tcPr>
          <w:p w:rsidR="00AA01ED" w:rsidRPr="00AA01ED" w:rsidRDefault="00AA01ED" w:rsidP="00AA01ED">
            <w:pPr>
              <w:spacing w:after="0" w:line="240" w:lineRule="auto"/>
              <w:rPr>
                <w:rFonts w:ascii="Times New Roman" w:hAnsi="Times New Roman"/>
                <w:sz w:val="20"/>
                <w:szCs w:val="20"/>
              </w:rPr>
            </w:pPr>
            <w:proofErr w:type="spellStart"/>
            <w:r w:rsidRPr="00AA01ED">
              <w:rPr>
                <w:rFonts w:ascii="Times New Roman" w:hAnsi="Times New Roman"/>
                <w:sz w:val="20"/>
                <w:szCs w:val="20"/>
              </w:rPr>
              <w:t>ежегодно</w:t>
            </w:r>
            <w:proofErr w:type="spellEnd"/>
          </w:p>
        </w:tc>
      </w:tr>
    </w:tbl>
    <w:p w:rsidR="000D455E" w:rsidRPr="00AA01ED" w:rsidRDefault="000D455E" w:rsidP="00AA01ED">
      <w:pPr>
        <w:spacing w:after="0" w:line="240" w:lineRule="auto"/>
        <w:ind w:firstLine="284"/>
        <w:jc w:val="center"/>
        <w:rPr>
          <w:rFonts w:ascii="Times New Roman" w:hAnsi="Times New Roman"/>
          <w:sz w:val="20"/>
          <w:szCs w:val="20"/>
          <w:lang w:val="ru-RU"/>
        </w:rPr>
      </w:pPr>
      <w:r w:rsidRPr="00AA01ED">
        <w:rPr>
          <w:rFonts w:ascii="Times New Roman" w:hAnsi="Times New Roman"/>
          <w:sz w:val="20"/>
          <w:szCs w:val="20"/>
          <w:lang w:val="ru-RU"/>
        </w:rPr>
        <w:t>Сведения об основных мерах правового регулирования в сфере реализации муниципальной программы</w:t>
      </w:r>
    </w:p>
    <w:p w:rsidR="000D455E" w:rsidRPr="00AA01ED" w:rsidRDefault="000D455E" w:rsidP="00AA01ED">
      <w:pPr>
        <w:spacing w:after="0" w:line="240" w:lineRule="auto"/>
        <w:ind w:firstLine="284"/>
        <w:jc w:val="center"/>
        <w:rPr>
          <w:rFonts w:ascii="Times New Roman" w:hAnsi="Times New Roman"/>
          <w:sz w:val="20"/>
          <w:szCs w:val="20"/>
          <w:lang w:val="ru-RU"/>
        </w:rPr>
        <w:sectPr w:rsidR="000D455E" w:rsidRPr="00AA01ED" w:rsidSect="009731AF">
          <w:pgSz w:w="11906" w:h="16838"/>
          <w:pgMar w:top="444" w:right="566" w:bottom="709" w:left="1418" w:header="426" w:footer="708" w:gutter="0"/>
          <w:cols w:space="708"/>
          <w:docGrid w:linePitch="360"/>
        </w:sectPr>
      </w:pPr>
    </w:p>
    <w:p w:rsidR="000D455E" w:rsidRPr="00AA01ED" w:rsidRDefault="000D455E" w:rsidP="00AA01ED">
      <w:pPr>
        <w:autoSpaceDE w:val="0"/>
        <w:autoSpaceDN w:val="0"/>
        <w:adjustRightInd w:val="0"/>
        <w:spacing w:after="0" w:line="240" w:lineRule="auto"/>
        <w:ind w:right="517"/>
        <w:jc w:val="right"/>
        <w:rPr>
          <w:rFonts w:ascii="Times New Roman" w:hAnsi="Times New Roman"/>
          <w:sz w:val="20"/>
          <w:szCs w:val="20"/>
          <w:lang w:val="ru-RU"/>
        </w:rPr>
      </w:pPr>
      <w:r w:rsidRPr="00AA01ED">
        <w:rPr>
          <w:rFonts w:ascii="Times New Roman" w:hAnsi="Times New Roman"/>
          <w:sz w:val="20"/>
          <w:szCs w:val="20"/>
          <w:lang w:val="ru-RU"/>
        </w:rPr>
        <w:lastRenderedPageBreak/>
        <w:t xml:space="preserve">        Приложение </w:t>
      </w:r>
      <w:r w:rsidRPr="00AA01ED">
        <w:rPr>
          <w:rFonts w:ascii="Times New Roman" w:hAnsi="Times New Roman"/>
          <w:sz w:val="20"/>
          <w:szCs w:val="20"/>
        </w:rPr>
        <w:t>N</w:t>
      </w:r>
      <w:r w:rsidRPr="00AA01ED">
        <w:rPr>
          <w:rFonts w:ascii="Times New Roman" w:hAnsi="Times New Roman"/>
          <w:sz w:val="20"/>
          <w:szCs w:val="20"/>
          <w:lang w:val="ru-RU"/>
        </w:rPr>
        <w:t xml:space="preserve"> 4 к Программе</w:t>
      </w:r>
    </w:p>
    <w:p w:rsidR="000D455E" w:rsidRPr="00AA01ED" w:rsidRDefault="000D455E" w:rsidP="00AA01ED">
      <w:pPr>
        <w:autoSpaceDE w:val="0"/>
        <w:autoSpaceDN w:val="0"/>
        <w:adjustRightInd w:val="0"/>
        <w:spacing w:after="0" w:line="240" w:lineRule="auto"/>
        <w:jc w:val="right"/>
        <w:outlineLvl w:val="0"/>
        <w:rPr>
          <w:rFonts w:ascii="Times New Roman" w:hAnsi="Times New Roman"/>
          <w:sz w:val="20"/>
          <w:szCs w:val="20"/>
          <w:lang w:val="ru-RU"/>
        </w:rPr>
      </w:pPr>
    </w:p>
    <w:p w:rsidR="000D455E" w:rsidRPr="00AA01ED" w:rsidRDefault="000D455E" w:rsidP="00AA01ED">
      <w:pPr>
        <w:autoSpaceDE w:val="0"/>
        <w:autoSpaceDN w:val="0"/>
        <w:adjustRightInd w:val="0"/>
        <w:spacing w:after="0" w:line="240" w:lineRule="auto"/>
        <w:jc w:val="center"/>
        <w:rPr>
          <w:rFonts w:ascii="Times New Roman" w:hAnsi="Times New Roman"/>
          <w:sz w:val="20"/>
          <w:szCs w:val="20"/>
          <w:lang w:val="ru-RU"/>
        </w:rPr>
      </w:pPr>
      <w:r w:rsidRPr="00AA01ED">
        <w:rPr>
          <w:rFonts w:ascii="Times New Roman" w:hAnsi="Times New Roman"/>
          <w:sz w:val="20"/>
          <w:szCs w:val="20"/>
          <w:lang w:val="ru-RU"/>
        </w:rPr>
        <w:t>Расходы на реализацию муниципальной программы</w:t>
      </w:r>
    </w:p>
    <w:p w:rsidR="000D455E" w:rsidRPr="00AA01ED" w:rsidRDefault="000D455E" w:rsidP="00AA01ED">
      <w:pPr>
        <w:autoSpaceDE w:val="0"/>
        <w:autoSpaceDN w:val="0"/>
        <w:adjustRightInd w:val="0"/>
        <w:spacing w:after="0" w:line="240" w:lineRule="auto"/>
        <w:jc w:val="center"/>
        <w:rPr>
          <w:rFonts w:ascii="Times New Roman" w:hAnsi="Times New Roman"/>
          <w:sz w:val="20"/>
          <w:szCs w:val="20"/>
          <w:lang w:val="ru-RU"/>
        </w:rPr>
      </w:pPr>
      <w:r w:rsidRPr="00AA01ED">
        <w:rPr>
          <w:rFonts w:ascii="Times New Roman" w:hAnsi="Times New Roman"/>
          <w:sz w:val="20"/>
          <w:szCs w:val="20"/>
          <w:lang w:val="ru-RU"/>
        </w:rPr>
        <w:t>за счет средств районного и областного бюджета</w:t>
      </w:r>
    </w:p>
    <w:p w:rsidR="000D455E" w:rsidRPr="00AA01ED" w:rsidRDefault="000D455E" w:rsidP="00AA01ED">
      <w:pPr>
        <w:autoSpaceDE w:val="0"/>
        <w:autoSpaceDN w:val="0"/>
        <w:adjustRightInd w:val="0"/>
        <w:spacing w:after="0" w:line="240" w:lineRule="auto"/>
        <w:jc w:val="center"/>
        <w:rPr>
          <w:rFonts w:ascii="Times New Roman" w:hAnsi="Times New Roman"/>
          <w:sz w:val="20"/>
          <w:szCs w:val="20"/>
          <w:lang w:val="ru-RU"/>
        </w:rPr>
      </w:pPr>
    </w:p>
    <w:tbl>
      <w:tblPr>
        <w:tblpPr w:leftFromText="180" w:rightFromText="180" w:vertAnchor="text" w:tblpXSpec="center" w:tblpY="1"/>
        <w:tblOverlap w:val="never"/>
        <w:tblW w:w="14668" w:type="dxa"/>
        <w:tblCellSpacing w:w="5" w:type="nil"/>
        <w:tblLayout w:type="fixed"/>
        <w:tblCellMar>
          <w:left w:w="75" w:type="dxa"/>
          <w:right w:w="75" w:type="dxa"/>
        </w:tblCellMar>
        <w:tblLook w:val="0000"/>
      </w:tblPr>
      <w:tblGrid>
        <w:gridCol w:w="851"/>
        <w:gridCol w:w="1843"/>
        <w:gridCol w:w="3051"/>
        <w:gridCol w:w="776"/>
        <w:gridCol w:w="3052"/>
        <w:gridCol w:w="776"/>
        <w:gridCol w:w="74"/>
        <w:gridCol w:w="992"/>
        <w:gridCol w:w="851"/>
        <w:gridCol w:w="850"/>
        <w:gridCol w:w="776"/>
        <w:gridCol w:w="776"/>
      </w:tblGrid>
      <w:tr w:rsidR="000D455E" w:rsidRPr="00AA01ED" w:rsidTr="000D455E">
        <w:trPr>
          <w:trHeight w:val="320"/>
          <w:tblCellSpacing w:w="5" w:type="nil"/>
        </w:trPr>
        <w:tc>
          <w:tcPr>
            <w:tcW w:w="851" w:type="dxa"/>
            <w:vMerge w:val="restart"/>
            <w:tcBorders>
              <w:top w:val="single" w:sz="4" w:space="0" w:color="auto"/>
              <w:left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lang w:val="ru-RU"/>
              </w:rPr>
              <w:t xml:space="preserve"> </w:t>
            </w:r>
            <w:r w:rsidRPr="00AA01ED">
              <w:rPr>
                <w:rFonts w:ascii="Times New Roman" w:hAnsi="Times New Roman"/>
                <w:sz w:val="20"/>
                <w:szCs w:val="20"/>
              </w:rPr>
              <w:t xml:space="preserve">N  </w:t>
            </w:r>
            <w:r w:rsidRPr="00AA01ED">
              <w:rPr>
                <w:rFonts w:ascii="Times New Roman" w:hAnsi="Times New Roman"/>
                <w:sz w:val="20"/>
                <w:szCs w:val="20"/>
              </w:rPr>
              <w:br/>
              <w:t xml:space="preserve">п/п </w:t>
            </w:r>
            <w:r w:rsidRPr="00AA01ED">
              <w:rPr>
                <w:rFonts w:ascii="Times New Roman" w:hAnsi="Times New Roman"/>
                <w:sz w:val="20"/>
                <w:szCs w:val="20"/>
              </w:rPr>
              <w:br/>
            </w:r>
            <w:hyperlink r:id="rId11" w:history="1">
              <w:r w:rsidRPr="00AA01ED">
                <w:rPr>
                  <w:rFonts w:ascii="Times New Roman" w:hAnsi="Times New Roman"/>
                  <w:color w:val="0000FF"/>
                  <w:sz w:val="20"/>
                  <w:szCs w:val="20"/>
                </w:rPr>
                <w:t>&lt;*&gt;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 xml:space="preserve">    </w:t>
            </w:r>
            <w:proofErr w:type="spellStart"/>
            <w:r w:rsidRPr="00AA01ED">
              <w:rPr>
                <w:rFonts w:ascii="Times New Roman" w:hAnsi="Times New Roman"/>
                <w:sz w:val="20"/>
                <w:szCs w:val="20"/>
              </w:rPr>
              <w:t>Статус</w:t>
            </w:r>
            <w:proofErr w:type="spellEnd"/>
            <w:r w:rsidRPr="00AA01ED">
              <w:rPr>
                <w:rFonts w:ascii="Times New Roman" w:hAnsi="Times New Roman"/>
                <w:sz w:val="20"/>
                <w:szCs w:val="20"/>
              </w:rPr>
              <w:t xml:space="preserve">     </w:t>
            </w:r>
          </w:p>
        </w:tc>
        <w:tc>
          <w:tcPr>
            <w:tcW w:w="3051"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both"/>
              <w:rPr>
                <w:rFonts w:ascii="Times New Roman" w:hAnsi="Times New Roman"/>
                <w:sz w:val="20"/>
                <w:szCs w:val="20"/>
              </w:rPr>
            </w:pPr>
            <w:proofErr w:type="spellStart"/>
            <w:r w:rsidRPr="00AA01ED">
              <w:rPr>
                <w:rFonts w:ascii="Times New Roman" w:hAnsi="Times New Roman"/>
                <w:sz w:val="20"/>
                <w:szCs w:val="20"/>
              </w:rPr>
              <w:t>Наименование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муниципальной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программы</w:t>
            </w:r>
            <w:proofErr w:type="spellEnd"/>
          </w:p>
        </w:tc>
        <w:tc>
          <w:tcPr>
            <w:tcW w:w="3828" w:type="dxa"/>
            <w:gridSpan w:val="2"/>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both"/>
              <w:rPr>
                <w:rFonts w:ascii="Times New Roman" w:hAnsi="Times New Roman"/>
                <w:sz w:val="20"/>
                <w:szCs w:val="20"/>
                <w:lang w:val="ru-RU"/>
              </w:rPr>
            </w:pPr>
            <w:r w:rsidRPr="00AA01ED">
              <w:rPr>
                <w:rFonts w:ascii="Times New Roman" w:hAnsi="Times New Roman"/>
                <w:sz w:val="20"/>
                <w:szCs w:val="20"/>
                <w:lang w:val="ru-RU"/>
              </w:rPr>
              <w:t xml:space="preserve">    Ответственный исполнитель, соисполнители, муниципальный заказчик (муниципальный заказчик-координатор)</w:t>
            </w:r>
          </w:p>
        </w:tc>
        <w:tc>
          <w:tcPr>
            <w:tcW w:w="776" w:type="dxa"/>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p>
        </w:tc>
        <w:tc>
          <w:tcPr>
            <w:tcW w:w="4319" w:type="dxa"/>
            <w:gridSpan w:val="6"/>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lang w:val="ru-RU"/>
              </w:rPr>
              <w:t xml:space="preserve">       </w:t>
            </w:r>
            <w:proofErr w:type="spellStart"/>
            <w:r w:rsidRPr="00AA01ED">
              <w:rPr>
                <w:rFonts w:ascii="Times New Roman" w:hAnsi="Times New Roman"/>
                <w:sz w:val="20"/>
                <w:szCs w:val="20"/>
              </w:rPr>
              <w:t>Расходы</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тыс</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рублей</w:t>
            </w:r>
            <w:proofErr w:type="spellEnd"/>
            <w:r w:rsidRPr="00AA01ED">
              <w:rPr>
                <w:rFonts w:ascii="Times New Roman" w:hAnsi="Times New Roman"/>
                <w:sz w:val="20"/>
                <w:szCs w:val="20"/>
              </w:rPr>
              <w:t xml:space="preserve">)       </w:t>
            </w:r>
          </w:p>
        </w:tc>
      </w:tr>
      <w:tr w:rsidR="000D455E" w:rsidRPr="00AA01ED" w:rsidTr="00AA01ED">
        <w:trPr>
          <w:trHeight w:val="371"/>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1843"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3051"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3828" w:type="dxa"/>
            <w:gridSpan w:val="2"/>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850" w:type="dxa"/>
            <w:gridSpan w:val="2"/>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2020</w:t>
            </w:r>
          </w:p>
        </w:tc>
        <w:tc>
          <w:tcPr>
            <w:tcW w:w="99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2021</w:t>
            </w:r>
          </w:p>
        </w:tc>
        <w:tc>
          <w:tcPr>
            <w:tcW w:w="851"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2022</w:t>
            </w:r>
          </w:p>
        </w:tc>
        <w:tc>
          <w:tcPr>
            <w:tcW w:w="850"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2023</w:t>
            </w:r>
          </w:p>
        </w:tc>
        <w:tc>
          <w:tcPr>
            <w:tcW w:w="776"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2024</w:t>
            </w:r>
          </w:p>
        </w:tc>
        <w:tc>
          <w:tcPr>
            <w:tcW w:w="776"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2025</w:t>
            </w:r>
          </w:p>
        </w:tc>
      </w:tr>
      <w:tr w:rsidR="000D455E" w:rsidRPr="00AA01ED" w:rsidTr="000D455E">
        <w:trPr>
          <w:trHeight w:val="320"/>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p>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r w:rsidRPr="00AA01ED">
              <w:rPr>
                <w:rFonts w:ascii="Times New Roman" w:hAnsi="Times New Roman"/>
                <w:sz w:val="20"/>
                <w:szCs w:val="20"/>
              </w:rPr>
              <w:t>1</w:t>
            </w:r>
          </w:p>
          <w:p w:rsidR="000D455E" w:rsidRPr="00AA01ED" w:rsidRDefault="000D455E" w:rsidP="00AA01ED">
            <w:pPr>
              <w:autoSpaceDE w:val="0"/>
              <w:autoSpaceDN w:val="0"/>
              <w:adjustRightInd w:val="0"/>
              <w:spacing w:after="0" w:line="240" w:lineRule="auto"/>
              <w:jc w:val="center"/>
              <w:rPr>
                <w:rFonts w:ascii="Times New Roman" w:hAnsi="Times New Roman"/>
                <w:sz w:val="20"/>
                <w:szCs w:val="20"/>
              </w:rPr>
            </w:pPr>
          </w:p>
        </w:tc>
        <w:tc>
          <w:tcPr>
            <w:tcW w:w="1843" w:type="dxa"/>
            <w:vMerge w:val="restart"/>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roofErr w:type="spellStart"/>
            <w:r w:rsidRPr="00AA01ED">
              <w:rPr>
                <w:rFonts w:ascii="Times New Roman" w:hAnsi="Times New Roman"/>
                <w:sz w:val="20"/>
                <w:szCs w:val="20"/>
              </w:rPr>
              <w:t>Муниципальная</w:t>
            </w:r>
            <w:proofErr w:type="spellEnd"/>
            <w:r w:rsidRPr="00AA01ED">
              <w:rPr>
                <w:rFonts w:ascii="Times New Roman" w:hAnsi="Times New Roman"/>
                <w:sz w:val="20"/>
                <w:szCs w:val="20"/>
              </w:rPr>
              <w:br/>
            </w:r>
            <w:proofErr w:type="spellStart"/>
            <w:r w:rsidRPr="00AA01ED">
              <w:rPr>
                <w:rFonts w:ascii="Times New Roman" w:hAnsi="Times New Roman"/>
                <w:sz w:val="20"/>
                <w:szCs w:val="20"/>
              </w:rPr>
              <w:t>программа</w:t>
            </w:r>
            <w:proofErr w:type="spellEnd"/>
            <w:r w:rsidRPr="00AA01ED">
              <w:rPr>
                <w:rFonts w:ascii="Times New Roman" w:hAnsi="Times New Roman"/>
                <w:sz w:val="20"/>
                <w:szCs w:val="20"/>
              </w:rPr>
              <w:t xml:space="preserve">  Тужинского </w:t>
            </w:r>
            <w:proofErr w:type="spellStart"/>
            <w:r w:rsidRPr="00AA01ED">
              <w:rPr>
                <w:rFonts w:ascii="Times New Roman" w:hAnsi="Times New Roman"/>
                <w:sz w:val="20"/>
                <w:szCs w:val="20"/>
              </w:rPr>
              <w:t>района</w:t>
            </w:r>
            <w:proofErr w:type="spellEnd"/>
          </w:p>
        </w:tc>
        <w:tc>
          <w:tcPr>
            <w:tcW w:w="3051" w:type="dxa"/>
            <w:vMerge w:val="restart"/>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r w:rsidRPr="00AA01ED">
              <w:rPr>
                <w:rFonts w:ascii="Times New Roman" w:hAnsi="Times New Roman"/>
                <w:sz w:val="20"/>
                <w:szCs w:val="20"/>
                <w:lang w:val="ru-RU"/>
              </w:rPr>
              <w:t>«Развитие транспортной системы» на 2020 – 2025 годы</w:t>
            </w:r>
          </w:p>
        </w:tc>
        <w:tc>
          <w:tcPr>
            <w:tcW w:w="3828" w:type="dxa"/>
            <w:gridSpan w:val="2"/>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r w:rsidRPr="00AA01ED">
              <w:rPr>
                <w:rFonts w:ascii="Times New Roman" w:hAnsi="Times New Roman"/>
                <w:sz w:val="20"/>
                <w:szCs w:val="20"/>
                <w:lang w:val="ru-RU"/>
              </w:rPr>
              <w:t>Отдел жизнеобеспечения администрации Тужинского района Кировской области</w:t>
            </w:r>
          </w:p>
        </w:tc>
        <w:tc>
          <w:tcPr>
            <w:tcW w:w="850" w:type="dxa"/>
            <w:gridSpan w:val="2"/>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5166,80</w:t>
            </w:r>
          </w:p>
        </w:tc>
        <w:tc>
          <w:tcPr>
            <w:tcW w:w="992"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5164,90</w:t>
            </w:r>
          </w:p>
        </w:tc>
        <w:tc>
          <w:tcPr>
            <w:tcW w:w="851"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5325,60</w:t>
            </w:r>
          </w:p>
        </w:tc>
        <w:tc>
          <w:tcPr>
            <w:tcW w:w="850"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5496,30</w:t>
            </w:r>
          </w:p>
        </w:tc>
        <w:tc>
          <w:tcPr>
            <w:tcW w:w="776"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5677,00</w:t>
            </w:r>
          </w:p>
        </w:tc>
        <w:tc>
          <w:tcPr>
            <w:tcW w:w="776"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5867,80</w:t>
            </w:r>
          </w:p>
        </w:tc>
      </w:tr>
      <w:tr w:rsidR="000D455E" w:rsidRPr="00AA01ED" w:rsidTr="00AA01ED">
        <w:trPr>
          <w:trHeight w:val="79"/>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1843"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3051"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3828" w:type="dxa"/>
            <w:gridSpan w:val="2"/>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850" w:type="dxa"/>
            <w:gridSpan w:val="2"/>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851"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850"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776"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776"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r>
      <w:tr w:rsidR="000D455E" w:rsidRPr="00AA01ED" w:rsidTr="000D455E">
        <w:trPr>
          <w:trHeight w:val="85"/>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1843"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3051"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776" w:type="dxa"/>
            <w:tcBorders>
              <w:bottom w:val="single" w:sz="4" w:space="0" w:color="auto"/>
            </w:tcBorders>
          </w:tcPr>
          <w:p w:rsidR="000D455E" w:rsidRPr="00AA01ED" w:rsidRDefault="000D455E" w:rsidP="00AA01ED">
            <w:pPr>
              <w:spacing w:after="0" w:line="240" w:lineRule="auto"/>
              <w:rPr>
                <w:rFonts w:ascii="Times New Roman" w:hAnsi="Times New Roman"/>
                <w:sz w:val="20"/>
                <w:szCs w:val="20"/>
              </w:rPr>
            </w:pPr>
          </w:p>
        </w:tc>
        <w:tc>
          <w:tcPr>
            <w:tcW w:w="8147" w:type="dxa"/>
            <w:gridSpan w:val="8"/>
            <w:tcBorders>
              <w:bottom w:val="single" w:sz="4" w:space="0" w:color="auto"/>
              <w:right w:val="single" w:sz="4" w:space="0" w:color="auto"/>
            </w:tcBorders>
            <w:shd w:val="clear" w:color="auto" w:fill="auto"/>
          </w:tcPr>
          <w:p w:rsidR="000D455E" w:rsidRPr="00AA01ED" w:rsidRDefault="000D455E" w:rsidP="00AA01ED">
            <w:pPr>
              <w:spacing w:after="0" w:line="240" w:lineRule="auto"/>
              <w:rPr>
                <w:rFonts w:ascii="Times New Roman" w:hAnsi="Times New Roman"/>
                <w:sz w:val="20"/>
                <w:szCs w:val="20"/>
              </w:rPr>
            </w:pPr>
          </w:p>
        </w:tc>
      </w:tr>
    </w:tbl>
    <w:p w:rsidR="000D455E" w:rsidRPr="00AA01ED" w:rsidRDefault="000D455E" w:rsidP="00AA01ED">
      <w:pPr>
        <w:spacing w:after="0" w:line="240" w:lineRule="auto"/>
        <w:ind w:firstLine="284"/>
        <w:rPr>
          <w:rFonts w:ascii="Times New Roman" w:hAnsi="Times New Roman"/>
          <w:sz w:val="20"/>
          <w:szCs w:val="20"/>
        </w:rPr>
      </w:pPr>
      <w:r w:rsidRPr="00AA01ED">
        <w:rPr>
          <w:rFonts w:ascii="Times New Roman" w:hAnsi="Times New Roman"/>
          <w:sz w:val="20"/>
          <w:szCs w:val="20"/>
        </w:rPr>
        <w:br w:type="textWrapping" w:clear="all"/>
      </w:r>
    </w:p>
    <w:p w:rsidR="000D455E" w:rsidRPr="00AA01ED" w:rsidRDefault="000D455E" w:rsidP="00AA01ED">
      <w:pPr>
        <w:autoSpaceDE w:val="0"/>
        <w:autoSpaceDN w:val="0"/>
        <w:adjustRightInd w:val="0"/>
        <w:spacing w:after="0" w:line="240" w:lineRule="auto"/>
        <w:jc w:val="right"/>
        <w:rPr>
          <w:rFonts w:ascii="Times New Roman" w:hAnsi="Times New Roman"/>
          <w:sz w:val="20"/>
          <w:szCs w:val="20"/>
        </w:rPr>
      </w:pPr>
    </w:p>
    <w:p w:rsidR="000D455E" w:rsidRPr="00AA01ED" w:rsidRDefault="000D455E" w:rsidP="00AA01ED">
      <w:pPr>
        <w:autoSpaceDE w:val="0"/>
        <w:autoSpaceDN w:val="0"/>
        <w:adjustRightInd w:val="0"/>
        <w:spacing w:after="0" w:line="240" w:lineRule="auto"/>
        <w:ind w:right="376"/>
        <w:jc w:val="right"/>
        <w:rPr>
          <w:rFonts w:ascii="Times New Roman" w:hAnsi="Times New Roman"/>
          <w:sz w:val="20"/>
          <w:szCs w:val="20"/>
          <w:lang w:val="ru-RU"/>
        </w:rPr>
      </w:pPr>
      <w:r w:rsidRPr="00AA01ED">
        <w:rPr>
          <w:rFonts w:ascii="Times New Roman" w:hAnsi="Times New Roman"/>
          <w:sz w:val="20"/>
          <w:szCs w:val="20"/>
          <w:lang w:val="ru-RU"/>
        </w:rPr>
        <w:t xml:space="preserve">Приложение </w:t>
      </w:r>
      <w:r w:rsidRPr="00AA01ED">
        <w:rPr>
          <w:rFonts w:ascii="Times New Roman" w:hAnsi="Times New Roman"/>
          <w:sz w:val="20"/>
          <w:szCs w:val="20"/>
        </w:rPr>
        <w:t>N</w:t>
      </w:r>
      <w:r w:rsidRPr="00AA01ED">
        <w:rPr>
          <w:rFonts w:ascii="Times New Roman" w:hAnsi="Times New Roman"/>
          <w:sz w:val="20"/>
          <w:szCs w:val="20"/>
          <w:lang w:val="ru-RU"/>
        </w:rPr>
        <w:t xml:space="preserve"> 5 к Программе</w:t>
      </w:r>
    </w:p>
    <w:p w:rsidR="000D455E" w:rsidRPr="00AA01ED" w:rsidRDefault="000D455E" w:rsidP="00AA01ED">
      <w:pPr>
        <w:autoSpaceDE w:val="0"/>
        <w:autoSpaceDN w:val="0"/>
        <w:adjustRightInd w:val="0"/>
        <w:spacing w:after="0" w:line="240" w:lineRule="auto"/>
        <w:jc w:val="center"/>
        <w:rPr>
          <w:rFonts w:ascii="Times New Roman" w:hAnsi="Times New Roman"/>
          <w:sz w:val="20"/>
          <w:szCs w:val="20"/>
          <w:lang w:val="ru-RU"/>
        </w:rPr>
      </w:pPr>
      <w:r w:rsidRPr="00AA01ED">
        <w:rPr>
          <w:rFonts w:ascii="Times New Roman" w:hAnsi="Times New Roman"/>
          <w:sz w:val="20"/>
          <w:szCs w:val="20"/>
          <w:lang w:val="ru-RU"/>
        </w:rPr>
        <w:t>Прогнозная (справочная) оценка ресурсного обеспечения</w:t>
      </w:r>
    </w:p>
    <w:p w:rsidR="000D455E" w:rsidRPr="00AA01ED" w:rsidRDefault="000D455E" w:rsidP="00AA01ED">
      <w:pPr>
        <w:autoSpaceDE w:val="0"/>
        <w:autoSpaceDN w:val="0"/>
        <w:adjustRightInd w:val="0"/>
        <w:spacing w:after="0" w:line="240" w:lineRule="auto"/>
        <w:jc w:val="center"/>
        <w:rPr>
          <w:rFonts w:ascii="Times New Roman" w:hAnsi="Times New Roman"/>
          <w:sz w:val="20"/>
          <w:szCs w:val="20"/>
          <w:lang w:val="ru-RU"/>
        </w:rPr>
      </w:pPr>
      <w:r w:rsidRPr="00AA01ED">
        <w:rPr>
          <w:rFonts w:ascii="Times New Roman" w:hAnsi="Times New Roman"/>
          <w:sz w:val="20"/>
          <w:szCs w:val="20"/>
          <w:lang w:val="ru-RU"/>
        </w:rPr>
        <w:t>реализации муниципальной программы</w:t>
      </w:r>
    </w:p>
    <w:p w:rsidR="000D455E" w:rsidRPr="00AA01ED" w:rsidRDefault="000D455E" w:rsidP="00AA01ED">
      <w:pPr>
        <w:autoSpaceDE w:val="0"/>
        <w:autoSpaceDN w:val="0"/>
        <w:adjustRightInd w:val="0"/>
        <w:spacing w:after="0" w:line="240" w:lineRule="auto"/>
        <w:jc w:val="center"/>
        <w:rPr>
          <w:rFonts w:ascii="Times New Roman" w:hAnsi="Times New Roman"/>
          <w:sz w:val="20"/>
          <w:szCs w:val="20"/>
          <w:lang w:val="ru-RU"/>
        </w:rPr>
      </w:pPr>
      <w:r w:rsidRPr="00AA01ED">
        <w:rPr>
          <w:rFonts w:ascii="Times New Roman" w:hAnsi="Times New Roman"/>
          <w:sz w:val="20"/>
          <w:szCs w:val="20"/>
          <w:lang w:val="ru-RU"/>
        </w:rPr>
        <w:t>за счет всех источников финансирования</w:t>
      </w:r>
    </w:p>
    <w:p w:rsidR="000D455E" w:rsidRPr="00AA01ED" w:rsidRDefault="000D455E" w:rsidP="00AA01ED">
      <w:pPr>
        <w:autoSpaceDE w:val="0"/>
        <w:autoSpaceDN w:val="0"/>
        <w:adjustRightInd w:val="0"/>
        <w:spacing w:after="0" w:line="240" w:lineRule="auto"/>
        <w:ind w:right="-461"/>
        <w:jc w:val="both"/>
        <w:rPr>
          <w:rFonts w:ascii="Times New Roman" w:hAnsi="Times New Roman"/>
          <w:sz w:val="20"/>
          <w:szCs w:val="20"/>
          <w:lang w:val="ru-RU"/>
        </w:rPr>
      </w:pPr>
    </w:p>
    <w:tbl>
      <w:tblPr>
        <w:tblW w:w="15042" w:type="dxa"/>
        <w:jc w:val="center"/>
        <w:tblCellSpacing w:w="5" w:type="nil"/>
        <w:tblInd w:w="-877" w:type="dxa"/>
        <w:tblLayout w:type="fixed"/>
        <w:tblCellMar>
          <w:left w:w="75" w:type="dxa"/>
          <w:right w:w="75" w:type="dxa"/>
        </w:tblCellMar>
        <w:tblLook w:val="0000"/>
      </w:tblPr>
      <w:tblGrid>
        <w:gridCol w:w="613"/>
        <w:gridCol w:w="2609"/>
        <w:gridCol w:w="2853"/>
        <w:gridCol w:w="2445"/>
        <w:gridCol w:w="952"/>
        <w:gridCol w:w="271"/>
        <w:gridCol w:w="680"/>
        <w:gridCol w:w="1223"/>
        <w:gridCol w:w="1222"/>
        <w:gridCol w:w="1087"/>
        <w:gridCol w:w="1087"/>
      </w:tblGrid>
      <w:tr w:rsidR="000D455E" w:rsidRPr="00AA01ED" w:rsidTr="000D455E">
        <w:trPr>
          <w:trHeight w:val="337"/>
          <w:tblCellSpacing w:w="5" w:type="nil"/>
          <w:jc w:val="center"/>
        </w:trPr>
        <w:tc>
          <w:tcPr>
            <w:tcW w:w="613"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lang w:val="ru-RU"/>
              </w:rPr>
              <w:t xml:space="preserve"> </w:t>
            </w:r>
            <w:r w:rsidRPr="00AA01ED">
              <w:rPr>
                <w:rFonts w:ascii="Times New Roman" w:hAnsi="Times New Roman"/>
                <w:sz w:val="20"/>
                <w:szCs w:val="20"/>
              </w:rPr>
              <w:t xml:space="preserve">N  </w:t>
            </w:r>
            <w:r w:rsidRPr="00AA01ED">
              <w:rPr>
                <w:rFonts w:ascii="Times New Roman" w:hAnsi="Times New Roman"/>
                <w:sz w:val="20"/>
                <w:szCs w:val="20"/>
              </w:rPr>
              <w:br/>
              <w:t xml:space="preserve">п/п </w:t>
            </w:r>
            <w:r w:rsidRPr="00AA01ED">
              <w:rPr>
                <w:rFonts w:ascii="Times New Roman" w:hAnsi="Times New Roman"/>
                <w:sz w:val="20"/>
                <w:szCs w:val="20"/>
              </w:rPr>
              <w:br/>
            </w:r>
            <w:hyperlink r:id="rId12" w:history="1">
              <w:r w:rsidRPr="00AA01ED">
                <w:rPr>
                  <w:rFonts w:ascii="Times New Roman" w:hAnsi="Times New Roman"/>
                  <w:color w:val="0000FF"/>
                  <w:sz w:val="20"/>
                  <w:szCs w:val="20"/>
                </w:rPr>
                <w:t>&lt;*&gt;</w:t>
              </w:r>
            </w:hyperlink>
          </w:p>
        </w:tc>
        <w:tc>
          <w:tcPr>
            <w:tcW w:w="2609"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 xml:space="preserve">    </w:t>
            </w:r>
            <w:proofErr w:type="spellStart"/>
            <w:r w:rsidRPr="00AA01ED">
              <w:rPr>
                <w:rFonts w:ascii="Times New Roman" w:hAnsi="Times New Roman"/>
                <w:sz w:val="20"/>
                <w:szCs w:val="20"/>
              </w:rPr>
              <w:t>Статус</w:t>
            </w:r>
            <w:proofErr w:type="spellEnd"/>
            <w:r w:rsidRPr="00AA01ED">
              <w:rPr>
                <w:rFonts w:ascii="Times New Roman" w:hAnsi="Times New Roman"/>
                <w:sz w:val="20"/>
                <w:szCs w:val="20"/>
              </w:rPr>
              <w:t xml:space="preserve">     </w:t>
            </w:r>
          </w:p>
        </w:tc>
        <w:tc>
          <w:tcPr>
            <w:tcW w:w="2853"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 xml:space="preserve"> </w:t>
            </w:r>
            <w:proofErr w:type="spellStart"/>
            <w:r w:rsidRPr="00AA01ED">
              <w:rPr>
                <w:rFonts w:ascii="Times New Roman" w:hAnsi="Times New Roman"/>
                <w:sz w:val="20"/>
                <w:szCs w:val="20"/>
              </w:rPr>
              <w:t>Наименование</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муниципальной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программы</w:t>
            </w:r>
            <w:proofErr w:type="spellEnd"/>
          </w:p>
        </w:tc>
        <w:tc>
          <w:tcPr>
            <w:tcW w:w="2445" w:type="dxa"/>
            <w:vMerge w:val="restart"/>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 xml:space="preserve">   </w:t>
            </w:r>
            <w:proofErr w:type="spellStart"/>
            <w:r w:rsidRPr="00AA01ED">
              <w:rPr>
                <w:rFonts w:ascii="Times New Roman" w:hAnsi="Times New Roman"/>
                <w:sz w:val="20"/>
                <w:szCs w:val="20"/>
              </w:rPr>
              <w:t>Источники</w:t>
            </w:r>
            <w:proofErr w:type="spellEnd"/>
            <w:r w:rsidRPr="00AA01ED">
              <w:rPr>
                <w:rFonts w:ascii="Times New Roman" w:hAnsi="Times New Roman"/>
                <w:sz w:val="20"/>
                <w:szCs w:val="20"/>
              </w:rPr>
              <w:t xml:space="preserve">   </w:t>
            </w:r>
            <w:r w:rsidRPr="00AA01ED">
              <w:rPr>
                <w:rFonts w:ascii="Times New Roman" w:hAnsi="Times New Roman"/>
                <w:sz w:val="20"/>
                <w:szCs w:val="20"/>
              </w:rPr>
              <w:br/>
            </w:r>
            <w:proofErr w:type="spellStart"/>
            <w:r w:rsidRPr="00AA01ED">
              <w:rPr>
                <w:rFonts w:ascii="Times New Roman" w:hAnsi="Times New Roman"/>
                <w:sz w:val="20"/>
                <w:szCs w:val="20"/>
              </w:rPr>
              <w:t>финансирования</w:t>
            </w:r>
            <w:proofErr w:type="spellEnd"/>
            <w:r w:rsidRPr="00AA01ED">
              <w:rPr>
                <w:rFonts w:ascii="Times New Roman" w:hAnsi="Times New Roman"/>
                <w:sz w:val="20"/>
                <w:szCs w:val="20"/>
              </w:rPr>
              <w:t xml:space="preserve"> </w:t>
            </w:r>
          </w:p>
        </w:tc>
        <w:tc>
          <w:tcPr>
            <w:tcW w:w="1223" w:type="dxa"/>
            <w:gridSpan w:val="2"/>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5299" w:type="dxa"/>
            <w:gridSpan w:val="5"/>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 xml:space="preserve">  </w:t>
            </w:r>
            <w:proofErr w:type="spellStart"/>
            <w:r w:rsidRPr="00AA01ED">
              <w:rPr>
                <w:rFonts w:ascii="Times New Roman" w:hAnsi="Times New Roman"/>
                <w:sz w:val="20"/>
                <w:szCs w:val="20"/>
              </w:rPr>
              <w:t>Оценка</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расходов</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тыс</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рублей</w:t>
            </w:r>
            <w:proofErr w:type="spellEnd"/>
            <w:r w:rsidRPr="00AA01ED">
              <w:rPr>
                <w:rFonts w:ascii="Times New Roman" w:hAnsi="Times New Roman"/>
                <w:sz w:val="20"/>
                <w:szCs w:val="20"/>
              </w:rPr>
              <w:t xml:space="preserve">)  </w:t>
            </w:r>
          </w:p>
        </w:tc>
      </w:tr>
      <w:tr w:rsidR="000D455E" w:rsidRPr="00AA01ED" w:rsidTr="00AA01ED">
        <w:trPr>
          <w:trHeight w:val="285"/>
          <w:tblCellSpacing w:w="5" w:type="nil"/>
          <w:jc w:val="center"/>
        </w:trPr>
        <w:tc>
          <w:tcPr>
            <w:tcW w:w="613"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609"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853"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445"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95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2020</w:t>
            </w:r>
          </w:p>
        </w:tc>
        <w:tc>
          <w:tcPr>
            <w:tcW w:w="951" w:type="dxa"/>
            <w:gridSpan w:val="2"/>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sz w:val="20"/>
                <w:szCs w:val="20"/>
              </w:rPr>
              <w:t>2021</w:t>
            </w:r>
          </w:p>
        </w:tc>
        <w:tc>
          <w:tcPr>
            <w:tcW w:w="1223"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ind w:right="519"/>
              <w:rPr>
                <w:rFonts w:ascii="Times New Roman" w:hAnsi="Times New Roman"/>
                <w:sz w:val="20"/>
                <w:szCs w:val="20"/>
              </w:rPr>
            </w:pPr>
            <w:r w:rsidRPr="00AA01ED">
              <w:rPr>
                <w:rFonts w:ascii="Times New Roman" w:hAnsi="Times New Roman"/>
                <w:sz w:val="20"/>
                <w:szCs w:val="20"/>
              </w:rPr>
              <w:t>2022</w:t>
            </w:r>
          </w:p>
        </w:tc>
        <w:tc>
          <w:tcPr>
            <w:tcW w:w="122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ind w:right="519"/>
              <w:rPr>
                <w:rFonts w:ascii="Times New Roman" w:hAnsi="Times New Roman"/>
                <w:sz w:val="20"/>
                <w:szCs w:val="20"/>
              </w:rPr>
            </w:pPr>
            <w:r w:rsidRPr="00AA01ED">
              <w:rPr>
                <w:rFonts w:ascii="Times New Roman" w:hAnsi="Times New Roman"/>
                <w:sz w:val="20"/>
                <w:szCs w:val="20"/>
              </w:rPr>
              <w:t>2023</w:t>
            </w:r>
          </w:p>
        </w:tc>
        <w:tc>
          <w:tcPr>
            <w:tcW w:w="1087"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ind w:right="519"/>
              <w:rPr>
                <w:rFonts w:ascii="Times New Roman" w:hAnsi="Times New Roman"/>
                <w:sz w:val="20"/>
                <w:szCs w:val="20"/>
              </w:rPr>
            </w:pPr>
            <w:r w:rsidRPr="00AA01ED">
              <w:rPr>
                <w:rFonts w:ascii="Times New Roman" w:hAnsi="Times New Roman"/>
                <w:sz w:val="20"/>
                <w:szCs w:val="20"/>
              </w:rPr>
              <w:t>2024</w:t>
            </w:r>
          </w:p>
        </w:tc>
        <w:tc>
          <w:tcPr>
            <w:tcW w:w="1087"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ind w:right="519"/>
              <w:rPr>
                <w:rFonts w:ascii="Times New Roman" w:hAnsi="Times New Roman"/>
                <w:sz w:val="20"/>
                <w:szCs w:val="20"/>
              </w:rPr>
            </w:pPr>
            <w:r w:rsidRPr="00AA01ED">
              <w:rPr>
                <w:rFonts w:ascii="Times New Roman" w:hAnsi="Times New Roman"/>
                <w:sz w:val="20"/>
                <w:szCs w:val="20"/>
              </w:rPr>
              <w:t>2025</w:t>
            </w:r>
          </w:p>
        </w:tc>
      </w:tr>
      <w:tr w:rsidR="000D455E" w:rsidRPr="00AA01ED" w:rsidTr="000D455E">
        <w:trPr>
          <w:trHeight w:val="514"/>
          <w:tblCellSpacing w:w="5" w:type="nil"/>
          <w:jc w:val="center"/>
        </w:trPr>
        <w:tc>
          <w:tcPr>
            <w:tcW w:w="613" w:type="dxa"/>
            <w:vMerge w:val="restart"/>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609" w:type="dxa"/>
            <w:vMerge w:val="restart"/>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roofErr w:type="spellStart"/>
            <w:r w:rsidRPr="00AA01ED">
              <w:rPr>
                <w:rFonts w:ascii="Times New Roman" w:hAnsi="Times New Roman"/>
                <w:sz w:val="20"/>
                <w:szCs w:val="20"/>
              </w:rPr>
              <w:t>Муниципальная</w:t>
            </w:r>
            <w:proofErr w:type="spellEnd"/>
            <w:r w:rsidRPr="00AA01ED">
              <w:rPr>
                <w:rFonts w:ascii="Times New Roman" w:hAnsi="Times New Roman"/>
                <w:sz w:val="20"/>
                <w:szCs w:val="20"/>
              </w:rPr>
              <w:br/>
            </w:r>
            <w:proofErr w:type="spellStart"/>
            <w:r w:rsidRPr="00AA01ED">
              <w:rPr>
                <w:rFonts w:ascii="Times New Roman" w:hAnsi="Times New Roman"/>
                <w:sz w:val="20"/>
                <w:szCs w:val="20"/>
              </w:rPr>
              <w:t>программа</w:t>
            </w:r>
            <w:proofErr w:type="spellEnd"/>
            <w:r w:rsidRPr="00AA01ED">
              <w:rPr>
                <w:rFonts w:ascii="Times New Roman" w:hAnsi="Times New Roman"/>
                <w:sz w:val="20"/>
                <w:szCs w:val="20"/>
              </w:rPr>
              <w:t xml:space="preserve">  Тужинского </w:t>
            </w:r>
            <w:proofErr w:type="spellStart"/>
            <w:r w:rsidRPr="00AA01ED">
              <w:rPr>
                <w:rFonts w:ascii="Times New Roman" w:hAnsi="Times New Roman"/>
                <w:sz w:val="20"/>
                <w:szCs w:val="20"/>
              </w:rPr>
              <w:t>района</w:t>
            </w:r>
            <w:proofErr w:type="spellEnd"/>
          </w:p>
        </w:tc>
        <w:tc>
          <w:tcPr>
            <w:tcW w:w="2853" w:type="dxa"/>
            <w:vMerge w:val="restart"/>
            <w:tcBorders>
              <w:top w:val="single" w:sz="4" w:space="0" w:color="auto"/>
              <w:left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lang w:val="ru-RU"/>
              </w:rPr>
            </w:pPr>
            <w:r w:rsidRPr="00AA01ED">
              <w:rPr>
                <w:rFonts w:ascii="Times New Roman" w:hAnsi="Times New Roman"/>
                <w:sz w:val="20"/>
                <w:szCs w:val="20"/>
                <w:lang w:val="ru-RU"/>
              </w:rPr>
              <w:t>«Развитие транспортной инфраструктуры» на 2020 – 2025 годы</w:t>
            </w:r>
          </w:p>
        </w:tc>
        <w:tc>
          <w:tcPr>
            <w:tcW w:w="2445"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roofErr w:type="spellStart"/>
            <w:r w:rsidRPr="00AA01ED">
              <w:rPr>
                <w:rFonts w:ascii="Times New Roman" w:hAnsi="Times New Roman"/>
                <w:sz w:val="20"/>
                <w:szCs w:val="20"/>
              </w:rPr>
              <w:t>всего</w:t>
            </w:r>
            <w:proofErr w:type="spellEnd"/>
            <w:r w:rsidRPr="00AA01ED">
              <w:rPr>
                <w:rFonts w:ascii="Times New Roman" w:hAnsi="Times New Roman"/>
                <w:sz w:val="20"/>
                <w:szCs w:val="20"/>
              </w:rPr>
              <w:t xml:space="preserve">          </w:t>
            </w:r>
          </w:p>
        </w:tc>
        <w:tc>
          <w:tcPr>
            <w:tcW w:w="952"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19473,80</w:t>
            </w:r>
          </w:p>
        </w:tc>
        <w:tc>
          <w:tcPr>
            <w:tcW w:w="951" w:type="dxa"/>
            <w:gridSpan w:val="2"/>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19471,90</w:t>
            </w:r>
          </w:p>
        </w:tc>
        <w:tc>
          <w:tcPr>
            <w:tcW w:w="1223"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19632,60</w:t>
            </w:r>
          </w:p>
        </w:tc>
        <w:tc>
          <w:tcPr>
            <w:tcW w:w="1222"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19803,30</w:t>
            </w:r>
          </w:p>
        </w:tc>
        <w:tc>
          <w:tcPr>
            <w:tcW w:w="1087"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19984,00</w:t>
            </w:r>
          </w:p>
        </w:tc>
        <w:tc>
          <w:tcPr>
            <w:tcW w:w="1087"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20174,80</w:t>
            </w:r>
          </w:p>
        </w:tc>
      </w:tr>
      <w:tr w:rsidR="000D455E" w:rsidRPr="00AA01ED" w:rsidTr="000D455E">
        <w:trPr>
          <w:trHeight w:val="506"/>
          <w:tblCellSpacing w:w="5" w:type="nil"/>
          <w:jc w:val="center"/>
        </w:trPr>
        <w:tc>
          <w:tcPr>
            <w:tcW w:w="613"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609"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853" w:type="dxa"/>
            <w:vMerge/>
            <w:tcBorders>
              <w:top w:val="single" w:sz="4" w:space="0" w:color="auto"/>
              <w:left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445"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roofErr w:type="spellStart"/>
            <w:r w:rsidRPr="00AA01ED">
              <w:rPr>
                <w:rFonts w:ascii="Times New Roman" w:hAnsi="Times New Roman"/>
                <w:sz w:val="20"/>
                <w:szCs w:val="20"/>
              </w:rPr>
              <w:t>областной</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бюджет</w:t>
            </w:r>
            <w:proofErr w:type="spellEnd"/>
            <w:r w:rsidRPr="00AA01ED">
              <w:rPr>
                <w:rFonts w:ascii="Times New Roman" w:hAnsi="Times New Roman"/>
                <w:sz w:val="20"/>
                <w:szCs w:val="20"/>
              </w:rPr>
              <w:t xml:space="preserve">    </w:t>
            </w:r>
          </w:p>
        </w:tc>
        <w:tc>
          <w:tcPr>
            <w:tcW w:w="952"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w:t>
            </w:r>
          </w:p>
        </w:tc>
        <w:tc>
          <w:tcPr>
            <w:tcW w:w="951" w:type="dxa"/>
            <w:gridSpan w:val="2"/>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sz w:val="20"/>
                <w:szCs w:val="20"/>
              </w:rPr>
            </w:pPr>
            <w:r w:rsidRPr="00AA01ED">
              <w:rPr>
                <w:rFonts w:ascii="Times New Roman" w:hAnsi="Times New Roman"/>
                <w:b/>
                <w:sz w:val="20"/>
                <w:szCs w:val="20"/>
              </w:rPr>
              <w:t>14307,00</w:t>
            </w:r>
          </w:p>
        </w:tc>
        <w:tc>
          <w:tcPr>
            <w:tcW w:w="1223"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14307,00</w:t>
            </w:r>
          </w:p>
        </w:tc>
        <w:tc>
          <w:tcPr>
            <w:tcW w:w="1222"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14307,0</w:t>
            </w:r>
          </w:p>
        </w:tc>
        <w:tc>
          <w:tcPr>
            <w:tcW w:w="1087"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14307,00</w:t>
            </w:r>
          </w:p>
        </w:tc>
        <w:tc>
          <w:tcPr>
            <w:tcW w:w="1087"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14307,00</w:t>
            </w:r>
          </w:p>
        </w:tc>
      </w:tr>
      <w:tr w:rsidR="000D455E" w:rsidRPr="00AA01ED" w:rsidTr="00AA01ED">
        <w:trPr>
          <w:trHeight w:val="70"/>
          <w:tblCellSpacing w:w="5" w:type="nil"/>
          <w:jc w:val="center"/>
        </w:trPr>
        <w:tc>
          <w:tcPr>
            <w:tcW w:w="613"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609"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853" w:type="dxa"/>
            <w:vMerge/>
            <w:tcBorders>
              <w:top w:val="single" w:sz="4" w:space="0" w:color="auto"/>
              <w:left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445"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roofErr w:type="spellStart"/>
            <w:r w:rsidRPr="00AA01ED">
              <w:rPr>
                <w:rFonts w:ascii="Times New Roman" w:hAnsi="Times New Roman"/>
                <w:sz w:val="20"/>
                <w:szCs w:val="20"/>
              </w:rPr>
              <w:t>бюджет</w:t>
            </w:r>
            <w:proofErr w:type="spellEnd"/>
            <w:r w:rsidRPr="00AA01ED">
              <w:rPr>
                <w:rFonts w:ascii="Times New Roman" w:hAnsi="Times New Roman"/>
                <w:sz w:val="20"/>
                <w:szCs w:val="20"/>
              </w:rPr>
              <w:t xml:space="preserve"> </w:t>
            </w:r>
            <w:proofErr w:type="spellStart"/>
            <w:r w:rsidRPr="00AA01ED">
              <w:rPr>
                <w:rFonts w:ascii="Times New Roman" w:hAnsi="Times New Roman"/>
                <w:sz w:val="20"/>
                <w:szCs w:val="20"/>
              </w:rPr>
              <w:t>района</w:t>
            </w:r>
            <w:proofErr w:type="spellEnd"/>
            <w:r w:rsidRPr="00AA01ED">
              <w:rPr>
                <w:rFonts w:ascii="Times New Roman" w:hAnsi="Times New Roman"/>
                <w:sz w:val="20"/>
                <w:szCs w:val="20"/>
              </w:rPr>
              <w:t xml:space="preserve">         </w:t>
            </w:r>
          </w:p>
        </w:tc>
        <w:tc>
          <w:tcPr>
            <w:tcW w:w="952"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5166,80</w:t>
            </w:r>
          </w:p>
        </w:tc>
        <w:tc>
          <w:tcPr>
            <w:tcW w:w="951" w:type="dxa"/>
            <w:gridSpan w:val="2"/>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5164,90</w:t>
            </w:r>
          </w:p>
        </w:tc>
        <w:tc>
          <w:tcPr>
            <w:tcW w:w="1223"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rPr>
                <w:rFonts w:ascii="Times New Roman" w:hAnsi="Times New Roman"/>
                <w:b/>
                <w:sz w:val="20"/>
                <w:szCs w:val="20"/>
              </w:rPr>
            </w:pPr>
            <w:r w:rsidRPr="00AA01ED">
              <w:rPr>
                <w:rFonts w:ascii="Times New Roman" w:hAnsi="Times New Roman"/>
                <w:b/>
                <w:sz w:val="20"/>
                <w:szCs w:val="20"/>
              </w:rPr>
              <w:t>5325,60</w:t>
            </w:r>
          </w:p>
        </w:tc>
        <w:tc>
          <w:tcPr>
            <w:tcW w:w="1222"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5496,30</w:t>
            </w:r>
          </w:p>
        </w:tc>
        <w:tc>
          <w:tcPr>
            <w:tcW w:w="1087" w:type="dxa"/>
            <w:tcBorders>
              <w:left w:val="single" w:sz="4" w:space="0" w:color="auto"/>
              <w:bottom w:val="single" w:sz="4" w:space="0" w:color="auto"/>
              <w:right w:val="single" w:sz="4" w:space="0" w:color="auto"/>
            </w:tcBorders>
          </w:tcPr>
          <w:p w:rsidR="000D455E" w:rsidRPr="00AA01ED" w:rsidRDefault="000D455E" w:rsidP="00AA01ED">
            <w:pPr>
              <w:spacing w:after="0" w:line="240" w:lineRule="auto"/>
              <w:jc w:val="right"/>
              <w:rPr>
                <w:rFonts w:ascii="Times New Roman" w:hAnsi="Times New Roman"/>
                <w:b/>
                <w:sz w:val="20"/>
                <w:szCs w:val="20"/>
              </w:rPr>
            </w:pPr>
            <w:r w:rsidRPr="00AA01ED">
              <w:rPr>
                <w:rFonts w:ascii="Times New Roman" w:hAnsi="Times New Roman"/>
                <w:b/>
                <w:sz w:val="20"/>
                <w:szCs w:val="20"/>
              </w:rPr>
              <w:t>5677,00</w:t>
            </w:r>
          </w:p>
        </w:tc>
        <w:tc>
          <w:tcPr>
            <w:tcW w:w="1087"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r w:rsidRPr="00AA01ED">
              <w:rPr>
                <w:rFonts w:ascii="Times New Roman" w:hAnsi="Times New Roman"/>
                <w:b/>
                <w:sz w:val="20"/>
                <w:szCs w:val="20"/>
              </w:rPr>
              <w:t>5867,80</w:t>
            </w:r>
          </w:p>
        </w:tc>
      </w:tr>
      <w:tr w:rsidR="000D455E" w:rsidRPr="00AA01ED" w:rsidTr="00AA01ED">
        <w:trPr>
          <w:trHeight w:val="70"/>
          <w:tblCellSpacing w:w="5" w:type="nil"/>
          <w:jc w:val="center"/>
        </w:trPr>
        <w:tc>
          <w:tcPr>
            <w:tcW w:w="613"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609" w:type="dxa"/>
            <w:vMerge/>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853" w:type="dxa"/>
            <w:vMerge/>
            <w:tcBorders>
              <w:top w:val="single" w:sz="4" w:space="0" w:color="auto"/>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2445"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95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951" w:type="dxa"/>
            <w:gridSpan w:val="2"/>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1223"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1222"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1087"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c>
          <w:tcPr>
            <w:tcW w:w="1087" w:type="dxa"/>
            <w:tcBorders>
              <w:left w:val="single" w:sz="4" w:space="0" w:color="auto"/>
              <w:bottom w:val="single" w:sz="4" w:space="0" w:color="auto"/>
              <w:right w:val="single" w:sz="4" w:space="0" w:color="auto"/>
            </w:tcBorders>
          </w:tcPr>
          <w:p w:rsidR="000D455E" w:rsidRPr="00AA01ED" w:rsidRDefault="000D455E" w:rsidP="00AA01ED">
            <w:pPr>
              <w:autoSpaceDE w:val="0"/>
              <w:autoSpaceDN w:val="0"/>
              <w:adjustRightInd w:val="0"/>
              <w:spacing w:after="0" w:line="240" w:lineRule="auto"/>
              <w:rPr>
                <w:rFonts w:ascii="Times New Roman" w:hAnsi="Times New Roman"/>
                <w:sz w:val="20"/>
                <w:szCs w:val="20"/>
              </w:rPr>
            </w:pPr>
          </w:p>
        </w:tc>
      </w:tr>
    </w:tbl>
    <w:p w:rsidR="000D455E" w:rsidRPr="00AA01ED" w:rsidRDefault="000D455E" w:rsidP="00AA01ED">
      <w:pPr>
        <w:spacing w:after="0" w:line="240" w:lineRule="auto"/>
        <w:ind w:firstLine="284"/>
        <w:rPr>
          <w:rFonts w:ascii="Times New Roman" w:hAnsi="Times New Roman"/>
          <w:sz w:val="20"/>
          <w:szCs w:val="20"/>
        </w:rPr>
        <w:sectPr w:rsidR="000D455E" w:rsidRPr="00AA01ED" w:rsidSect="000D455E">
          <w:pgSz w:w="16838" w:h="11906" w:orient="landscape"/>
          <w:pgMar w:top="1418" w:right="444" w:bottom="566" w:left="709" w:header="426" w:footer="708" w:gutter="0"/>
          <w:cols w:space="708"/>
          <w:docGrid w:linePitch="360"/>
        </w:sectPr>
      </w:pPr>
    </w:p>
    <w:tbl>
      <w:tblPr>
        <w:tblW w:w="9497" w:type="dxa"/>
        <w:tblInd w:w="250" w:type="dxa"/>
        <w:tblLayout w:type="fixed"/>
        <w:tblLook w:val="0000"/>
      </w:tblPr>
      <w:tblGrid>
        <w:gridCol w:w="4097"/>
        <w:gridCol w:w="763"/>
        <w:gridCol w:w="1519"/>
        <w:gridCol w:w="926"/>
        <w:gridCol w:w="2192"/>
      </w:tblGrid>
      <w:tr w:rsidR="00AD10D5" w:rsidRPr="00AA01ED" w:rsidTr="00AD10D5">
        <w:tc>
          <w:tcPr>
            <w:tcW w:w="9497" w:type="dxa"/>
            <w:gridSpan w:val="5"/>
          </w:tcPr>
          <w:p w:rsidR="00AD10D5" w:rsidRDefault="00AD10D5" w:rsidP="00AD10D5">
            <w:pPr>
              <w:autoSpaceDE w:val="0"/>
              <w:snapToGrid w:val="0"/>
              <w:spacing w:after="0" w:line="240" w:lineRule="auto"/>
              <w:jc w:val="center"/>
              <w:rPr>
                <w:rFonts w:ascii="Times New Roman" w:hAnsi="Times New Roman"/>
                <w:b/>
                <w:sz w:val="20"/>
                <w:szCs w:val="20"/>
                <w:lang w:val="ru-RU"/>
              </w:rPr>
            </w:pPr>
            <w:r w:rsidRPr="00AD10D5">
              <w:rPr>
                <w:rFonts w:ascii="Times New Roman" w:hAnsi="Times New Roman"/>
                <w:b/>
                <w:sz w:val="20"/>
                <w:szCs w:val="20"/>
                <w:lang w:val="ru-RU"/>
              </w:rPr>
              <w:lastRenderedPageBreak/>
              <w:t xml:space="preserve">АДМИНИСТРАЦИЯ ТУЖИНСКОГО МУНИЦИПАЛЬНОГО РАЙОНА </w:t>
            </w:r>
          </w:p>
          <w:p w:rsidR="00AD10D5" w:rsidRPr="00AD10D5" w:rsidRDefault="00AD10D5" w:rsidP="00AD10D5">
            <w:pPr>
              <w:autoSpaceDE w:val="0"/>
              <w:snapToGrid w:val="0"/>
              <w:spacing w:after="0" w:line="240" w:lineRule="auto"/>
              <w:jc w:val="center"/>
              <w:rPr>
                <w:rFonts w:ascii="Times New Roman" w:hAnsi="Times New Roman"/>
                <w:b/>
                <w:sz w:val="20"/>
                <w:szCs w:val="20"/>
                <w:lang w:val="ru-RU"/>
              </w:rPr>
            </w:pPr>
            <w:r w:rsidRPr="00AD10D5">
              <w:rPr>
                <w:rFonts w:ascii="Times New Roman" w:hAnsi="Times New Roman"/>
                <w:b/>
                <w:sz w:val="20"/>
                <w:szCs w:val="20"/>
                <w:lang w:val="ru-RU"/>
              </w:rPr>
              <w:t>КИРОВСКОЙ ОБЛАСТИ</w:t>
            </w:r>
          </w:p>
        </w:tc>
      </w:tr>
      <w:tr w:rsidR="00AD10D5" w:rsidRPr="00AA01ED" w:rsidTr="00AD10D5">
        <w:tc>
          <w:tcPr>
            <w:tcW w:w="9497" w:type="dxa"/>
            <w:gridSpan w:val="5"/>
          </w:tcPr>
          <w:p w:rsidR="00AD10D5" w:rsidRPr="00AD10D5" w:rsidRDefault="00AD10D5" w:rsidP="00AD10D5">
            <w:pPr>
              <w:autoSpaceDE w:val="0"/>
              <w:snapToGrid w:val="0"/>
              <w:spacing w:after="0" w:line="240" w:lineRule="auto"/>
              <w:jc w:val="center"/>
              <w:rPr>
                <w:rFonts w:ascii="Times New Roman" w:hAnsi="Times New Roman"/>
                <w:sz w:val="20"/>
                <w:szCs w:val="20"/>
                <w:lang w:val="ru-RU"/>
              </w:rPr>
            </w:pPr>
          </w:p>
        </w:tc>
      </w:tr>
      <w:tr w:rsidR="00AD10D5" w:rsidRPr="00AD10D5" w:rsidTr="00AD10D5">
        <w:tc>
          <w:tcPr>
            <w:tcW w:w="9497" w:type="dxa"/>
            <w:gridSpan w:val="5"/>
          </w:tcPr>
          <w:p w:rsidR="00AD10D5" w:rsidRPr="00AD10D5" w:rsidRDefault="00AD10D5" w:rsidP="00AD10D5">
            <w:pPr>
              <w:autoSpaceDE w:val="0"/>
              <w:snapToGrid w:val="0"/>
              <w:spacing w:after="0" w:line="240" w:lineRule="auto"/>
              <w:jc w:val="center"/>
              <w:rPr>
                <w:rFonts w:ascii="Times New Roman" w:hAnsi="Times New Roman"/>
                <w:b/>
                <w:sz w:val="20"/>
                <w:szCs w:val="20"/>
              </w:rPr>
            </w:pPr>
            <w:r w:rsidRPr="00AD10D5">
              <w:rPr>
                <w:rFonts w:ascii="Times New Roman" w:hAnsi="Times New Roman"/>
                <w:b/>
                <w:sz w:val="20"/>
                <w:szCs w:val="20"/>
              </w:rPr>
              <w:t>ПОСТАНОВЛЕНИЕ</w:t>
            </w:r>
          </w:p>
        </w:tc>
      </w:tr>
      <w:tr w:rsidR="00AD10D5" w:rsidRPr="00AD10D5" w:rsidTr="00AD10D5">
        <w:tc>
          <w:tcPr>
            <w:tcW w:w="9497" w:type="dxa"/>
            <w:gridSpan w:val="5"/>
          </w:tcPr>
          <w:p w:rsidR="00AD10D5" w:rsidRPr="00AD10D5" w:rsidRDefault="00AD10D5" w:rsidP="00AD10D5">
            <w:pPr>
              <w:autoSpaceDE w:val="0"/>
              <w:snapToGrid w:val="0"/>
              <w:spacing w:after="0" w:line="240" w:lineRule="auto"/>
              <w:jc w:val="center"/>
              <w:rPr>
                <w:rFonts w:ascii="Times New Roman" w:hAnsi="Times New Roman"/>
                <w:sz w:val="20"/>
                <w:szCs w:val="20"/>
              </w:rPr>
            </w:pPr>
          </w:p>
        </w:tc>
      </w:tr>
      <w:tr w:rsidR="00AD10D5" w:rsidRPr="00AD10D5" w:rsidTr="00AD10D5">
        <w:tc>
          <w:tcPr>
            <w:tcW w:w="4097" w:type="dxa"/>
          </w:tcPr>
          <w:p w:rsidR="00AD10D5" w:rsidRPr="00AD10D5" w:rsidRDefault="00AD10D5" w:rsidP="00AD10D5">
            <w:pPr>
              <w:autoSpaceDE w:val="0"/>
              <w:snapToGrid w:val="0"/>
              <w:spacing w:after="0" w:line="240" w:lineRule="auto"/>
              <w:rPr>
                <w:rFonts w:ascii="Times New Roman" w:hAnsi="Times New Roman"/>
                <w:sz w:val="20"/>
                <w:szCs w:val="20"/>
              </w:rPr>
            </w:pPr>
            <w:r w:rsidRPr="00AD10D5">
              <w:rPr>
                <w:rFonts w:ascii="Times New Roman" w:hAnsi="Times New Roman"/>
                <w:sz w:val="20"/>
                <w:szCs w:val="20"/>
                <w:u w:val="single"/>
              </w:rPr>
              <w:t>09.10.2017</w:t>
            </w:r>
          </w:p>
        </w:tc>
        <w:tc>
          <w:tcPr>
            <w:tcW w:w="3208" w:type="dxa"/>
            <w:gridSpan w:val="3"/>
          </w:tcPr>
          <w:p w:rsidR="00AD10D5" w:rsidRPr="00AD10D5" w:rsidRDefault="00AD10D5" w:rsidP="00AD10D5">
            <w:pPr>
              <w:autoSpaceDE w:val="0"/>
              <w:snapToGrid w:val="0"/>
              <w:spacing w:after="0" w:line="240" w:lineRule="auto"/>
              <w:jc w:val="center"/>
              <w:rPr>
                <w:rFonts w:ascii="Times New Roman" w:hAnsi="Times New Roman"/>
                <w:sz w:val="20"/>
                <w:szCs w:val="20"/>
              </w:rPr>
            </w:pPr>
          </w:p>
        </w:tc>
        <w:tc>
          <w:tcPr>
            <w:tcW w:w="2192" w:type="dxa"/>
          </w:tcPr>
          <w:p w:rsidR="00AD10D5" w:rsidRPr="00AD10D5" w:rsidRDefault="00AD10D5" w:rsidP="00AD10D5">
            <w:pPr>
              <w:autoSpaceDE w:val="0"/>
              <w:snapToGrid w:val="0"/>
              <w:spacing w:after="0" w:line="240" w:lineRule="auto"/>
              <w:ind w:right="-108"/>
              <w:jc w:val="center"/>
              <w:rPr>
                <w:rFonts w:ascii="Times New Roman" w:hAnsi="Times New Roman"/>
                <w:sz w:val="20"/>
                <w:szCs w:val="20"/>
              </w:rPr>
            </w:pPr>
            <w:r w:rsidRPr="00AD10D5">
              <w:rPr>
                <w:rFonts w:ascii="Times New Roman" w:hAnsi="Times New Roman"/>
                <w:sz w:val="20"/>
                <w:szCs w:val="20"/>
              </w:rPr>
              <w:t>№</w:t>
            </w:r>
            <w:r w:rsidRPr="00AD10D5">
              <w:rPr>
                <w:rFonts w:ascii="Times New Roman" w:hAnsi="Times New Roman"/>
                <w:sz w:val="20"/>
                <w:szCs w:val="20"/>
                <w:u w:val="single"/>
              </w:rPr>
              <w:t>396</w:t>
            </w:r>
          </w:p>
        </w:tc>
      </w:tr>
      <w:tr w:rsidR="00AD10D5" w:rsidRPr="00AD10D5" w:rsidTr="00AD10D5">
        <w:tc>
          <w:tcPr>
            <w:tcW w:w="4097" w:type="dxa"/>
          </w:tcPr>
          <w:p w:rsidR="00AD10D5" w:rsidRPr="00AD10D5" w:rsidRDefault="00AD10D5" w:rsidP="00AD10D5">
            <w:pPr>
              <w:autoSpaceDE w:val="0"/>
              <w:snapToGrid w:val="0"/>
              <w:spacing w:after="0" w:line="240" w:lineRule="auto"/>
              <w:jc w:val="center"/>
              <w:rPr>
                <w:rFonts w:ascii="Times New Roman" w:hAnsi="Times New Roman"/>
                <w:sz w:val="20"/>
                <w:szCs w:val="20"/>
              </w:rPr>
            </w:pPr>
          </w:p>
        </w:tc>
        <w:tc>
          <w:tcPr>
            <w:tcW w:w="3208" w:type="dxa"/>
            <w:gridSpan w:val="3"/>
          </w:tcPr>
          <w:p w:rsidR="00AD10D5" w:rsidRPr="00AD10D5" w:rsidRDefault="00AD10D5" w:rsidP="00AD10D5">
            <w:pPr>
              <w:autoSpaceDE w:val="0"/>
              <w:snapToGrid w:val="0"/>
              <w:spacing w:after="0" w:line="240" w:lineRule="auto"/>
              <w:rPr>
                <w:rFonts w:ascii="Times New Roman" w:hAnsi="Times New Roman"/>
                <w:sz w:val="20"/>
                <w:szCs w:val="20"/>
              </w:rPr>
            </w:pPr>
            <w:proofErr w:type="spellStart"/>
            <w:r w:rsidRPr="00AD10D5">
              <w:rPr>
                <w:rFonts w:ascii="Times New Roman" w:hAnsi="Times New Roman"/>
                <w:sz w:val="20"/>
                <w:szCs w:val="20"/>
              </w:rPr>
              <w:t>пгт</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Тужа</w:t>
            </w:r>
            <w:proofErr w:type="spellEnd"/>
          </w:p>
        </w:tc>
        <w:tc>
          <w:tcPr>
            <w:tcW w:w="2192" w:type="dxa"/>
          </w:tcPr>
          <w:p w:rsidR="00AD10D5" w:rsidRPr="00AD10D5" w:rsidRDefault="00AD10D5" w:rsidP="00AD10D5">
            <w:pPr>
              <w:autoSpaceDE w:val="0"/>
              <w:snapToGrid w:val="0"/>
              <w:spacing w:after="0" w:line="240" w:lineRule="auto"/>
              <w:jc w:val="center"/>
              <w:rPr>
                <w:rFonts w:ascii="Times New Roman" w:hAnsi="Times New Roman"/>
                <w:sz w:val="20"/>
                <w:szCs w:val="20"/>
              </w:rPr>
            </w:pPr>
          </w:p>
        </w:tc>
      </w:tr>
      <w:tr w:rsidR="00AD10D5" w:rsidRPr="00AD10D5" w:rsidTr="00AD10D5">
        <w:tc>
          <w:tcPr>
            <w:tcW w:w="9497" w:type="dxa"/>
            <w:gridSpan w:val="5"/>
          </w:tcPr>
          <w:p w:rsidR="00AD10D5" w:rsidRPr="00AD10D5" w:rsidRDefault="00AD10D5" w:rsidP="00AD10D5">
            <w:pPr>
              <w:autoSpaceDE w:val="0"/>
              <w:snapToGrid w:val="0"/>
              <w:spacing w:after="0" w:line="240" w:lineRule="auto"/>
              <w:jc w:val="center"/>
              <w:rPr>
                <w:rFonts w:ascii="Times New Roman" w:hAnsi="Times New Roman"/>
                <w:sz w:val="20"/>
                <w:szCs w:val="20"/>
              </w:rPr>
            </w:pPr>
          </w:p>
        </w:tc>
      </w:tr>
      <w:tr w:rsidR="00AD10D5" w:rsidRPr="00AD10D5" w:rsidTr="00AD10D5">
        <w:trPr>
          <w:trHeight w:val="710"/>
        </w:trPr>
        <w:tc>
          <w:tcPr>
            <w:tcW w:w="9497" w:type="dxa"/>
            <w:gridSpan w:val="5"/>
          </w:tcPr>
          <w:p w:rsidR="00AD10D5" w:rsidRPr="00AD10D5" w:rsidRDefault="00AD10D5" w:rsidP="00AD10D5">
            <w:pPr>
              <w:autoSpaceDE w:val="0"/>
              <w:snapToGrid w:val="0"/>
              <w:spacing w:after="0" w:line="240" w:lineRule="auto"/>
              <w:jc w:val="center"/>
              <w:rPr>
                <w:rFonts w:ascii="Times New Roman" w:hAnsi="Times New Roman"/>
                <w:b/>
                <w:sz w:val="20"/>
                <w:szCs w:val="20"/>
                <w:lang w:val="ru-RU"/>
              </w:rPr>
            </w:pPr>
            <w:r w:rsidRPr="00AD10D5">
              <w:rPr>
                <w:rFonts w:ascii="Times New Roman" w:hAnsi="Times New Roman"/>
                <w:b/>
                <w:sz w:val="20"/>
                <w:szCs w:val="20"/>
                <w:lang w:val="ru-RU"/>
              </w:rPr>
              <w:t>Об утверждении муниципальной программы Тужинского</w:t>
            </w:r>
          </w:p>
          <w:p w:rsidR="00AD10D5" w:rsidRPr="00AD10D5" w:rsidRDefault="00AD10D5" w:rsidP="00AD10D5">
            <w:pPr>
              <w:autoSpaceDE w:val="0"/>
              <w:snapToGrid w:val="0"/>
              <w:spacing w:after="0" w:line="240" w:lineRule="auto"/>
              <w:jc w:val="center"/>
              <w:rPr>
                <w:rFonts w:ascii="Times New Roman" w:hAnsi="Times New Roman"/>
                <w:b/>
                <w:sz w:val="20"/>
                <w:szCs w:val="20"/>
                <w:lang w:val="ru-RU"/>
              </w:rPr>
            </w:pPr>
            <w:r w:rsidRPr="00AD10D5">
              <w:rPr>
                <w:rFonts w:ascii="Times New Roman" w:hAnsi="Times New Roman"/>
                <w:b/>
                <w:sz w:val="20"/>
                <w:szCs w:val="20"/>
                <w:lang w:val="ru-RU"/>
              </w:rPr>
              <w:t>муниципального района «Развитие жилищного строительства»</w:t>
            </w:r>
          </w:p>
          <w:p w:rsidR="00AD10D5" w:rsidRPr="00AD10D5" w:rsidRDefault="00AD10D5" w:rsidP="00AD10D5">
            <w:pPr>
              <w:autoSpaceDE w:val="0"/>
              <w:snapToGrid w:val="0"/>
              <w:spacing w:after="0" w:line="240" w:lineRule="auto"/>
              <w:jc w:val="center"/>
              <w:rPr>
                <w:rFonts w:ascii="Times New Roman" w:hAnsi="Times New Roman"/>
                <w:b/>
                <w:sz w:val="20"/>
                <w:szCs w:val="20"/>
              </w:rPr>
            </w:pPr>
            <w:proofErr w:type="spellStart"/>
            <w:r w:rsidRPr="00AD10D5">
              <w:rPr>
                <w:rFonts w:ascii="Times New Roman" w:hAnsi="Times New Roman"/>
                <w:b/>
                <w:sz w:val="20"/>
                <w:szCs w:val="20"/>
              </w:rPr>
              <w:t>на</w:t>
            </w:r>
            <w:proofErr w:type="spellEnd"/>
            <w:r w:rsidRPr="00AD10D5">
              <w:rPr>
                <w:rFonts w:ascii="Times New Roman" w:hAnsi="Times New Roman"/>
                <w:b/>
                <w:sz w:val="20"/>
                <w:szCs w:val="20"/>
              </w:rPr>
              <w:t xml:space="preserve"> 2020 – 2025 </w:t>
            </w:r>
            <w:proofErr w:type="spellStart"/>
            <w:r w:rsidRPr="00AD10D5">
              <w:rPr>
                <w:rFonts w:ascii="Times New Roman" w:hAnsi="Times New Roman"/>
                <w:b/>
                <w:sz w:val="20"/>
                <w:szCs w:val="20"/>
              </w:rPr>
              <w:t>годы</w:t>
            </w:r>
            <w:proofErr w:type="spellEnd"/>
          </w:p>
        </w:tc>
      </w:tr>
      <w:tr w:rsidR="00AD10D5" w:rsidRPr="00AA01ED" w:rsidTr="00AD10D5">
        <w:trPr>
          <w:trHeight w:val="80"/>
        </w:trPr>
        <w:tc>
          <w:tcPr>
            <w:tcW w:w="9497" w:type="dxa"/>
            <w:gridSpan w:val="5"/>
          </w:tcPr>
          <w:p w:rsidR="00AD10D5" w:rsidRPr="00AD10D5" w:rsidRDefault="00AD10D5" w:rsidP="00AD10D5">
            <w:pPr>
              <w:autoSpaceDE w:val="0"/>
              <w:snapToGrid w:val="0"/>
              <w:spacing w:after="0" w:line="240" w:lineRule="auto"/>
              <w:ind w:firstLine="709"/>
              <w:jc w:val="both"/>
              <w:rPr>
                <w:rFonts w:ascii="Times New Roman" w:hAnsi="Times New Roman"/>
                <w:sz w:val="20"/>
                <w:szCs w:val="20"/>
                <w:lang w:val="ru-RU"/>
              </w:rPr>
            </w:pPr>
            <w:r w:rsidRPr="00AD10D5">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AD10D5" w:rsidRPr="00AD10D5" w:rsidRDefault="00AD10D5" w:rsidP="00AD10D5">
            <w:pPr>
              <w:autoSpaceDE w:val="0"/>
              <w:snapToGrid w:val="0"/>
              <w:spacing w:after="0" w:line="240" w:lineRule="auto"/>
              <w:ind w:firstLine="709"/>
              <w:jc w:val="both"/>
              <w:rPr>
                <w:rFonts w:ascii="Times New Roman" w:hAnsi="Times New Roman"/>
                <w:sz w:val="20"/>
                <w:szCs w:val="20"/>
                <w:lang w:val="ru-RU"/>
              </w:rPr>
            </w:pPr>
            <w:r w:rsidRPr="00AD10D5">
              <w:rPr>
                <w:rFonts w:ascii="Times New Roman" w:hAnsi="Times New Roman"/>
                <w:sz w:val="20"/>
                <w:szCs w:val="20"/>
                <w:lang w:val="ru-RU"/>
              </w:rPr>
              <w:t xml:space="preserve">1. Утвердить муниципальную программу Тужинского муниципального района «Развитие жилищного строительства» на 2020 – 2025 годы согласно приложению. </w:t>
            </w:r>
          </w:p>
          <w:p w:rsidR="00AD10D5" w:rsidRPr="00AD10D5" w:rsidRDefault="00AD10D5" w:rsidP="00AD10D5">
            <w:pPr>
              <w:autoSpaceDE w:val="0"/>
              <w:snapToGrid w:val="0"/>
              <w:spacing w:after="0" w:line="240" w:lineRule="auto"/>
              <w:ind w:firstLine="709"/>
              <w:jc w:val="both"/>
              <w:rPr>
                <w:rFonts w:ascii="Times New Roman" w:hAnsi="Times New Roman"/>
                <w:sz w:val="20"/>
                <w:szCs w:val="20"/>
                <w:lang w:val="ru-RU"/>
              </w:rPr>
            </w:pPr>
            <w:r w:rsidRPr="00AD10D5">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AD10D5" w:rsidRPr="00AD10D5" w:rsidRDefault="00AD10D5" w:rsidP="00AD10D5">
            <w:pPr>
              <w:autoSpaceDE w:val="0"/>
              <w:snapToGrid w:val="0"/>
              <w:spacing w:after="0" w:line="240" w:lineRule="auto"/>
              <w:ind w:firstLine="709"/>
              <w:jc w:val="both"/>
              <w:rPr>
                <w:rFonts w:ascii="Times New Roman" w:hAnsi="Times New Roman"/>
                <w:sz w:val="20"/>
                <w:szCs w:val="20"/>
                <w:lang w:val="ru-RU"/>
              </w:rPr>
            </w:pPr>
            <w:r w:rsidRPr="00AD10D5">
              <w:rPr>
                <w:rFonts w:ascii="Times New Roman" w:hAnsi="Times New Roman"/>
                <w:sz w:val="20"/>
                <w:szCs w:val="20"/>
                <w:lang w:val="ru-RU"/>
              </w:rPr>
              <w:t xml:space="preserve">3. </w:t>
            </w:r>
            <w:proofErr w:type="gramStart"/>
            <w:r w:rsidRPr="00AD10D5">
              <w:rPr>
                <w:rFonts w:ascii="Times New Roman" w:hAnsi="Times New Roman"/>
                <w:sz w:val="20"/>
                <w:szCs w:val="20"/>
                <w:lang w:val="ru-RU"/>
              </w:rPr>
              <w:t>Контроль за</w:t>
            </w:r>
            <w:proofErr w:type="gramEnd"/>
            <w:r w:rsidRPr="00AD10D5">
              <w:rPr>
                <w:rFonts w:ascii="Times New Roman" w:hAnsi="Times New Roman"/>
                <w:sz w:val="20"/>
                <w:szCs w:val="20"/>
                <w:lang w:val="ru-RU"/>
              </w:rPr>
              <w:t xml:space="preserve"> исполнением настоящего постановления оставляю за собой. </w:t>
            </w:r>
          </w:p>
          <w:p w:rsidR="00AD10D5" w:rsidRPr="00AD10D5" w:rsidRDefault="00AD10D5" w:rsidP="00AD10D5">
            <w:pPr>
              <w:autoSpaceDE w:val="0"/>
              <w:snapToGrid w:val="0"/>
              <w:spacing w:after="0" w:line="240" w:lineRule="auto"/>
              <w:jc w:val="both"/>
              <w:rPr>
                <w:rFonts w:ascii="Times New Roman" w:hAnsi="Times New Roman"/>
                <w:sz w:val="20"/>
                <w:szCs w:val="20"/>
                <w:lang w:val="ru-RU"/>
              </w:rPr>
            </w:pPr>
            <w:r w:rsidRPr="00AD10D5">
              <w:rPr>
                <w:rFonts w:ascii="Times New Roman" w:hAnsi="Times New Roman"/>
                <w:sz w:val="20"/>
                <w:szCs w:val="20"/>
                <w:lang w:val="ru-RU"/>
              </w:rPr>
              <w:t xml:space="preserve"> </w:t>
            </w:r>
          </w:p>
        </w:tc>
      </w:tr>
      <w:tr w:rsidR="00AD10D5" w:rsidRPr="00AA01ED" w:rsidTr="00AD10D5">
        <w:tc>
          <w:tcPr>
            <w:tcW w:w="4860" w:type="dxa"/>
            <w:gridSpan w:val="2"/>
          </w:tcPr>
          <w:p w:rsidR="00AD10D5" w:rsidRPr="00AD10D5" w:rsidRDefault="00AD10D5" w:rsidP="00AD10D5">
            <w:pPr>
              <w:autoSpaceDE w:val="0"/>
              <w:snapToGrid w:val="0"/>
              <w:spacing w:after="0" w:line="240" w:lineRule="auto"/>
              <w:rPr>
                <w:rFonts w:ascii="Times New Roman" w:hAnsi="Times New Roman"/>
                <w:sz w:val="20"/>
                <w:szCs w:val="20"/>
                <w:lang w:val="ru-RU"/>
              </w:rPr>
            </w:pPr>
          </w:p>
        </w:tc>
        <w:tc>
          <w:tcPr>
            <w:tcW w:w="1519" w:type="dxa"/>
          </w:tcPr>
          <w:p w:rsidR="00AD10D5" w:rsidRPr="00AD10D5" w:rsidRDefault="00AD10D5" w:rsidP="00AD10D5">
            <w:pPr>
              <w:autoSpaceDE w:val="0"/>
              <w:snapToGrid w:val="0"/>
              <w:spacing w:after="0" w:line="240" w:lineRule="auto"/>
              <w:jc w:val="both"/>
              <w:rPr>
                <w:rFonts w:ascii="Times New Roman" w:hAnsi="Times New Roman"/>
                <w:sz w:val="20"/>
                <w:szCs w:val="20"/>
                <w:lang w:val="ru-RU"/>
              </w:rPr>
            </w:pPr>
          </w:p>
        </w:tc>
        <w:tc>
          <w:tcPr>
            <w:tcW w:w="3118" w:type="dxa"/>
            <w:gridSpan w:val="2"/>
          </w:tcPr>
          <w:p w:rsidR="00AD10D5" w:rsidRPr="00AD10D5" w:rsidRDefault="00AD10D5" w:rsidP="00AD10D5">
            <w:pPr>
              <w:autoSpaceDE w:val="0"/>
              <w:spacing w:after="0" w:line="240" w:lineRule="auto"/>
              <w:jc w:val="both"/>
              <w:rPr>
                <w:rFonts w:ascii="Times New Roman" w:hAnsi="Times New Roman"/>
                <w:sz w:val="20"/>
                <w:szCs w:val="20"/>
                <w:lang w:val="ru-RU"/>
              </w:rPr>
            </w:pPr>
          </w:p>
        </w:tc>
      </w:tr>
      <w:tr w:rsidR="00AD10D5" w:rsidRPr="00AA01ED" w:rsidTr="00AD10D5">
        <w:tc>
          <w:tcPr>
            <w:tcW w:w="4860" w:type="dxa"/>
            <w:gridSpan w:val="2"/>
          </w:tcPr>
          <w:p w:rsidR="00AD10D5" w:rsidRPr="00AD10D5" w:rsidRDefault="00AD10D5" w:rsidP="00AD10D5">
            <w:pPr>
              <w:autoSpaceDE w:val="0"/>
              <w:snapToGrid w:val="0"/>
              <w:spacing w:after="0" w:line="240" w:lineRule="auto"/>
              <w:rPr>
                <w:rFonts w:ascii="Times New Roman" w:hAnsi="Times New Roman"/>
                <w:sz w:val="20"/>
                <w:szCs w:val="20"/>
                <w:lang w:val="ru-RU"/>
              </w:rPr>
            </w:pPr>
            <w:r w:rsidRPr="00AD10D5">
              <w:rPr>
                <w:rFonts w:ascii="Times New Roman" w:hAnsi="Times New Roman"/>
                <w:sz w:val="20"/>
                <w:szCs w:val="20"/>
                <w:lang w:val="ru-RU"/>
              </w:rPr>
              <w:t xml:space="preserve">Глава Тужинского </w:t>
            </w:r>
          </w:p>
          <w:p w:rsidR="00AD10D5" w:rsidRPr="00AD10D5" w:rsidRDefault="00AD10D5" w:rsidP="00AD10D5">
            <w:pPr>
              <w:autoSpaceDE w:val="0"/>
              <w:snapToGrid w:val="0"/>
              <w:spacing w:after="0" w:line="240" w:lineRule="auto"/>
              <w:rPr>
                <w:rFonts w:ascii="Times New Roman" w:hAnsi="Times New Roman"/>
                <w:sz w:val="20"/>
                <w:szCs w:val="20"/>
                <w:lang w:val="ru-RU"/>
              </w:rPr>
            </w:pPr>
            <w:r w:rsidRPr="00AD10D5">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AD10D5">
              <w:rPr>
                <w:rFonts w:ascii="Times New Roman" w:hAnsi="Times New Roman"/>
                <w:sz w:val="20"/>
                <w:szCs w:val="20"/>
                <w:lang w:val="ru-RU"/>
              </w:rPr>
              <w:t xml:space="preserve">Е.В. </w:t>
            </w:r>
            <w:proofErr w:type="spellStart"/>
            <w:r w:rsidRPr="00AD10D5">
              <w:rPr>
                <w:rFonts w:ascii="Times New Roman" w:hAnsi="Times New Roman"/>
                <w:sz w:val="20"/>
                <w:szCs w:val="20"/>
                <w:lang w:val="ru-RU"/>
              </w:rPr>
              <w:t>Видякина</w:t>
            </w:r>
            <w:proofErr w:type="spellEnd"/>
          </w:p>
        </w:tc>
        <w:tc>
          <w:tcPr>
            <w:tcW w:w="1519" w:type="dxa"/>
          </w:tcPr>
          <w:p w:rsidR="00AD10D5" w:rsidRPr="00AD10D5" w:rsidRDefault="00AD10D5" w:rsidP="00AD10D5">
            <w:pPr>
              <w:autoSpaceDE w:val="0"/>
              <w:snapToGrid w:val="0"/>
              <w:spacing w:after="0" w:line="240" w:lineRule="auto"/>
              <w:jc w:val="both"/>
              <w:rPr>
                <w:rFonts w:ascii="Times New Roman" w:hAnsi="Times New Roman"/>
                <w:sz w:val="20"/>
                <w:szCs w:val="20"/>
                <w:lang w:val="ru-RU"/>
              </w:rPr>
            </w:pPr>
          </w:p>
        </w:tc>
        <w:tc>
          <w:tcPr>
            <w:tcW w:w="3118" w:type="dxa"/>
            <w:gridSpan w:val="2"/>
          </w:tcPr>
          <w:p w:rsidR="00AD10D5" w:rsidRPr="00AD10D5" w:rsidRDefault="00AD10D5" w:rsidP="00AD10D5">
            <w:pPr>
              <w:autoSpaceDE w:val="0"/>
              <w:spacing w:after="0" w:line="240" w:lineRule="auto"/>
              <w:jc w:val="both"/>
              <w:rPr>
                <w:rFonts w:ascii="Times New Roman" w:hAnsi="Times New Roman"/>
                <w:sz w:val="20"/>
                <w:szCs w:val="20"/>
                <w:lang w:val="ru-RU"/>
              </w:rPr>
            </w:pPr>
          </w:p>
          <w:p w:rsidR="00AD10D5" w:rsidRPr="00AD10D5" w:rsidRDefault="00AD10D5" w:rsidP="00AD10D5">
            <w:pPr>
              <w:autoSpaceDE w:val="0"/>
              <w:spacing w:after="0" w:line="240" w:lineRule="auto"/>
              <w:jc w:val="both"/>
              <w:rPr>
                <w:rFonts w:ascii="Times New Roman" w:hAnsi="Times New Roman"/>
                <w:sz w:val="20"/>
                <w:szCs w:val="20"/>
                <w:lang w:val="ru-RU"/>
              </w:rPr>
            </w:pPr>
            <w:r w:rsidRPr="00AD10D5">
              <w:rPr>
                <w:rFonts w:ascii="Times New Roman" w:hAnsi="Times New Roman"/>
                <w:sz w:val="20"/>
                <w:szCs w:val="20"/>
                <w:lang w:val="ru-RU"/>
              </w:rPr>
              <w:t xml:space="preserve">              </w:t>
            </w:r>
          </w:p>
        </w:tc>
      </w:tr>
    </w:tbl>
    <w:p w:rsidR="00AD10D5" w:rsidRPr="00AD10D5" w:rsidRDefault="00AD10D5" w:rsidP="00AD10D5">
      <w:pPr>
        <w:spacing w:after="0" w:line="240" w:lineRule="auto"/>
        <w:rPr>
          <w:rFonts w:ascii="Times New Roman" w:hAnsi="Times New Roman"/>
          <w:sz w:val="20"/>
          <w:szCs w:val="20"/>
          <w:lang w:val="ru-RU"/>
        </w:rPr>
      </w:pPr>
    </w:p>
    <w:p w:rsidR="00AD10D5" w:rsidRPr="00AD10D5" w:rsidRDefault="00AD10D5" w:rsidP="00AD10D5">
      <w:pPr>
        <w:spacing w:after="0" w:line="240" w:lineRule="auto"/>
        <w:rPr>
          <w:rFonts w:ascii="Times New Roman" w:hAnsi="Times New Roman"/>
          <w:sz w:val="20"/>
          <w:szCs w:val="20"/>
          <w:lang w:val="ru-RU"/>
        </w:rPr>
      </w:pPr>
    </w:p>
    <w:p w:rsidR="00AD10D5" w:rsidRPr="00AD10D5" w:rsidRDefault="00AD10D5" w:rsidP="00AD10D5">
      <w:pPr>
        <w:pStyle w:val="ConsPlusNormal"/>
        <w:widowControl/>
        <w:ind w:left="5387" w:firstLine="0"/>
        <w:outlineLvl w:val="0"/>
        <w:rPr>
          <w:rFonts w:ascii="Times New Roman" w:hAnsi="Times New Roman" w:cs="Times New Roman"/>
        </w:rPr>
      </w:pPr>
      <w:r w:rsidRPr="00AD10D5">
        <w:rPr>
          <w:rFonts w:ascii="Times New Roman" w:hAnsi="Times New Roman" w:cs="Times New Roman"/>
        </w:rPr>
        <w:t>Приложение</w:t>
      </w:r>
    </w:p>
    <w:p w:rsidR="00AD10D5" w:rsidRPr="00AD10D5" w:rsidRDefault="00AD10D5" w:rsidP="00AD10D5">
      <w:pPr>
        <w:pStyle w:val="ConsPlusNormal"/>
        <w:widowControl/>
        <w:ind w:left="5387" w:firstLine="0"/>
        <w:rPr>
          <w:rFonts w:ascii="Times New Roman" w:hAnsi="Times New Roman" w:cs="Times New Roman"/>
        </w:rPr>
      </w:pPr>
    </w:p>
    <w:p w:rsidR="00AD10D5" w:rsidRPr="00AD10D5" w:rsidRDefault="00AD10D5" w:rsidP="00AD10D5">
      <w:pPr>
        <w:pStyle w:val="ConsPlusNormal"/>
        <w:widowControl/>
        <w:ind w:left="5387" w:firstLine="0"/>
        <w:rPr>
          <w:rFonts w:ascii="Times New Roman" w:hAnsi="Times New Roman" w:cs="Times New Roman"/>
        </w:rPr>
      </w:pPr>
      <w:r w:rsidRPr="00AD10D5">
        <w:rPr>
          <w:rFonts w:ascii="Times New Roman" w:hAnsi="Times New Roman" w:cs="Times New Roman"/>
        </w:rPr>
        <w:t>УТВЕРЖДЕНА</w:t>
      </w:r>
    </w:p>
    <w:p w:rsidR="00AD10D5" w:rsidRPr="00AD10D5" w:rsidRDefault="00AD10D5" w:rsidP="00AD10D5">
      <w:pPr>
        <w:pStyle w:val="ConsPlusNormal"/>
        <w:widowControl/>
        <w:ind w:left="5387" w:firstLine="0"/>
        <w:rPr>
          <w:rFonts w:ascii="Times New Roman" w:hAnsi="Times New Roman" w:cs="Times New Roman"/>
        </w:rPr>
      </w:pPr>
    </w:p>
    <w:p w:rsidR="00AD10D5" w:rsidRPr="00AD10D5" w:rsidRDefault="00AD10D5" w:rsidP="00AD10D5">
      <w:pPr>
        <w:pStyle w:val="ConsPlusNormal"/>
        <w:widowControl/>
        <w:ind w:left="5387" w:firstLine="0"/>
        <w:rPr>
          <w:rFonts w:ascii="Times New Roman" w:hAnsi="Times New Roman" w:cs="Times New Roman"/>
        </w:rPr>
      </w:pPr>
      <w:r w:rsidRPr="00AD10D5">
        <w:rPr>
          <w:rFonts w:ascii="Times New Roman" w:hAnsi="Times New Roman" w:cs="Times New Roman"/>
        </w:rPr>
        <w:t>постановлением администрации Тужинского муниципального района</w:t>
      </w:r>
    </w:p>
    <w:p w:rsidR="00AD10D5" w:rsidRPr="00AD10D5" w:rsidRDefault="00AD10D5" w:rsidP="00AD10D5">
      <w:pPr>
        <w:pStyle w:val="ConsPlusNormal"/>
        <w:widowControl/>
        <w:ind w:left="5387" w:firstLine="0"/>
        <w:rPr>
          <w:rFonts w:ascii="Times New Roman" w:hAnsi="Times New Roman" w:cs="Times New Roman"/>
        </w:rPr>
      </w:pPr>
      <w:r w:rsidRPr="00AD10D5">
        <w:rPr>
          <w:rFonts w:ascii="Times New Roman" w:hAnsi="Times New Roman" w:cs="Times New Roman"/>
        </w:rPr>
        <w:t>от</w:t>
      </w:r>
      <w:r w:rsidRPr="00AD10D5">
        <w:rPr>
          <w:rFonts w:ascii="Times New Roman" w:hAnsi="Times New Roman" w:cs="Times New Roman"/>
        </w:rPr>
        <w:tab/>
        <w:t xml:space="preserve"> 09.10.2017№ 396</w:t>
      </w:r>
    </w:p>
    <w:p w:rsidR="00AD10D5" w:rsidRPr="00AD10D5" w:rsidRDefault="00AD10D5" w:rsidP="00AD10D5">
      <w:pPr>
        <w:pStyle w:val="ConsPlusNormal"/>
        <w:widowControl/>
        <w:ind w:firstLine="0"/>
        <w:jc w:val="both"/>
        <w:rPr>
          <w:rFonts w:ascii="Times New Roman" w:hAnsi="Times New Roman" w:cs="Times New Roman"/>
        </w:rPr>
      </w:pPr>
    </w:p>
    <w:p w:rsidR="00AD10D5" w:rsidRPr="00AD10D5" w:rsidRDefault="00AD10D5" w:rsidP="00AD10D5">
      <w:pPr>
        <w:pStyle w:val="ConsPlusNormal"/>
        <w:widowControl/>
        <w:ind w:firstLine="0"/>
        <w:jc w:val="both"/>
        <w:rPr>
          <w:rFonts w:ascii="Times New Roman" w:hAnsi="Times New Roman" w:cs="Times New Roman"/>
        </w:rPr>
      </w:pPr>
    </w:p>
    <w:p w:rsidR="00AD10D5" w:rsidRPr="00AD10D5" w:rsidRDefault="00AD10D5" w:rsidP="00AD10D5">
      <w:pPr>
        <w:pStyle w:val="ConsPlusTitle"/>
        <w:jc w:val="center"/>
        <w:rPr>
          <w:rFonts w:ascii="Times New Roman" w:hAnsi="Times New Roman" w:cs="Times New Roman"/>
        </w:rPr>
      </w:pPr>
      <w:r w:rsidRPr="00AD10D5">
        <w:rPr>
          <w:rFonts w:ascii="Times New Roman" w:hAnsi="Times New Roman" w:cs="Times New Roman"/>
        </w:rPr>
        <w:t xml:space="preserve">МУНИЦИПАЛЬНАЯ  </w:t>
      </w:r>
    </w:p>
    <w:p w:rsidR="00AD10D5" w:rsidRPr="00AD10D5" w:rsidRDefault="00AD10D5" w:rsidP="00AD10D5">
      <w:pPr>
        <w:pStyle w:val="ConsPlusTitle"/>
        <w:jc w:val="center"/>
        <w:rPr>
          <w:rFonts w:ascii="Times New Roman" w:hAnsi="Times New Roman" w:cs="Times New Roman"/>
        </w:rPr>
      </w:pPr>
      <w:r w:rsidRPr="00AD10D5">
        <w:rPr>
          <w:rFonts w:ascii="Times New Roman" w:hAnsi="Times New Roman" w:cs="Times New Roman"/>
        </w:rPr>
        <w:t>ПРОГРАММА ТУЖИНСКОГО МУНИЦИПАЛЬНОГО РАЙОНА</w:t>
      </w:r>
    </w:p>
    <w:p w:rsidR="00AD10D5" w:rsidRPr="00AD10D5" w:rsidRDefault="00AD10D5" w:rsidP="00AD10D5">
      <w:pPr>
        <w:pStyle w:val="ConsPlusTitle"/>
        <w:jc w:val="center"/>
        <w:rPr>
          <w:rFonts w:ascii="Times New Roman" w:hAnsi="Times New Roman" w:cs="Times New Roman"/>
        </w:rPr>
      </w:pPr>
      <w:r w:rsidRPr="00AD10D5">
        <w:rPr>
          <w:rFonts w:ascii="Times New Roman" w:hAnsi="Times New Roman" w:cs="Times New Roman"/>
        </w:rPr>
        <w:t>«РАЗВИТИЕ  ЖИЛИЩНОГО СТРОИТЕЛЬСТВА»</w:t>
      </w:r>
    </w:p>
    <w:p w:rsidR="00AD10D5" w:rsidRPr="00AD10D5" w:rsidRDefault="00AD10D5" w:rsidP="00AD10D5">
      <w:pPr>
        <w:pStyle w:val="ConsPlusTitle"/>
        <w:jc w:val="center"/>
        <w:rPr>
          <w:rFonts w:ascii="Times New Roman" w:hAnsi="Times New Roman" w:cs="Times New Roman"/>
        </w:rPr>
      </w:pPr>
      <w:r w:rsidRPr="00AD10D5">
        <w:rPr>
          <w:rFonts w:ascii="Times New Roman" w:hAnsi="Times New Roman" w:cs="Times New Roman"/>
        </w:rPr>
        <w:t>НА  2020-2025 ГОДЫ</w:t>
      </w:r>
    </w:p>
    <w:p w:rsidR="00AD10D5" w:rsidRPr="00AD10D5" w:rsidRDefault="00AD10D5" w:rsidP="00AD10D5">
      <w:pPr>
        <w:pStyle w:val="ConsPlusNormal"/>
        <w:widowControl/>
        <w:ind w:firstLine="0"/>
        <w:jc w:val="center"/>
        <w:outlineLvl w:val="1"/>
        <w:rPr>
          <w:rFonts w:ascii="Times New Roman" w:hAnsi="Times New Roman" w:cs="Times New Roman"/>
          <w:b/>
        </w:rPr>
      </w:pPr>
    </w:p>
    <w:p w:rsidR="00AD10D5" w:rsidRPr="00AD10D5" w:rsidRDefault="00AD10D5" w:rsidP="00AD10D5">
      <w:pPr>
        <w:pStyle w:val="ConsPlusNormal"/>
        <w:widowControl/>
        <w:ind w:firstLine="0"/>
        <w:jc w:val="center"/>
        <w:outlineLvl w:val="1"/>
        <w:rPr>
          <w:rFonts w:ascii="Times New Roman" w:hAnsi="Times New Roman" w:cs="Times New Roman"/>
          <w:b/>
        </w:rPr>
      </w:pPr>
    </w:p>
    <w:p w:rsidR="00AD10D5" w:rsidRPr="00AD10D5" w:rsidRDefault="00AD10D5" w:rsidP="00AD10D5">
      <w:pPr>
        <w:pStyle w:val="ConsPlusNormal"/>
        <w:widowControl/>
        <w:ind w:firstLine="0"/>
        <w:jc w:val="center"/>
        <w:outlineLvl w:val="1"/>
        <w:rPr>
          <w:rFonts w:ascii="Times New Roman" w:hAnsi="Times New Roman" w:cs="Times New Roman"/>
          <w:b/>
        </w:rPr>
      </w:pPr>
      <w:proofErr w:type="spellStart"/>
      <w:r w:rsidRPr="00AD10D5">
        <w:rPr>
          <w:rFonts w:ascii="Times New Roman" w:hAnsi="Times New Roman" w:cs="Times New Roman"/>
          <w:b/>
        </w:rPr>
        <w:t>пгт</w:t>
      </w:r>
      <w:proofErr w:type="spellEnd"/>
      <w:proofErr w:type="gramStart"/>
      <w:r w:rsidRPr="00AD10D5">
        <w:rPr>
          <w:rFonts w:ascii="Times New Roman" w:hAnsi="Times New Roman" w:cs="Times New Roman"/>
          <w:b/>
        </w:rPr>
        <w:t xml:space="preserve"> Т</w:t>
      </w:r>
      <w:proofErr w:type="gramEnd"/>
      <w:r w:rsidRPr="00AD10D5">
        <w:rPr>
          <w:rFonts w:ascii="Times New Roman" w:hAnsi="Times New Roman" w:cs="Times New Roman"/>
          <w:b/>
        </w:rPr>
        <w:t>ужа</w:t>
      </w:r>
    </w:p>
    <w:p w:rsidR="00AD10D5" w:rsidRPr="00AD10D5" w:rsidRDefault="00AD10D5" w:rsidP="00AD10D5">
      <w:pPr>
        <w:pStyle w:val="ConsPlusNormal"/>
        <w:widowControl/>
        <w:ind w:firstLine="0"/>
        <w:jc w:val="center"/>
        <w:outlineLvl w:val="1"/>
        <w:rPr>
          <w:rFonts w:ascii="Times New Roman" w:hAnsi="Times New Roman" w:cs="Times New Roman"/>
          <w:b/>
        </w:rPr>
      </w:pPr>
    </w:p>
    <w:p w:rsidR="00AD10D5" w:rsidRPr="00AD10D5" w:rsidRDefault="00AD10D5" w:rsidP="00AD10D5">
      <w:pPr>
        <w:pStyle w:val="ConsPlusNormal"/>
        <w:widowControl/>
        <w:ind w:firstLine="0"/>
        <w:jc w:val="center"/>
        <w:outlineLvl w:val="1"/>
        <w:rPr>
          <w:rFonts w:ascii="Times New Roman" w:hAnsi="Times New Roman" w:cs="Times New Roman"/>
          <w:b/>
        </w:rPr>
      </w:pPr>
    </w:p>
    <w:p w:rsidR="00AD10D5" w:rsidRPr="00AD10D5" w:rsidRDefault="00AD10D5" w:rsidP="00AD10D5">
      <w:pPr>
        <w:pStyle w:val="ConsPlusNormal"/>
        <w:widowControl/>
        <w:ind w:firstLine="0"/>
        <w:jc w:val="center"/>
        <w:outlineLvl w:val="1"/>
        <w:rPr>
          <w:rFonts w:ascii="Times New Roman" w:hAnsi="Times New Roman" w:cs="Times New Roman"/>
          <w:b/>
        </w:rPr>
      </w:pPr>
      <w:r w:rsidRPr="00AD10D5">
        <w:rPr>
          <w:rFonts w:ascii="Times New Roman" w:hAnsi="Times New Roman" w:cs="Times New Roman"/>
          <w:b/>
        </w:rPr>
        <w:t>Паспорт</w:t>
      </w:r>
    </w:p>
    <w:p w:rsidR="00AD10D5" w:rsidRPr="00AD10D5" w:rsidRDefault="00AD10D5" w:rsidP="00AD10D5">
      <w:pPr>
        <w:pStyle w:val="ConsPlusNormal"/>
        <w:widowControl/>
        <w:ind w:firstLine="0"/>
        <w:jc w:val="center"/>
        <w:rPr>
          <w:rFonts w:ascii="Times New Roman" w:hAnsi="Times New Roman" w:cs="Times New Roman"/>
          <w:b/>
        </w:rPr>
      </w:pPr>
      <w:r w:rsidRPr="00AD10D5">
        <w:rPr>
          <w:rFonts w:ascii="Times New Roman" w:hAnsi="Times New Roman" w:cs="Times New Roman"/>
          <w:b/>
        </w:rPr>
        <w:t>муниципальной программы Тужинского муниципального района</w:t>
      </w:r>
    </w:p>
    <w:p w:rsidR="00AD10D5" w:rsidRPr="00AD10D5" w:rsidRDefault="00AD10D5" w:rsidP="00AD10D5">
      <w:pPr>
        <w:pStyle w:val="ConsPlusNormal"/>
        <w:widowControl/>
        <w:ind w:firstLine="0"/>
        <w:jc w:val="center"/>
        <w:rPr>
          <w:rFonts w:ascii="Times New Roman" w:hAnsi="Times New Roman" w:cs="Times New Roman"/>
          <w:b/>
        </w:rPr>
      </w:pPr>
      <w:r w:rsidRPr="00AD10D5">
        <w:rPr>
          <w:rFonts w:ascii="Times New Roman" w:hAnsi="Times New Roman" w:cs="Times New Roman"/>
          <w:b/>
        </w:rPr>
        <w:t xml:space="preserve">«Развитие жилищного строительства» </w:t>
      </w:r>
    </w:p>
    <w:p w:rsidR="00AD10D5" w:rsidRPr="00AD10D5" w:rsidRDefault="00AD10D5" w:rsidP="00AD10D5">
      <w:pPr>
        <w:pStyle w:val="ConsPlusNormal"/>
        <w:widowControl/>
        <w:ind w:firstLine="0"/>
        <w:jc w:val="center"/>
        <w:rPr>
          <w:rFonts w:ascii="Times New Roman" w:hAnsi="Times New Roman" w:cs="Times New Roman"/>
          <w:b/>
        </w:rPr>
      </w:pPr>
      <w:r w:rsidRPr="00AD10D5">
        <w:rPr>
          <w:rFonts w:ascii="Times New Roman" w:hAnsi="Times New Roman" w:cs="Times New Roman"/>
          <w:b/>
        </w:rPr>
        <w:t>на 2020-2025 годы</w:t>
      </w:r>
    </w:p>
    <w:p w:rsidR="00AD10D5" w:rsidRPr="00AD10D5" w:rsidRDefault="00AD10D5" w:rsidP="00AD10D5">
      <w:pPr>
        <w:pStyle w:val="ConsPlusNormal"/>
        <w:widowControl/>
        <w:ind w:firstLine="540"/>
        <w:jc w:val="both"/>
        <w:rPr>
          <w:rFonts w:ascii="Times New Roman" w:hAnsi="Times New Roman" w:cs="Times New Roman"/>
        </w:rPr>
      </w:pPr>
    </w:p>
    <w:tbl>
      <w:tblPr>
        <w:tblW w:w="9356" w:type="dxa"/>
        <w:tblInd w:w="70" w:type="dxa"/>
        <w:tblLayout w:type="fixed"/>
        <w:tblCellMar>
          <w:left w:w="70" w:type="dxa"/>
          <w:right w:w="70" w:type="dxa"/>
        </w:tblCellMar>
        <w:tblLook w:val="0000"/>
      </w:tblPr>
      <w:tblGrid>
        <w:gridCol w:w="3105"/>
        <w:gridCol w:w="6251"/>
      </w:tblGrid>
      <w:tr w:rsidR="00AD10D5" w:rsidRPr="00AA01ED" w:rsidTr="00AD10D5">
        <w:trPr>
          <w:cantSplit/>
          <w:trHeight w:val="360"/>
        </w:trPr>
        <w:tc>
          <w:tcPr>
            <w:tcW w:w="310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Ответственный исполнитель муниципальной</w:t>
            </w:r>
            <w:r w:rsidRPr="00AD10D5">
              <w:rPr>
                <w:rFonts w:ascii="Times New Roman" w:hAnsi="Times New Roman" w:cs="Times New Roman"/>
              </w:rPr>
              <w:br/>
              <w:t xml:space="preserve">программы             </w:t>
            </w:r>
          </w:p>
        </w:tc>
        <w:tc>
          <w:tcPr>
            <w:tcW w:w="6251"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Отдел жизнеобеспечения  администрации Тужинского муниципального района                   </w:t>
            </w:r>
          </w:p>
        </w:tc>
      </w:tr>
      <w:tr w:rsidR="00AD10D5" w:rsidRPr="00AA01ED" w:rsidTr="00AD10D5">
        <w:trPr>
          <w:cantSplit/>
          <w:trHeight w:val="360"/>
        </w:trPr>
        <w:tc>
          <w:tcPr>
            <w:tcW w:w="310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Соисполнители муниципальной программы</w:t>
            </w:r>
          </w:p>
        </w:tc>
        <w:tc>
          <w:tcPr>
            <w:tcW w:w="6251"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Администрации Тужинского городского поселения,</w:t>
            </w:r>
          </w:p>
          <w:p w:rsidR="00AD10D5" w:rsidRPr="00AD10D5" w:rsidRDefault="00AD10D5" w:rsidP="00AD10D5">
            <w:pPr>
              <w:pStyle w:val="ConsPlusNormal"/>
              <w:widowControl/>
              <w:ind w:firstLine="0"/>
              <w:rPr>
                <w:rFonts w:ascii="Times New Roman" w:hAnsi="Times New Roman" w:cs="Times New Roman"/>
              </w:rPr>
            </w:pPr>
            <w:proofErr w:type="spellStart"/>
            <w:r w:rsidRPr="00AD10D5">
              <w:rPr>
                <w:rFonts w:ascii="Times New Roman" w:hAnsi="Times New Roman" w:cs="Times New Roman"/>
              </w:rPr>
              <w:t>Пачинского</w:t>
            </w:r>
            <w:proofErr w:type="spellEnd"/>
            <w:r w:rsidRPr="00AD10D5">
              <w:rPr>
                <w:rFonts w:ascii="Times New Roman" w:hAnsi="Times New Roman" w:cs="Times New Roman"/>
              </w:rPr>
              <w:t xml:space="preserve">, </w:t>
            </w:r>
            <w:proofErr w:type="spellStart"/>
            <w:r w:rsidRPr="00AD10D5">
              <w:rPr>
                <w:rFonts w:ascii="Times New Roman" w:hAnsi="Times New Roman" w:cs="Times New Roman"/>
              </w:rPr>
              <w:t>Ныровского</w:t>
            </w:r>
            <w:proofErr w:type="spellEnd"/>
            <w:r w:rsidRPr="00AD10D5">
              <w:rPr>
                <w:rFonts w:ascii="Times New Roman" w:hAnsi="Times New Roman" w:cs="Times New Roman"/>
              </w:rPr>
              <w:t xml:space="preserve">, </w:t>
            </w:r>
            <w:proofErr w:type="spellStart"/>
            <w:r w:rsidRPr="00AD10D5">
              <w:rPr>
                <w:rFonts w:ascii="Times New Roman" w:hAnsi="Times New Roman" w:cs="Times New Roman"/>
              </w:rPr>
              <w:t>Грековского</w:t>
            </w:r>
            <w:proofErr w:type="spellEnd"/>
            <w:r w:rsidRPr="00AD10D5">
              <w:rPr>
                <w:rFonts w:ascii="Times New Roman" w:hAnsi="Times New Roman" w:cs="Times New Roman"/>
              </w:rPr>
              <w:t xml:space="preserve"> сельских поселений*</w:t>
            </w:r>
          </w:p>
        </w:tc>
      </w:tr>
      <w:tr w:rsidR="00AD10D5" w:rsidRPr="00AD10D5" w:rsidTr="00770562">
        <w:trPr>
          <w:cantSplit/>
          <w:trHeight w:val="230"/>
        </w:trPr>
        <w:tc>
          <w:tcPr>
            <w:tcW w:w="310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Наименование подпрограмм</w:t>
            </w:r>
          </w:p>
        </w:tc>
        <w:tc>
          <w:tcPr>
            <w:tcW w:w="6251" w:type="dxa"/>
            <w:tcBorders>
              <w:top w:val="single" w:sz="6" w:space="0" w:color="auto"/>
              <w:left w:val="single" w:sz="6" w:space="0" w:color="auto"/>
              <w:bottom w:val="single" w:sz="6" w:space="0" w:color="auto"/>
              <w:right w:val="single" w:sz="6" w:space="0" w:color="auto"/>
            </w:tcBorders>
          </w:tcPr>
          <w:p w:rsidR="00AD10D5" w:rsidRPr="00AD10D5" w:rsidRDefault="00AA01ED" w:rsidP="00AD10D5">
            <w:pPr>
              <w:pStyle w:val="ConsPlusNormal"/>
              <w:widowControl/>
              <w:ind w:firstLine="0"/>
              <w:rPr>
                <w:rFonts w:ascii="Times New Roman" w:hAnsi="Times New Roman" w:cs="Times New Roman"/>
              </w:rPr>
            </w:pPr>
            <w:r w:rsidRPr="00AD10D5">
              <w:rPr>
                <w:rFonts w:ascii="Times New Roman" w:hAnsi="Times New Roman" w:cs="Times New Roman"/>
              </w:rPr>
              <w:t>О</w:t>
            </w:r>
            <w:r w:rsidR="00AD10D5" w:rsidRPr="00AD10D5">
              <w:rPr>
                <w:rFonts w:ascii="Times New Roman" w:hAnsi="Times New Roman" w:cs="Times New Roman"/>
              </w:rPr>
              <w:t>тсутствуют</w:t>
            </w:r>
          </w:p>
        </w:tc>
      </w:tr>
      <w:tr w:rsidR="00AD10D5" w:rsidRPr="00AA01ED" w:rsidTr="00AD10D5">
        <w:trPr>
          <w:cantSplit/>
          <w:trHeight w:val="480"/>
        </w:trPr>
        <w:tc>
          <w:tcPr>
            <w:tcW w:w="310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Цели  муниципальной программы        </w:t>
            </w:r>
          </w:p>
        </w:tc>
        <w:tc>
          <w:tcPr>
            <w:tcW w:w="6251"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Создание   условий    для    развития    жилищного</w:t>
            </w:r>
            <w:r w:rsidRPr="00AD10D5">
              <w:rPr>
                <w:rFonts w:ascii="Times New Roman" w:hAnsi="Times New Roman" w:cs="Times New Roman"/>
              </w:rPr>
              <w:br/>
              <w:t>строительства   в   районе,   увеличение   объемов</w:t>
            </w:r>
            <w:r w:rsidRPr="00AD10D5">
              <w:rPr>
                <w:rFonts w:ascii="Times New Roman" w:hAnsi="Times New Roman" w:cs="Times New Roman"/>
              </w:rPr>
              <w:br/>
              <w:t>жилищного строительства</w:t>
            </w:r>
          </w:p>
        </w:tc>
      </w:tr>
      <w:tr w:rsidR="00AD10D5" w:rsidRPr="00AA01ED" w:rsidTr="00AD10D5">
        <w:trPr>
          <w:cantSplit/>
          <w:trHeight w:val="480"/>
        </w:trPr>
        <w:tc>
          <w:tcPr>
            <w:tcW w:w="310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lastRenderedPageBreak/>
              <w:t xml:space="preserve">Задачи  муниципальной программы     </w:t>
            </w:r>
          </w:p>
        </w:tc>
        <w:tc>
          <w:tcPr>
            <w:tcW w:w="6251"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 xml:space="preserve">-Разработка      муниципальными       образованиями  района градостроительной документации  в соответствии  с Градостроительным кодексом Российской Федерации </w:t>
            </w:r>
          </w:p>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  -Установка автоматизированной  информационной  системы  обеспечения  градостроительной  деятельности </w:t>
            </w:r>
          </w:p>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 Вовлечение в оборот новых земельных участков в целях строительства жилья эконом класса  </w:t>
            </w:r>
          </w:p>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 xml:space="preserve">-Установка  автоматизированной  информационной  системы  обеспечения  градостроительной  деятельности                                                </w:t>
            </w:r>
          </w:p>
        </w:tc>
      </w:tr>
      <w:tr w:rsidR="00AD10D5" w:rsidRPr="00AA01ED" w:rsidTr="00AD10D5">
        <w:trPr>
          <w:cantSplit/>
          <w:trHeight w:val="720"/>
        </w:trPr>
        <w:tc>
          <w:tcPr>
            <w:tcW w:w="310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Целевые   показатели</w:t>
            </w:r>
            <w:r w:rsidRPr="00AD10D5">
              <w:rPr>
                <w:rFonts w:ascii="Times New Roman" w:hAnsi="Times New Roman" w:cs="Times New Roman"/>
              </w:rPr>
              <w:br/>
              <w:t xml:space="preserve">эффективности реализации  муниципальной        </w:t>
            </w:r>
            <w:r w:rsidRPr="00AD10D5">
              <w:rPr>
                <w:rFonts w:ascii="Times New Roman" w:hAnsi="Times New Roman" w:cs="Times New Roman"/>
              </w:rPr>
              <w:br/>
              <w:t xml:space="preserve">программы             </w:t>
            </w:r>
          </w:p>
        </w:tc>
        <w:tc>
          <w:tcPr>
            <w:tcW w:w="6251"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Ввод жилья, тыс. </w:t>
            </w:r>
            <w:r w:rsidRPr="00AD10D5">
              <w:rPr>
                <w:rFonts w:ascii="Times New Roman" w:hAnsi="Times New Roman" w:cs="Times New Roman"/>
              </w:rPr>
              <w:pgNum/>
            </w:r>
            <w:r w:rsidRPr="00AD10D5">
              <w:rPr>
                <w:rFonts w:ascii="Times New Roman" w:hAnsi="Times New Roman" w:cs="Times New Roman"/>
              </w:rPr>
              <w:t xml:space="preserve">В.м;                        </w:t>
            </w:r>
            <w:r w:rsidRPr="00AD10D5">
              <w:rPr>
                <w:rFonts w:ascii="Times New Roman" w:hAnsi="Times New Roman" w:cs="Times New Roman"/>
              </w:rPr>
              <w:br/>
              <w:t>общая  площадь  жилых  помещений,  приходящаяся  в</w:t>
            </w:r>
            <w:r w:rsidRPr="00AD10D5">
              <w:rPr>
                <w:rFonts w:ascii="Times New Roman" w:hAnsi="Times New Roman" w:cs="Times New Roman"/>
              </w:rPr>
              <w:br/>
              <w:t xml:space="preserve">среднем на 1 жителя, введенная в действие за год, </w:t>
            </w:r>
            <w:r w:rsidRPr="00AD10D5">
              <w:rPr>
                <w:rFonts w:ascii="Times New Roman" w:hAnsi="Times New Roman" w:cs="Times New Roman"/>
              </w:rPr>
              <w:pgNum/>
            </w:r>
            <w:r w:rsidRPr="00AD10D5">
              <w:rPr>
                <w:rFonts w:ascii="Times New Roman" w:hAnsi="Times New Roman" w:cs="Times New Roman"/>
              </w:rPr>
              <w:t>В.м;</w:t>
            </w:r>
            <w:r w:rsidRPr="00AD10D5">
              <w:rPr>
                <w:rFonts w:ascii="Times New Roman" w:hAnsi="Times New Roman" w:cs="Times New Roman"/>
              </w:rPr>
              <w:br/>
              <w:t>установка АИС ОГД, шт.</w:t>
            </w:r>
          </w:p>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 </w:t>
            </w:r>
          </w:p>
        </w:tc>
      </w:tr>
      <w:tr w:rsidR="00AD10D5" w:rsidRPr="00AA01ED" w:rsidTr="00AD10D5">
        <w:trPr>
          <w:cantSplit/>
          <w:trHeight w:val="360"/>
        </w:trPr>
        <w:tc>
          <w:tcPr>
            <w:tcW w:w="310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Этапы и сроки реализации муниципальной программы</w:t>
            </w:r>
          </w:p>
        </w:tc>
        <w:tc>
          <w:tcPr>
            <w:tcW w:w="6251"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2020-2025 годы, разделение на этапы не предусмотрено                                       </w:t>
            </w:r>
          </w:p>
        </w:tc>
      </w:tr>
      <w:tr w:rsidR="00AD10D5" w:rsidRPr="00AA01ED" w:rsidTr="00AD10D5">
        <w:trPr>
          <w:cantSplit/>
          <w:trHeight w:val="840"/>
        </w:trPr>
        <w:tc>
          <w:tcPr>
            <w:tcW w:w="310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Объем   финансового обеспечения муниципальной программы            </w:t>
            </w:r>
          </w:p>
        </w:tc>
        <w:tc>
          <w:tcPr>
            <w:tcW w:w="6251"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Общий  объем  финансирования  Программы   составит         тыс. рублей, в том числе:  44640 </w:t>
            </w:r>
          </w:p>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Местный бюджет – 300тыс. руб.</w:t>
            </w:r>
          </w:p>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Бюджет поселения-340 </w:t>
            </w:r>
            <w:proofErr w:type="spellStart"/>
            <w:proofErr w:type="gramStart"/>
            <w:r w:rsidRPr="00AD10D5">
              <w:rPr>
                <w:rFonts w:ascii="Times New Roman" w:hAnsi="Times New Roman" w:cs="Times New Roman"/>
              </w:rPr>
              <w:t>тыс</w:t>
            </w:r>
            <w:proofErr w:type="spellEnd"/>
            <w:proofErr w:type="gramEnd"/>
            <w:r w:rsidRPr="00AD10D5">
              <w:rPr>
                <w:rFonts w:ascii="Times New Roman" w:hAnsi="Times New Roman" w:cs="Times New Roman"/>
              </w:rPr>
              <w:t xml:space="preserve"> руб.</w:t>
            </w:r>
          </w:p>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Внебюджетные источники финансирования – 44000тыс. руб.   </w:t>
            </w:r>
          </w:p>
        </w:tc>
      </w:tr>
      <w:tr w:rsidR="00AD10D5" w:rsidRPr="00AA01ED" w:rsidTr="00AD10D5">
        <w:trPr>
          <w:cantSplit/>
          <w:trHeight w:val="1200"/>
        </w:trPr>
        <w:tc>
          <w:tcPr>
            <w:tcW w:w="310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Ожидаемые  конечные</w:t>
            </w:r>
            <w:r w:rsidRPr="00AD10D5">
              <w:rPr>
                <w:rFonts w:ascii="Times New Roman" w:hAnsi="Times New Roman" w:cs="Times New Roman"/>
              </w:rPr>
              <w:br/>
              <w:t>результаты  реализации</w:t>
            </w:r>
            <w:r w:rsidRPr="00AD10D5">
              <w:rPr>
                <w:rFonts w:ascii="Times New Roman" w:hAnsi="Times New Roman" w:cs="Times New Roman"/>
              </w:rPr>
              <w:br/>
              <w:t xml:space="preserve"> муниципальной программы        </w:t>
            </w:r>
          </w:p>
        </w:tc>
        <w:tc>
          <w:tcPr>
            <w:tcW w:w="6251"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К 2025 году ожидается:                            </w:t>
            </w:r>
            <w:r w:rsidRPr="00AD10D5">
              <w:rPr>
                <w:rFonts w:ascii="Times New Roman" w:hAnsi="Times New Roman" w:cs="Times New Roman"/>
              </w:rPr>
              <w:br/>
              <w:t>увеличение общего годового объема ввода  жилья  до</w:t>
            </w:r>
            <w:r w:rsidRPr="00AD10D5">
              <w:rPr>
                <w:rFonts w:ascii="Times New Roman" w:hAnsi="Times New Roman" w:cs="Times New Roman"/>
              </w:rPr>
              <w:br/>
              <w:t xml:space="preserve">0,4 тыс.кв. метров;                             </w:t>
            </w:r>
            <w:r w:rsidRPr="00AD10D5">
              <w:rPr>
                <w:rFonts w:ascii="Times New Roman" w:hAnsi="Times New Roman" w:cs="Times New Roman"/>
              </w:rPr>
              <w:br/>
              <w:t>увеличение   общей   площади   жилых    помещений,</w:t>
            </w:r>
            <w:r w:rsidRPr="00AD10D5">
              <w:rPr>
                <w:rFonts w:ascii="Times New Roman" w:hAnsi="Times New Roman" w:cs="Times New Roman"/>
              </w:rPr>
              <w:br/>
              <w:t>приходящейся в среднем на 1  жителя,  введенной  в</w:t>
            </w:r>
            <w:r w:rsidRPr="00AD10D5">
              <w:rPr>
                <w:rFonts w:ascii="Times New Roman" w:hAnsi="Times New Roman" w:cs="Times New Roman"/>
              </w:rPr>
              <w:br/>
              <w:t xml:space="preserve">действие за год, до 0,068   кв. метров на человека;  </w:t>
            </w:r>
            <w:r w:rsidRPr="00AD10D5">
              <w:rPr>
                <w:rFonts w:ascii="Times New Roman" w:hAnsi="Times New Roman" w:cs="Times New Roman"/>
              </w:rPr>
              <w:br/>
              <w:t>установка АИС ОГД-1шт</w:t>
            </w:r>
          </w:p>
        </w:tc>
      </w:tr>
    </w:tbl>
    <w:p w:rsidR="00AD10D5" w:rsidRPr="00AD10D5" w:rsidRDefault="00AD10D5" w:rsidP="00AD10D5">
      <w:pPr>
        <w:pStyle w:val="ConsPlusNormal"/>
        <w:widowControl/>
        <w:ind w:firstLine="0"/>
        <w:outlineLvl w:val="1"/>
        <w:rPr>
          <w:rFonts w:ascii="Times New Roman" w:hAnsi="Times New Roman" w:cs="Times New Roman"/>
        </w:rPr>
      </w:pPr>
      <w:r w:rsidRPr="00AD10D5">
        <w:rPr>
          <w:rFonts w:ascii="Times New Roman" w:hAnsi="Times New Roman" w:cs="Times New Roman"/>
        </w:rPr>
        <w:t>*- по согласованию</w:t>
      </w:r>
    </w:p>
    <w:p w:rsidR="00AD10D5" w:rsidRPr="00AD10D5" w:rsidRDefault="00AD10D5" w:rsidP="00AD10D5">
      <w:pPr>
        <w:pStyle w:val="ConsPlusNormal"/>
        <w:widowControl/>
        <w:ind w:firstLine="0"/>
        <w:jc w:val="center"/>
        <w:outlineLvl w:val="1"/>
        <w:rPr>
          <w:rFonts w:ascii="Times New Roman" w:hAnsi="Times New Roman" w:cs="Times New Roman"/>
          <w:b/>
        </w:rPr>
      </w:pPr>
      <w:r w:rsidRPr="00AD10D5">
        <w:rPr>
          <w:rFonts w:ascii="Times New Roman" w:hAnsi="Times New Roman" w:cs="Times New Roman"/>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AD10D5" w:rsidRPr="00AD10D5" w:rsidRDefault="00AD10D5" w:rsidP="00AD10D5">
      <w:pPr>
        <w:pStyle w:val="ConsPlusNormal"/>
        <w:widowControl/>
        <w:ind w:firstLine="540"/>
        <w:jc w:val="both"/>
        <w:rPr>
          <w:rFonts w:ascii="Times New Roman" w:hAnsi="Times New Roman" w:cs="Times New Roman"/>
        </w:rPr>
      </w:pP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Необходимость обеспечения населения доступным (с точки зрения стоимости и срока возможного приобретения) и комфортным (с точки зрения условий проживания) жильем является одной из важнейших проблем социально-экономического развития для Кировской области, в том числе и для Тужинского района. В очереди на улучшение жилищных условий в Тужинском районе состоит 111 семей, из них - 105 семей в </w:t>
      </w:r>
      <w:proofErr w:type="spellStart"/>
      <w:r w:rsidRPr="00AD10D5">
        <w:rPr>
          <w:rFonts w:ascii="Times New Roman" w:hAnsi="Times New Roman" w:cs="Times New Roman"/>
        </w:rPr>
        <w:t>пгт</w:t>
      </w:r>
      <w:proofErr w:type="spellEnd"/>
      <w:proofErr w:type="gramStart"/>
      <w:r w:rsidRPr="00AD10D5">
        <w:rPr>
          <w:rFonts w:ascii="Times New Roman" w:hAnsi="Times New Roman" w:cs="Times New Roman"/>
        </w:rPr>
        <w:t xml:space="preserve">  Т</w:t>
      </w:r>
      <w:proofErr w:type="gramEnd"/>
      <w:r w:rsidRPr="00AD10D5">
        <w:rPr>
          <w:rFonts w:ascii="Times New Roman" w:hAnsi="Times New Roman" w:cs="Times New Roman"/>
        </w:rPr>
        <w:t>ужа. Только для обеспечения потребностей очередников району необходимо более 4,5 тыс. кв. метров жилья.</w:t>
      </w:r>
    </w:p>
    <w:p w:rsidR="00AD10D5" w:rsidRPr="00AD10D5" w:rsidRDefault="00AD10D5" w:rsidP="00AD10D5">
      <w:pPr>
        <w:pStyle w:val="ConsPlusNormal"/>
        <w:widowControl/>
        <w:ind w:firstLine="540"/>
        <w:jc w:val="both"/>
        <w:rPr>
          <w:rFonts w:ascii="Times New Roman" w:hAnsi="Times New Roman" w:cs="Times New Roman"/>
        </w:rPr>
      </w:pPr>
      <w:proofErr w:type="spellStart"/>
      <w:r w:rsidRPr="00AD10D5">
        <w:rPr>
          <w:rFonts w:ascii="Times New Roman" w:hAnsi="Times New Roman" w:cs="Times New Roman"/>
        </w:rPr>
        <w:t>Тужинский</w:t>
      </w:r>
      <w:proofErr w:type="spellEnd"/>
      <w:r w:rsidRPr="00AD10D5">
        <w:rPr>
          <w:rFonts w:ascii="Times New Roman" w:hAnsi="Times New Roman" w:cs="Times New Roman"/>
        </w:rPr>
        <w:t xml:space="preserve"> район сохраняет положительную тенденцию по вводу жилья за счет ввода жилья индивидуальными застройщиками, о чем свидетельствуют данные приведенные в таблице №1</w:t>
      </w:r>
    </w:p>
    <w:p w:rsidR="00AD10D5" w:rsidRPr="00AD10D5" w:rsidRDefault="00AD10D5" w:rsidP="00AD10D5">
      <w:pPr>
        <w:pStyle w:val="ConsPlusNormal"/>
        <w:widowControl/>
        <w:ind w:firstLine="0"/>
        <w:jc w:val="right"/>
        <w:outlineLvl w:val="2"/>
        <w:rPr>
          <w:rFonts w:ascii="Times New Roman" w:hAnsi="Times New Roman" w:cs="Times New Roman"/>
        </w:rPr>
      </w:pPr>
      <w:r w:rsidRPr="00AD10D5">
        <w:rPr>
          <w:rFonts w:ascii="Times New Roman" w:hAnsi="Times New Roman" w:cs="Times New Roman"/>
        </w:rPr>
        <w:t>Таблица 1</w:t>
      </w:r>
    </w:p>
    <w:p w:rsidR="00AD10D5" w:rsidRPr="00AD10D5" w:rsidRDefault="00AD10D5" w:rsidP="00AD10D5">
      <w:pPr>
        <w:pStyle w:val="ConsPlusNormal"/>
        <w:widowControl/>
        <w:ind w:firstLine="540"/>
        <w:jc w:val="both"/>
        <w:rPr>
          <w:rFonts w:ascii="Times New Roman" w:hAnsi="Times New Roman" w:cs="Times New Roman"/>
        </w:rPr>
      </w:pPr>
    </w:p>
    <w:tbl>
      <w:tblPr>
        <w:tblW w:w="0" w:type="auto"/>
        <w:jc w:val="center"/>
        <w:tblInd w:w="70" w:type="dxa"/>
        <w:tblCellMar>
          <w:left w:w="70" w:type="dxa"/>
          <w:right w:w="70" w:type="dxa"/>
        </w:tblCellMar>
        <w:tblLook w:val="0000"/>
      </w:tblPr>
      <w:tblGrid>
        <w:gridCol w:w="2430"/>
        <w:gridCol w:w="1276"/>
        <w:gridCol w:w="1276"/>
        <w:gridCol w:w="1275"/>
      </w:tblGrid>
      <w:tr w:rsidR="00AD10D5" w:rsidRPr="00AD10D5" w:rsidTr="00AD10D5">
        <w:trPr>
          <w:cantSplit/>
          <w:trHeight w:val="276"/>
          <w:jc w:val="center"/>
        </w:trPr>
        <w:tc>
          <w:tcPr>
            <w:tcW w:w="2430" w:type="dxa"/>
            <w:vMerge w:val="restart"/>
            <w:tcBorders>
              <w:top w:val="single" w:sz="4" w:space="0" w:color="auto"/>
              <w:left w:val="single" w:sz="6" w:space="0" w:color="auto"/>
              <w:bottom w:val="nil"/>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Наименование   </w:t>
            </w:r>
            <w:r w:rsidRPr="00AD10D5">
              <w:rPr>
                <w:rFonts w:ascii="Times New Roman" w:hAnsi="Times New Roman" w:cs="Times New Roman"/>
              </w:rPr>
              <w:br/>
              <w:t xml:space="preserve">показателя    </w:t>
            </w:r>
          </w:p>
        </w:tc>
        <w:tc>
          <w:tcPr>
            <w:tcW w:w="3825" w:type="dxa"/>
            <w:gridSpan w:val="3"/>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proofErr w:type="spellStart"/>
            <w:r w:rsidRPr="00AD10D5">
              <w:rPr>
                <w:rFonts w:ascii="Times New Roman" w:hAnsi="Times New Roman"/>
                <w:sz w:val="20"/>
                <w:szCs w:val="20"/>
              </w:rPr>
              <w:t>Годы</w:t>
            </w:r>
            <w:proofErr w:type="spellEnd"/>
          </w:p>
        </w:tc>
      </w:tr>
      <w:tr w:rsidR="00AD10D5" w:rsidRPr="00AD10D5" w:rsidTr="00AD10D5">
        <w:trPr>
          <w:cantSplit/>
          <w:trHeight w:val="240"/>
          <w:jc w:val="center"/>
        </w:trPr>
        <w:tc>
          <w:tcPr>
            <w:tcW w:w="2430" w:type="dxa"/>
            <w:vMerge/>
            <w:tcBorders>
              <w:top w:val="nil"/>
              <w:left w:val="single" w:sz="6" w:space="0" w:color="auto"/>
              <w:bottom w:val="single" w:sz="6"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p>
        </w:tc>
        <w:tc>
          <w:tcPr>
            <w:tcW w:w="1276" w:type="dxa"/>
            <w:tcBorders>
              <w:top w:val="single" w:sz="6" w:space="0" w:color="auto"/>
              <w:left w:val="single" w:sz="4"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2014</w:t>
            </w:r>
          </w:p>
        </w:tc>
        <w:tc>
          <w:tcPr>
            <w:tcW w:w="1276"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2015</w:t>
            </w:r>
          </w:p>
        </w:tc>
        <w:tc>
          <w:tcPr>
            <w:tcW w:w="127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2016</w:t>
            </w:r>
          </w:p>
        </w:tc>
      </w:tr>
      <w:tr w:rsidR="00AD10D5" w:rsidRPr="00AD10D5" w:rsidTr="00AD10D5">
        <w:trPr>
          <w:cantSplit/>
          <w:trHeight w:val="240"/>
          <w:jc w:val="center"/>
        </w:trPr>
        <w:tc>
          <w:tcPr>
            <w:tcW w:w="2430"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Кв. метров жилья </w:t>
            </w:r>
          </w:p>
        </w:tc>
        <w:tc>
          <w:tcPr>
            <w:tcW w:w="1276"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882</w:t>
            </w:r>
          </w:p>
        </w:tc>
        <w:tc>
          <w:tcPr>
            <w:tcW w:w="1276"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1122</w:t>
            </w:r>
          </w:p>
        </w:tc>
        <w:tc>
          <w:tcPr>
            <w:tcW w:w="1275" w:type="dxa"/>
            <w:tcBorders>
              <w:top w:val="single" w:sz="6" w:space="0" w:color="auto"/>
              <w:left w:val="single" w:sz="6" w:space="0" w:color="auto"/>
              <w:bottom w:val="single" w:sz="6" w:space="0" w:color="auto"/>
              <w:right w:val="single" w:sz="6"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463,1</w:t>
            </w:r>
          </w:p>
        </w:tc>
      </w:tr>
    </w:tbl>
    <w:p w:rsidR="00AD10D5" w:rsidRPr="00AD10D5" w:rsidRDefault="00AD10D5" w:rsidP="00AD10D5">
      <w:pPr>
        <w:pStyle w:val="ConsPlusNormal"/>
        <w:widowControl/>
        <w:ind w:firstLine="540"/>
        <w:jc w:val="both"/>
        <w:rPr>
          <w:rFonts w:ascii="Times New Roman" w:hAnsi="Times New Roman" w:cs="Times New Roman"/>
        </w:rPr>
      </w:pP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Вместе с тем эти объемы не соответствуют потребностям жителей района. Спрос превышает предложение. Большую роль в предоставлении земельных участков для строительства сыграл проект планировки микрорайона  улицы Энтузиастов. На данный момент все земельные участки распределены. Сдерживает темпы застройки отсутствие инженерной инфраструктуры. Для дальнейшего развития жилищного строительства требуется проект планировки  с проектом межевания для микрорайона улицы Весенней и обеспечение данного микрорайона инженерной инфраструктурой.</w:t>
      </w:r>
    </w:p>
    <w:p w:rsidR="00AD10D5" w:rsidRPr="00AD10D5" w:rsidRDefault="00AD10D5" w:rsidP="00AD10D5">
      <w:pPr>
        <w:pStyle w:val="ConsPlusNormal"/>
        <w:widowControl/>
        <w:ind w:firstLine="540"/>
        <w:jc w:val="both"/>
        <w:rPr>
          <w:rFonts w:ascii="Times New Roman" w:hAnsi="Times New Roman" w:cs="Times New Roman"/>
        </w:rPr>
      </w:pP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По причине недостаточного ввода жилья наблюдается рост цен на жилищном рынке, средняя цена жилья в районном  центре  составляет более 24 тыс. руб. за 1 кв. метр.</w:t>
      </w:r>
    </w:p>
    <w:p w:rsidR="00AD10D5" w:rsidRPr="00AD10D5" w:rsidRDefault="00AD10D5" w:rsidP="00AD10D5">
      <w:pPr>
        <w:pStyle w:val="ConsPlusNormal"/>
        <w:widowControl/>
        <w:ind w:firstLine="540"/>
        <w:jc w:val="both"/>
        <w:rPr>
          <w:rFonts w:ascii="Times New Roman" w:hAnsi="Times New Roman" w:cs="Times New Roman"/>
        </w:rPr>
      </w:pPr>
      <w:proofErr w:type="gramStart"/>
      <w:r w:rsidRPr="00AD10D5">
        <w:rPr>
          <w:rFonts w:ascii="Times New Roman" w:hAnsi="Times New Roman" w:cs="Times New Roman"/>
        </w:rPr>
        <w:t>С 2008 года в районе идет разработка градостроительной документации, разработаны и утверждены правила землепользования и застройки 4 сельских и  городского поселений, разработана  и  утверждена Схема территориального планирования Тужинского района, что направлено на открытость решений, соблюдение сроков и порядка исходно-разрешительной системы землепользования, эффективность форм предоставления прав на землю в виде покупки,  аренды, пользования.</w:t>
      </w:r>
      <w:proofErr w:type="gramEnd"/>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В 2012 году разработан генеральный  план Тужинского  городского  поселения и  внесены изменения  в  ранее разработанные и утвержденные  правила землепользования  и  застройки всех  поселений. Разработаны и утверждены генеральные планы  д. </w:t>
      </w:r>
      <w:proofErr w:type="spellStart"/>
      <w:r w:rsidRPr="00AD10D5">
        <w:rPr>
          <w:rFonts w:ascii="Times New Roman" w:hAnsi="Times New Roman" w:cs="Times New Roman"/>
        </w:rPr>
        <w:t>Греково</w:t>
      </w:r>
      <w:proofErr w:type="spellEnd"/>
      <w:r w:rsidRPr="00AD10D5">
        <w:rPr>
          <w:rFonts w:ascii="Times New Roman" w:hAnsi="Times New Roman" w:cs="Times New Roman"/>
        </w:rPr>
        <w:t xml:space="preserve">,   </w:t>
      </w:r>
      <w:proofErr w:type="spellStart"/>
      <w:r w:rsidRPr="00AD10D5">
        <w:rPr>
          <w:rFonts w:ascii="Times New Roman" w:hAnsi="Times New Roman" w:cs="Times New Roman"/>
        </w:rPr>
        <w:t>Пачинского</w:t>
      </w:r>
      <w:proofErr w:type="spellEnd"/>
      <w:r w:rsidRPr="00AD10D5">
        <w:rPr>
          <w:rFonts w:ascii="Times New Roman" w:hAnsi="Times New Roman" w:cs="Times New Roman"/>
        </w:rPr>
        <w:t xml:space="preserve"> сельского поселения. Готовятся к утверждению проекты  генеральных планов </w:t>
      </w:r>
      <w:proofErr w:type="spellStart"/>
      <w:r w:rsidRPr="00AD10D5">
        <w:rPr>
          <w:rFonts w:ascii="Times New Roman" w:hAnsi="Times New Roman" w:cs="Times New Roman"/>
        </w:rPr>
        <w:t>Ныровского</w:t>
      </w:r>
      <w:proofErr w:type="spellEnd"/>
      <w:r w:rsidRPr="00AD10D5">
        <w:rPr>
          <w:rFonts w:ascii="Times New Roman" w:hAnsi="Times New Roman" w:cs="Times New Roman"/>
        </w:rPr>
        <w:t xml:space="preserve"> и Михайловского сельских поселений</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lastRenderedPageBreak/>
        <w:t>Основные проблемы, сдерживающие жилищное строительство на территории Тужинского:</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снижение покупательской и инвестиционной активности в строительстве;</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низкая доступность кредитных ресурсов, как для строительных организаций, так и для граждан;</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отсутствие подготовленных для комплексной жилой застройки земельных участков, имеющих инфраструктурное обеспечение.</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В рамках реализации программы планируется подготовить документацию  для планируемого  микрорайона улицы Весенней. </w:t>
      </w:r>
    </w:p>
    <w:p w:rsidR="00AD10D5" w:rsidRPr="00AD10D5" w:rsidRDefault="00AD10D5" w:rsidP="00AD10D5">
      <w:pPr>
        <w:pStyle w:val="ConsPlusNormal"/>
        <w:widowControl/>
        <w:ind w:firstLine="0"/>
        <w:outlineLvl w:val="1"/>
        <w:rPr>
          <w:rFonts w:ascii="Times New Roman" w:hAnsi="Times New Roman" w:cs="Times New Roman"/>
        </w:rPr>
      </w:pPr>
    </w:p>
    <w:p w:rsidR="00AD10D5" w:rsidRPr="00AD10D5" w:rsidRDefault="00AD10D5" w:rsidP="00AD10D5">
      <w:pPr>
        <w:pStyle w:val="ConsPlusNormal"/>
        <w:widowControl/>
        <w:ind w:firstLine="0"/>
        <w:jc w:val="center"/>
        <w:outlineLvl w:val="1"/>
        <w:rPr>
          <w:rFonts w:ascii="Times New Roman" w:hAnsi="Times New Roman" w:cs="Times New Roman"/>
          <w:b/>
        </w:rPr>
      </w:pPr>
      <w:r w:rsidRPr="00AD10D5">
        <w:rPr>
          <w:rFonts w:ascii="Times New Roman" w:hAnsi="Times New Roman" w:cs="Times New Roman"/>
          <w:b/>
        </w:rPr>
        <w:t>2. Приоритеты муниципальной политики в соответствующей сфере реализации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w:t>
      </w:r>
    </w:p>
    <w:p w:rsidR="00AD10D5" w:rsidRPr="00AD10D5" w:rsidRDefault="00AD10D5" w:rsidP="00AD10D5">
      <w:pPr>
        <w:pStyle w:val="ConsPlusNormal"/>
        <w:widowControl/>
        <w:ind w:firstLine="0"/>
        <w:rPr>
          <w:rFonts w:ascii="Times New Roman" w:hAnsi="Times New Roman" w:cs="Times New Roman"/>
          <w:b/>
        </w:rPr>
      </w:pPr>
    </w:p>
    <w:p w:rsidR="00AD10D5" w:rsidRPr="00AD10D5" w:rsidRDefault="00AD10D5" w:rsidP="00AD10D5">
      <w:pPr>
        <w:pStyle w:val="ConsPlusNormal"/>
        <w:widowControl/>
        <w:jc w:val="both"/>
        <w:rPr>
          <w:rFonts w:ascii="Times New Roman" w:hAnsi="Times New Roman" w:cs="Times New Roman"/>
        </w:rPr>
      </w:pPr>
      <w:r w:rsidRPr="00AD10D5">
        <w:rPr>
          <w:rFonts w:ascii="Times New Roman" w:hAnsi="Times New Roman" w:cs="Times New Roman"/>
        </w:rPr>
        <w:t xml:space="preserve">На территории Тужинского района приоритеты муниципальной политики в сфере реализации  муниципальной программы определены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AD10D5">
          <w:rPr>
            <w:rFonts w:ascii="Times New Roman" w:hAnsi="Times New Roman" w:cs="Times New Roman"/>
          </w:rPr>
          <w:t>Конституцией</w:t>
        </w:r>
      </w:hyperlink>
      <w:r w:rsidRPr="00AD10D5">
        <w:rPr>
          <w:rFonts w:ascii="Times New Roman" w:hAnsi="Times New Roman" w:cs="Times New Roman"/>
        </w:rPr>
        <w:t xml:space="preserve"> Российской Федерации, а также стратегическими документами, утвержденными Президентом Российской Федерации, Правительством Российской Федерации, Правительством Кировской области, муниципальными правовыми актами Тужинского муниципального района.</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 Основной целью Программы является: </w:t>
      </w:r>
    </w:p>
    <w:p w:rsidR="00AD10D5" w:rsidRPr="00AD10D5" w:rsidRDefault="00AD10D5" w:rsidP="00AD10D5">
      <w:pPr>
        <w:pStyle w:val="ConsPlusNormal"/>
        <w:widowControl/>
        <w:ind w:firstLine="540"/>
        <w:rPr>
          <w:rFonts w:ascii="Times New Roman" w:hAnsi="Times New Roman" w:cs="Times New Roman"/>
        </w:rPr>
      </w:pPr>
      <w:r w:rsidRPr="00AD10D5">
        <w:rPr>
          <w:rFonts w:ascii="Times New Roman" w:hAnsi="Times New Roman" w:cs="Times New Roman"/>
        </w:rPr>
        <w:t>Создание условий для развития жилищного строительства в районе, увеличение объемов жилищного строительства.</w:t>
      </w:r>
      <w:r w:rsidRPr="00AD10D5">
        <w:rPr>
          <w:rFonts w:ascii="Times New Roman" w:hAnsi="Times New Roman" w:cs="Times New Roman"/>
        </w:rPr>
        <w:br/>
        <w:t>Для достижения цели должны быть решены следующие задачи:</w:t>
      </w:r>
    </w:p>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 xml:space="preserve">       -Разработка      муниципальными       образованиями  района градостроительной документации  в соответствии  с Градостроительным кодексом Российской Федерации </w:t>
      </w:r>
    </w:p>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       - Установка автоматизированной  информационной  системы  обеспечения  градостроительной  деятельности </w:t>
      </w:r>
    </w:p>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 xml:space="preserve">        -Вовлечение в оборот новых земельных участков в целях строительства жилья эконом класса. </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Создание  автоматизированной  информационной  системы  обеспечения  градостроительной  деятельности                                                                       </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Задачами программы является  создание благоприятной среды  для развития жилищного строительства.</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Срок реализации Программы – 2020-2025 годы, разделение на этапы не предусмотрено</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Целевыми показателями оценки хода реализации Программы являются:</w:t>
      </w:r>
    </w:p>
    <w:p w:rsidR="00AD10D5" w:rsidRPr="00AD10D5" w:rsidRDefault="00AD10D5" w:rsidP="00AD10D5">
      <w:pPr>
        <w:pStyle w:val="ConsPlusNormal"/>
        <w:widowControl/>
        <w:ind w:firstLine="540"/>
        <w:jc w:val="both"/>
        <w:rPr>
          <w:rFonts w:ascii="Times New Roman" w:hAnsi="Times New Roman" w:cs="Times New Roman"/>
          <w:b/>
        </w:rPr>
      </w:pPr>
      <w:r w:rsidRPr="00AD10D5">
        <w:rPr>
          <w:rFonts w:ascii="Times New Roman" w:hAnsi="Times New Roman" w:cs="Times New Roman"/>
          <w:b/>
        </w:rPr>
        <w:t>ввод жилья, тыс.кв. м;</w:t>
      </w:r>
    </w:p>
    <w:p w:rsidR="00AD10D5" w:rsidRPr="00AD10D5" w:rsidRDefault="00AD10D5" w:rsidP="00AD10D5">
      <w:pPr>
        <w:pStyle w:val="ConsPlusNormal"/>
        <w:widowControl/>
        <w:ind w:firstLine="540"/>
        <w:jc w:val="both"/>
        <w:rPr>
          <w:rFonts w:ascii="Times New Roman" w:hAnsi="Times New Roman" w:cs="Times New Roman"/>
          <w:b/>
        </w:rPr>
      </w:pPr>
      <w:r w:rsidRPr="00AD10D5">
        <w:rPr>
          <w:rFonts w:ascii="Times New Roman" w:hAnsi="Times New Roman" w:cs="Times New Roman"/>
        </w:rPr>
        <w:t xml:space="preserve">Ввод жилья берется из статистической отчетности </w:t>
      </w:r>
      <w:hyperlink r:id="rId14" w:history="1">
        <w:r w:rsidRPr="00AD10D5">
          <w:rPr>
            <w:rFonts w:ascii="Times New Roman" w:hAnsi="Times New Roman" w:cs="Times New Roman"/>
          </w:rPr>
          <w:t>форм N1-ИЖС</w:t>
        </w:r>
      </w:hyperlink>
      <w:r w:rsidRPr="00AD10D5">
        <w:rPr>
          <w:rFonts w:ascii="Times New Roman" w:hAnsi="Times New Roman" w:cs="Times New Roman"/>
        </w:rPr>
        <w:t xml:space="preserve"> "Сведения о построенных населением жилых домах" и </w:t>
      </w:r>
      <w:hyperlink r:id="rId15" w:history="1">
        <w:r w:rsidRPr="00AD10D5">
          <w:rPr>
            <w:rFonts w:ascii="Times New Roman" w:hAnsi="Times New Roman" w:cs="Times New Roman"/>
          </w:rPr>
          <w:t>N С-1</w:t>
        </w:r>
      </w:hyperlink>
      <w:r w:rsidRPr="00AD10D5">
        <w:rPr>
          <w:rFonts w:ascii="Times New Roman" w:hAnsi="Times New Roman" w:cs="Times New Roman"/>
        </w:rPr>
        <w:t xml:space="preserve"> "Сведения о вводе в эксплуатацию зданий и сооружений".</w:t>
      </w:r>
    </w:p>
    <w:p w:rsidR="00AD10D5" w:rsidRPr="00AD10D5" w:rsidRDefault="00AD10D5" w:rsidP="00AD10D5">
      <w:pPr>
        <w:pStyle w:val="ConsPlusNormal"/>
        <w:widowControl/>
        <w:ind w:firstLine="540"/>
        <w:jc w:val="both"/>
        <w:rPr>
          <w:rFonts w:ascii="Times New Roman" w:hAnsi="Times New Roman" w:cs="Times New Roman"/>
          <w:b/>
        </w:rPr>
      </w:pPr>
      <w:r w:rsidRPr="00AD10D5">
        <w:rPr>
          <w:rFonts w:ascii="Times New Roman" w:hAnsi="Times New Roman" w:cs="Times New Roman"/>
          <w:b/>
        </w:rPr>
        <w:t>общая площадь жилых помещений, приходящаяся в среднем на 1 жителя, введенная в действие за год - кв</w:t>
      </w:r>
      <w:proofErr w:type="gramStart"/>
      <w:r w:rsidRPr="00AD10D5">
        <w:rPr>
          <w:rFonts w:ascii="Times New Roman" w:hAnsi="Times New Roman" w:cs="Times New Roman"/>
          <w:b/>
        </w:rPr>
        <w:t>.м</w:t>
      </w:r>
      <w:proofErr w:type="gramEnd"/>
      <w:r w:rsidRPr="00AD10D5">
        <w:rPr>
          <w:rFonts w:ascii="Times New Roman" w:hAnsi="Times New Roman" w:cs="Times New Roman"/>
          <w:b/>
        </w:rPr>
        <w:t>;</w:t>
      </w:r>
    </w:p>
    <w:p w:rsidR="00AD10D5" w:rsidRPr="00AD10D5" w:rsidRDefault="00AD10D5" w:rsidP="00AD10D5">
      <w:pPr>
        <w:pStyle w:val="ConsPlusNormal"/>
        <w:widowControl/>
        <w:ind w:firstLine="540"/>
        <w:jc w:val="both"/>
        <w:rPr>
          <w:rFonts w:ascii="Times New Roman" w:hAnsi="Times New Roman" w:cs="Times New Roman"/>
        </w:rPr>
      </w:pPr>
      <w:proofErr w:type="gramStart"/>
      <w:r w:rsidRPr="00AD10D5">
        <w:rPr>
          <w:rFonts w:ascii="Times New Roman" w:hAnsi="Times New Roman" w:cs="Times New Roman"/>
        </w:rPr>
        <w:t xml:space="preserve">Общая площадь жилых помещений, приходящая в среднем на 1 жителя, введенная в действие за год, определяется как отношение суммы общей площади всех жилых помещений, введенных в эксплуатацию, из </w:t>
      </w:r>
      <w:proofErr w:type="spellStart"/>
      <w:r w:rsidRPr="00AD10D5">
        <w:rPr>
          <w:rFonts w:ascii="Times New Roman" w:hAnsi="Times New Roman" w:cs="Times New Roman"/>
        </w:rPr>
        <w:t>статотчетности</w:t>
      </w:r>
      <w:proofErr w:type="spellEnd"/>
      <w:r w:rsidRPr="00AD10D5">
        <w:rPr>
          <w:rFonts w:ascii="Times New Roman" w:hAnsi="Times New Roman" w:cs="Times New Roman"/>
        </w:rPr>
        <w:t xml:space="preserve"> </w:t>
      </w:r>
      <w:hyperlink r:id="rId16" w:history="1">
        <w:r w:rsidRPr="00AD10D5">
          <w:rPr>
            <w:rFonts w:ascii="Times New Roman" w:hAnsi="Times New Roman" w:cs="Times New Roman"/>
          </w:rPr>
          <w:t>форм N 1-ИЖС</w:t>
        </w:r>
      </w:hyperlink>
      <w:r w:rsidRPr="00AD10D5">
        <w:rPr>
          <w:rFonts w:ascii="Times New Roman" w:hAnsi="Times New Roman" w:cs="Times New Roman"/>
        </w:rPr>
        <w:t xml:space="preserve"> "Сведения о построенных населением жилых домах" и </w:t>
      </w:r>
      <w:hyperlink r:id="rId17" w:history="1">
        <w:r w:rsidRPr="00AD10D5">
          <w:rPr>
            <w:rFonts w:ascii="Times New Roman" w:hAnsi="Times New Roman" w:cs="Times New Roman"/>
          </w:rPr>
          <w:t>N С-1</w:t>
        </w:r>
      </w:hyperlink>
      <w:r w:rsidRPr="00AD10D5">
        <w:rPr>
          <w:rFonts w:ascii="Times New Roman" w:hAnsi="Times New Roman" w:cs="Times New Roman"/>
        </w:rPr>
        <w:t xml:space="preserve"> "Сведения о вводе в эксплуатацию зданий и сооружений" к среднегодовой численности постоянного населения  Тужинского</w:t>
      </w:r>
      <w:proofErr w:type="gramEnd"/>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 района. </w:t>
      </w:r>
    </w:p>
    <w:p w:rsidR="00AD10D5" w:rsidRPr="00AD10D5" w:rsidRDefault="00AD10D5" w:rsidP="00AD10D5">
      <w:pPr>
        <w:pStyle w:val="ConsPlusNormal"/>
        <w:widowControl/>
        <w:ind w:firstLine="540"/>
        <w:jc w:val="both"/>
        <w:rPr>
          <w:rFonts w:ascii="Times New Roman" w:hAnsi="Times New Roman" w:cs="Times New Roman"/>
          <w:b/>
        </w:rPr>
      </w:pPr>
      <w:r w:rsidRPr="00AD10D5">
        <w:rPr>
          <w:rFonts w:ascii="Times New Roman" w:hAnsi="Times New Roman" w:cs="Times New Roman"/>
        </w:rPr>
        <w:t xml:space="preserve"> </w:t>
      </w:r>
      <w:r w:rsidRPr="00AD10D5">
        <w:rPr>
          <w:rFonts w:ascii="Times New Roman" w:hAnsi="Times New Roman" w:cs="Times New Roman"/>
          <w:b/>
        </w:rPr>
        <w:t>Установка АИС ОГД  -1шт;</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(приложение  №1 сведения о целевых показателях)</w:t>
      </w:r>
    </w:p>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p w:rsidR="00AD10D5" w:rsidRPr="00AD10D5" w:rsidRDefault="00AD10D5" w:rsidP="00AD10D5">
      <w:pPr>
        <w:pStyle w:val="ConsPlusNormal"/>
        <w:widowControl/>
        <w:ind w:firstLine="0"/>
        <w:jc w:val="center"/>
        <w:outlineLvl w:val="1"/>
        <w:rPr>
          <w:rFonts w:ascii="Times New Roman" w:hAnsi="Times New Roman" w:cs="Times New Roman"/>
          <w:b/>
        </w:rPr>
      </w:pPr>
      <w:r w:rsidRPr="00AD10D5">
        <w:rPr>
          <w:rFonts w:ascii="Times New Roman" w:hAnsi="Times New Roman" w:cs="Times New Roman"/>
          <w:b/>
        </w:rPr>
        <w:t>3. Обобщенная характеристика мероприятий муниципальной программы</w:t>
      </w:r>
    </w:p>
    <w:p w:rsidR="00AD10D5" w:rsidRPr="00AD10D5" w:rsidRDefault="00AD10D5" w:rsidP="00AD10D5">
      <w:pPr>
        <w:pStyle w:val="ConsPlusNormal"/>
        <w:widowControl/>
        <w:ind w:firstLine="540"/>
        <w:jc w:val="both"/>
        <w:rPr>
          <w:rFonts w:ascii="Times New Roman" w:hAnsi="Times New Roman" w:cs="Times New Roman"/>
        </w:rPr>
      </w:pP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Муниципальным заказчиком Программы является администрация Тужинского муниципального  района. Заказчик осуществляет координацию работ и контроль по выполнению Программы.</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Исполнителем Программы является отдел жизнеобеспечения администрации Тужинского муниципального района  согласно заключенным соглашениям с органами местного самоуправления поселений. Отдел жизнеобеспечения составляет бюджетные заявки на финансирование мероприятий Программы, уточняет объемы финансирования программных мероприятий, взаимодействует с департаментом строительства и архитектуры Кировской области по участию Тужинского района в федеральной целевой </w:t>
      </w:r>
      <w:hyperlink r:id="rId18" w:history="1">
        <w:r w:rsidRPr="00AD10D5">
          <w:rPr>
            <w:rFonts w:ascii="Times New Roman" w:hAnsi="Times New Roman" w:cs="Times New Roman"/>
          </w:rPr>
          <w:t>программе</w:t>
        </w:r>
      </w:hyperlink>
      <w:r w:rsidRPr="00AD10D5">
        <w:rPr>
          <w:rFonts w:ascii="Times New Roman" w:hAnsi="Times New Roman" w:cs="Times New Roman"/>
        </w:rPr>
        <w:t xml:space="preserve"> "Жилище", производит расчет целевых показателей Программы. Органы местного самоуправления предусматривают ассигнования на </w:t>
      </w:r>
      <w:proofErr w:type="spellStart"/>
      <w:r w:rsidRPr="00AD10D5">
        <w:rPr>
          <w:rFonts w:ascii="Times New Roman" w:hAnsi="Times New Roman" w:cs="Times New Roman"/>
        </w:rPr>
        <w:t>софинансирование</w:t>
      </w:r>
      <w:proofErr w:type="spellEnd"/>
      <w:r w:rsidRPr="00AD10D5">
        <w:rPr>
          <w:rFonts w:ascii="Times New Roman" w:hAnsi="Times New Roman" w:cs="Times New Roman"/>
        </w:rPr>
        <w:t xml:space="preserve">  Программы. </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Исполнитель Программы также осуществляет текущее управление и оперативный </w:t>
      </w:r>
      <w:proofErr w:type="gramStart"/>
      <w:r w:rsidRPr="00AD10D5">
        <w:rPr>
          <w:rFonts w:ascii="Times New Roman" w:hAnsi="Times New Roman" w:cs="Times New Roman"/>
        </w:rPr>
        <w:t>контроль за</w:t>
      </w:r>
      <w:proofErr w:type="gramEnd"/>
      <w:r w:rsidRPr="00AD10D5">
        <w:rPr>
          <w:rFonts w:ascii="Times New Roman" w:hAnsi="Times New Roman" w:cs="Times New Roman"/>
        </w:rPr>
        <w:t xml:space="preserve"> ходом реализации Программы.</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Ежеквартально, до 5 числа месяца, следующего за отчетным периодом, исполнители представляют отчетность о реализации Программы в отдел по экономике и прогнозированию администрации района. </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Основные направления программы определены в мероприятиях программы. Мероприятия включают: разработку генеральных планов поселений, проект планировки микрорайона улицы Весенняя в </w:t>
      </w:r>
      <w:proofErr w:type="spellStart"/>
      <w:r w:rsidRPr="00AD10D5">
        <w:rPr>
          <w:rFonts w:ascii="Times New Roman" w:hAnsi="Times New Roman" w:cs="Times New Roman"/>
        </w:rPr>
        <w:t>пгт</w:t>
      </w:r>
      <w:proofErr w:type="spellEnd"/>
      <w:proofErr w:type="gramStart"/>
      <w:r w:rsidRPr="00AD10D5">
        <w:rPr>
          <w:rFonts w:ascii="Times New Roman" w:hAnsi="Times New Roman" w:cs="Times New Roman"/>
        </w:rPr>
        <w:t xml:space="preserve"> Т</w:t>
      </w:r>
      <w:proofErr w:type="gramEnd"/>
      <w:r w:rsidRPr="00AD10D5">
        <w:rPr>
          <w:rFonts w:ascii="Times New Roman" w:hAnsi="Times New Roman" w:cs="Times New Roman"/>
        </w:rPr>
        <w:t>ужа, обеспечение земельных участков инженерной инфраструктурой, установку ИСОГД. Все мероприятия направлены на создание условий для развития жилищного строительства. (Приложение №4 к муниципальной программе)</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В целом реализация Программы предусматривает совместную работу органов исполнительной власти области и органов местного самоуправления района. </w:t>
      </w:r>
    </w:p>
    <w:p w:rsidR="00AD10D5" w:rsidRPr="00AD10D5" w:rsidRDefault="00AD10D5" w:rsidP="00AD10D5">
      <w:pPr>
        <w:spacing w:after="0" w:line="240" w:lineRule="auto"/>
        <w:rPr>
          <w:rFonts w:ascii="Times New Roman" w:hAnsi="Times New Roman"/>
          <w:sz w:val="20"/>
          <w:szCs w:val="20"/>
          <w:lang w:val="ru-RU"/>
        </w:rPr>
      </w:pPr>
      <w:r w:rsidRPr="00AD10D5">
        <w:rPr>
          <w:rFonts w:ascii="Times New Roman" w:hAnsi="Times New Roman"/>
          <w:sz w:val="20"/>
          <w:szCs w:val="20"/>
          <w:lang w:val="ru-RU"/>
        </w:rPr>
        <w:t xml:space="preserve">Оценка мероприятий программы приведена  в приложении №3 </w:t>
      </w:r>
    </w:p>
    <w:p w:rsidR="00AD10D5" w:rsidRPr="00AD10D5" w:rsidRDefault="00AD10D5" w:rsidP="00AD10D5">
      <w:pPr>
        <w:spacing w:after="0" w:line="240" w:lineRule="auto"/>
        <w:ind w:firstLine="708"/>
        <w:rPr>
          <w:rFonts w:ascii="Times New Roman" w:hAnsi="Times New Roman"/>
          <w:b/>
          <w:sz w:val="20"/>
          <w:szCs w:val="20"/>
          <w:lang w:val="ru-RU"/>
        </w:rPr>
      </w:pPr>
    </w:p>
    <w:p w:rsidR="00AD10D5" w:rsidRPr="00AD10D5" w:rsidRDefault="00AD10D5" w:rsidP="00AD10D5">
      <w:pPr>
        <w:spacing w:after="0" w:line="240" w:lineRule="auto"/>
        <w:ind w:firstLine="708"/>
        <w:rPr>
          <w:rFonts w:ascii="Times New Roman" w:hAnsi="Times New Roman"/>
          <w:b/>
          <w:sz w:val="20"/>
          <w:szCs w:val="20"/>
          <w:lang w:val="ru-RU"/>
        </w:rPr>
      </w:pPr>
      <w:r w:rsidRPr="00AD10D5">
        <w:rPr>
          <w:rFonts w:ascii="Times New Roman" w:hAnsi="Times New Roman"/>
          <w:b/>
          <w:sz w:val="20"/>
          <w:szCs w:val="20"/>
          <w:lang w:val="ru-RU"/>
        </w:rPr>
        <w:t>4.Основные меры правового регулирования в сфере реализации муниципальной программы</w:t>
      </w:r>
    </w:p>
    <w:p w:rsidR="00AD10D5" w:rsidRPr="00AD10D5" w:rsidRDefault="00AD10D5" w:rsidP="00AD10D5">
      <w:pPr>
        <w:spacing w:after="0" w:line="240" w:lineRule="auto"/>
        <w:rPr>
          <w:rFonts w:ascii="Times New Roman" w:hAnsi="Times New Roman"/>
          <w:sz w:val="20"/>
          <w:szCs w:val="20"/>
          <w:lang w:val="ru-RU"/>
        </w:rPr>
      </w:pPr>
      <w:r w:rsidRPr="00AD10D5">
        <w:rPr>
          <w:rFonts w:ascii="Times New Roman" w:hAnsi="Times New Roman"/>
          <w:sz w:val="20"/>
          <w:szCs w:val="20"/>
        </w:rPr>
        <w:t> </w:t>
      </w:r>
      <w:r w:rsidRPr="00AD10D5">
        <w:rPr>
          <w:rFonts w:ascii="Times New Roman" w:hAnsi="Times New Roman"/>
          <w:sz w:val="20"/>
          <w:szCs w:val="20"/>
          <w:lang w:val="ru-RU"/>
        </w:rPr>
        <w:tab/>
        <w:t>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rsidR="00AD10D5" w:rsidRPr="00AD10D5" w:rsidRDefault="00AD10D5" w:rsidP="00AD10D5">
      <w:pPr>
        <w:pStyle w:val="ConsPlusNormal"/>
        <w:widowControl/>
        <w:ind w:firstLine="0"/>
        <w:jc w:val="center"/>
        <w:outlineLvl w:val="1"/>
        <w:rPr>
          <w:rFonts w:ascii="Times New Roman" w:hAnsi="Times New Roman" w:cs="Times New Roman"/>
          <w:b/>
        </w:rPr>
      </w:pPr>
      <w:r w:rsidRPr="00AD10D5">
        <w:rPr>
          <w:rFonts w:ascii="Times New Roman" w:hAnsi="Times New Roman" w:cs="Times New Roman"/>
          <w:b/>
        </w:rPr>
        <w:t>5.Ресурсное обеспечение муниципальной программы</w:t>
      </w:r>
    </w:p>
    <w:p w:rsidR="00AD10D5" w:rsidRPr="00AD10D5" w:rsidRDefault="00AD10D5" w:rsidP="00AD10D5">
      <w:pPr>
        <w:pStyle w:val="ConsPlusNormal"/>
        <w:widowControl/>
        <w:ind w:firstLine="540"/>
        <w:jc w:val="both"/>
        <w:rPr>
          <w:rFonts w:ascii="Times New Roman" w:hAnsi="Times New Roman" w:cs="Times New Roman"/>
        </w:rPr>
      </w:pP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Планируемый общий объем  финансирования муниципальной  программы составит </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 xml:space="preserve">        44640 тыс</w:t>
      </w:r>
      <w:proofErr w:type="gramStart"/>
      <w:r w:rsidRPr="00AD10D5">
        <w:rPr>
          <w:rFonts w:ascii="Times New Roman" w:hAnsi="Times New Roman" w:cs="Times New Roman"/>
        </w:rPr>
        <w:t>.р</w:t>
      </w:r>
      <w:proofErr w:type="gramEnd"/>
      <w:r w:rsidRPr="00AD10D5">
        <w:rPr>
          <w:rFonts w:ascii="Times New Roman" w:hAnsi="Times New Roman" w:cs="Times New Roman"/>
        </w:rPr>
        <w:t>ублей</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Средства местных бюджетов поселений -340тыс. рублей (привлекаются по согласованию)</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Средства местного бюджета района -300 тыс. рублей</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Внебюджетные источники финансирования -44000 тыс. рублей</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Ресурсное обеспечение муниципальной программы за счет средств местного  бюджета приведено в приложении №2</w:t>
      </w: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Ресурсное обеспечение за счет иных источников приведено в приложении №3</w:t>
      </w:r>
    </w:p>
    <w:p w:rsidR="00AD10D5" w:rsidRPr="00AD10D5" w:rsidRDefault="00AD10D5" w:rsidP="00AD10D5">
      <w:pPr>
        <w:pStyle w:val="ConsPlusNormal"/>
        <w:widowControl/>
        <w:ind w:firstLine="540"/>
        <w:jc w:val="both"/>
        <w:rPr>
          <w:rFonts w:ascii="Times New Roman" w:hAnsi="Times New Roman" w:cs="Times New Roman"/>
        </w:rPr>
      </w:pPr>
    </w:p>
    <w:p w:rsidR="00AD10D5" w:rsidRPr="00AD10D5" w:rsidRDefault="00AD10D5" w:rsidP="00AD10D5">
      <w:pPr>
        <w:pStyle w:val="ConsPlusNormal"/>
        <w:widowControl/>
        <w:ind w:firstLine="540"/>
        <w:jc w:val="center"/>
        <w:rPr>
          <w:rFonts w:ascii="Times New Roman" w:hAnsi="Times New Roman" w:cs="Times New Roman"/>
          <w:b/>
        </w:rPr>
      </w:pPr>
      <w:r w:rsidRPr="00AD10D5">
        <w:rPr>
          <w:rFonts w:ascii="Times New Roman" w:hAnsi="Times New Roman" w:cs="Times New Roman"/>
          <w:b/>
        </w:rPr>
        <w:t>6.Анализ рисков реализации муниципальной программы и описание мер управления рисками</w:t>
      </w:r>
    </w:p>
    <w:p w:rsidR="00AD10D5" w:rsidRPr="00AD10D5" w:rsidRDefault="00AD10D5" w:rsidP="00AD10D5">
      <w:pPr>
        <w:pStyle w:val="ConsPlusNormal"/>
        <w:widowControl/>
        <w:ind w:firstLine="540"/>
        <w:jc w:val="both"/>
        <w:rPr>
          <w:rFonts w:ascii="Times New Roman" w:hAnsi="Times New Roman" w:cs="Times New Roman"/>
        </w:rPr>
      </w:pPr>
    </w:p>
    <w:p w:rsidR="00AD10D5" w:rsidRPr="00AD10D5" w:rsidRDefault="00AD10D5" w:rsidP="00AD10D5">
      <w:pPr>
        <w:pStyle w:val="ConsPlusNormal"/>
        <w:widowControl/>
        <w:ind w:firstLine="540"/>
        <w:jc w:val="both"/>
        <w:rPr>
          <w:rFonts w:ascii="Times New Roman" w:hAnsi="Times New Roman" w:cs="Times New Roman"/>
        </w:rPr>
      </w:pPr>
      <w:r w:rsidRPr="00AD10D5">
        <w:rPr>
          <w:rFonts w:ascii="Times New Roman" w:hAnsi="Times New Roman" w:cs="Times New Roman"/>
        </w:rPr>
        <w:t>Программа прекращает свое действие по истечении срока ее реализации. В случае недостаточного финансирования Программа может быть изменена в установленном порядке.</w:t>
      </w:r>
    </w:p>
    <w:p w:rsidR="00AD10D5" w:rsidRPr="00AD10D5" w:rsidRDefault="00AD10D5" w:rsidP="00AD10D5">
      <w:pPr>
        <w:pStyle w:val="ConsPlusNormal"/>
        <w:widowControl/>
        <w:ind w:firstLine="540"/>
        <w:jc w:val="both"/>
        <w:rPr>
          <w:rFonts w:ascii="Times New Roman" w:hAnsi="Times New Roman" w:cs="Times New Roman"/>
        </w:rPr>
      </w:pPr>
      <w:proofErr w:type="gramStart"/>
      <w:r w:rsidRPr="00AD10D5">
        <w:rPr>
          <w:rFonts w:ascii="Times New Roman" w:hAnsi="Times New Roman" w:cs="Times New Roman"/>
        </w:rPr>
        <w:t>По итогам  прошедшего  года муниципальный заказчик Программы представляет до 1 марта  текущего  года в администрацию района доклад о выполнении Программы, согласованный с  финансовым управлением администрации Тужинского  района Кировской  области и отделом по экономике и прогнозированию администрации  района, а также заместителем главы администрации района по экономике и финансам, курирующим работу заказчика по реализации Программы.</w:t>
      </w:r>
      <w:proofErr w:type="gramEnd"/>
    </w:p>
    <w:p w:rsidR="00AD10D5" w:rsidRPr="00AD10D5" w:rsidRDefault="00AD10D5" w:rsidP="00AD10D5">
      <w:pPr>
        <w:pStyle w:val="ConsPlusNormal"/>
        <w:widowContro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AD10D5" w:rsidRPr="00AD10D5" w:rsidTr="00AD10D5">
        <w:tc>
          <w:tcPr>
            <w:tcW w:w="4856" w:type="dxa"/>
          </w:tcPr>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Риски</w:t>
            </w:r>
          </w:p>
        </w:tc>
        <w:tc>
          <w:tcPr>
            <w:tcW w:w="4856" w:type="dxa"/>
          </w:tcPr>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Меры управления рисками</w:t>
            </w:r>
          </w:p>
        </w:tc>
      </w:tr>
      <w:tr w:rsidR="00AD10D5" w:rsidRPr="00AD10D5" w:rsidTr="00AD10D5">
        <w:tc>
          <w:tcPr>
            <w:tcW w:w="4856" w:type="dxa"/>
          </w:tcPr>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Неэффективное управление и организация реализации муниципальной программы, неэффективное использование бюджетных средств, недофинансирование программы</w:t>
            </w:r>
          </w:p>
        </w:tc>
        <w:tc>
          <w:tcPr>
            <w:tcW w:w="4856" w:type="dxa"/>
          </w:tcPr>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Разработка и внедрение эффективной системы контроля и управления реализацией мероприятий муниципальной программы, ежеквартальная оценка эффективности использования бюджетных средств. Мониторинг результативности и эффективности реализации муниципальной программы.</w:t>
            </w:r>
          </w:p>
        </w:tc>
      </w:tr>
      <w:tr w:rsidR="00AD10D5" w:rsidRPr="00AD10D5" w:rsidTr="00AD10D5">
        <w:tc>
          <w:tcPr>
            <w:tcW w:w="4856" w:type="dxa"/>
          </w:tcPr>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Внешние риски</w:t>
            </w:r>
          </w:p>
        </w:tc>
        <w:tc>
          <w:tcPr>
            <w:tcW w:w="4856" w:type="dxa"/>
          </w:tcPr>
          <w:p w:rsidR="00AD10D5" w:rsidRPr="00AD10D5" w:rsidRDefault="00AD10D5" w:rsidP="00AD10D5">
            <w:pPr>
              <w:pStyle w:val="ConsPlusNormal"/>
              <w:widowControl/>
              <w:ind w:firstLine="0"/>
              <w:jc w:val="both"/>
              <w:rPr>
                <w:rFonts w:ascii="Times New Roman" w:hAnsi="Times New Roman" w:cs="Times New Roman"/>
              </w:rPr>
            </w:pPr>
          </w:p>
        </w:tc>
      </w:tr>
      <w:tr w:rsidR="00AD10D5" w:rsidRPr="00AA01ED" w:rsidTr="00AD10D5">
        <w:tc>
          <w:tcPr>
            <w:tcW w:w="4856" w:type="dxa"/>
          </w:tcPr>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Снижение темпов экономического роста, ухудшение внешней конъюнктуры, усиление инфляции, кризис банковской системы, снижение платежеспособного спроса на жилье, сокращение инвестиций в строительную отрасль. Дефицит трудовых ресурсов строительных организаций при реализации муниципальной программы.</w:t>
            </w:r>
          </w:p>
        </w:tc>
        <w:tc>
          <w:tcPr>
            <w:tcW w:w="4856" w:type="dxa"/>
          </w:tcPr>
          <w:p w:rsidR="00AD10D5" w:rsidRPr="00AD10D5" w:rsidRDefault="00AD10D5" w:rsidP="00AD10D5">
            <w:pPr>
              <w:pStyle w:val="ConsPlusNormal"/>
              <w:widowControl/>
              <w:ind w:firstLine="0"/>
              <w:jc w:val="both"/>
              <w:rPr>
                <w:rFonts w:ascii="Times New Roman" w:hAnsi="Times New Roman" w:cs="Times New Roman"/>
              </w:rPr>
            </w:pPr>
            <w:r w:rsidRPr="00AD10D5">
              <w:rPr>
                <w:rFonts w:ascii="Times New Roman" w:hAnsi="Times New Roman" w:cs="Times New Roman"/>
              </w:rPr>
              <w:t>Проведение комплексного анализа внешней и внутренней среды в ходе исполнения программы с дальнейшим пересмотром критериев оценки и мероприятий муниципальной программы. Оперативное реагирование и своевременное внесение изменений в муниципальную программу с целью снижения воздействия негативных факторов на выполнение целевых показателей программы.</w:t>
            </w:r>
          </w:p>
        </w:tc>
      </w:tr>
      <w:tr w:rsidR="00AD10D5" w:rsidRPr="00AA01ED" w:rsidTr="00AD10D5">
        <w:tc>
          <w:tcPr>
            <w:tcW w:w="4856" w:type="dxa"/>
          </w:tcPr>
          <w:p w:rsidR="00AD10D5" w:rsidRPr="00AD10D5" w:rsidRDefault="00AD10D5" w:rsidP="00AD10D5">
            <w:pPr>
              <w:pStyle w:val="ConsPlusNormal"/>
              <w:widowControl/>
              <w:ind w:firstLine="0"/>
              <w:jc w:val="both"/>
              <w:rPr>
                <w:rFonts w:ascii="Times New Roman" w:hAnsi="Times New Roman" w:cs="Times New Roman"/>
              </w:rPr>
            </w:pPr>
          </w:p>
        </w:tc>
        <w:tc>
          <w:tcPr>
            <w:tcW w:w="4856" w:type="dxa"/>
          </w:tcPr>
          <w:p w:rsidR="00AD10D5" w:rsidRPr="00AD10D5" w:rsidRDefault="00AD10D5" w:rsidP="00AD10D5">
            <w:pPr>
              <w:pStyle w:val="ConsPlusNormal"/>
              <w:widowControl/>
              <w:ind w:firstLine="0"/>
              <w:jc w:val="both"/>
              <w:rPr>
                <w:rFonts w:ascii="Times New Roman" w:hAnsi="Times New Roman" w:cs="Times New Roman"/>
              </w:rPr>
            </w:pPr>
          </w:p>
        </w:tc>
      </w:tr>
    </w:tbl>
    <w:p w:rsidR="00AD10D5" w:rsidRPr="00AD10D5" w:rsidRDefault="00AD10D5" w:rsidP="00AD10D5">
      <w:pPr>
        <w:pStyle w:val="ConsPlusNormal"/>
        <w:widowControl/>
        <w:ind w:firstLine="0"/>
        <w:jc w:val="center"/>
        <w:outlineLvl w:val="1"/>
        <w:rPr>
          <w:rFonts w:ascii="Times New Roman" w:hAnsi="Times New Roman" w:cs="Times New Roman"/>
        </w:rPr>
      </w:pPr>
    </w:p>
    <w:p w:rsidR="00AD10D5" w:rsidRPr="00AD10D5" w:rsidRDefault="00AD10D5" w:rsidP="00AD10D5">
      <w:pPr>
        <w:pStyle w:val="ConsPlusNormal"/>
        <w:widowControl/>
        <w:tabs>
          <w:tab w:val="left" w:pos="589"/>
        </w:tabs>
        <w:ind w:firstLine="0"/>
        <w:rPr>
          <w:rFonts w:ascii="Times New Roman" w:hAnsi="Times New Roman" w:cs="Times New Roman"/>
          <w:b/>
        </w:rPr>
      </w:pPr>
      <w:r w:rsidRPr="00AD10D5">
        <w:rPr>
          <w:rFonts w:ascii="Times New Roman" w:hAnsi="Times New Roman" w:cs="Times New Roman"/>
        </w:rPr>
        <w:tab/>
      </w:r>
      <w:r w:rsidRPr="00AD10D5">
        <w:rPr>
          <w:rFonts w:ascii="Times New Roman" w:hAnsi="Times New Roman" w:cs="Times New Roman"/>
          <w:b/>
        </w:rPr>
        <w:t>7. Участие муниципальных образований в реализации муниципальной программы</w:t>
      </w:r>
    </w:p>
    <w:p w:rsidR="00AD10D5" w:rsidRPr="00AD10D5" w:rsidRDefault="00AD10D5" w:rsidP="00AD10D5">
      <w:pPr>
        <w:pStyle w:val="ConsPlusNormal"/>
        <w:widowControl/>
        <w:tabs>
          <w:tab w:val="left" w:pos="476"/>
        </w:tabs>
        <w:ind w:firstLine="0"/>
        <w:rPr>
          <w:rFonts w:ascii="Times New Roman" w:hAnsi="Times New Roman" w:cs="Times New Roman"/>
        </w:rPr>
      </w:pPr>
      <w:r w:rsidRPr="00AD10D5">
        <w:rPr>
          <w:rFonts w:ascii="Times New Roman" w:hAnsi="Times New Roman" w:cs="Times New Roman"/>
          <w:b/>
        </w:rPr>
        <w:tab/>
      </w:r>
      <w:r w:rsidRPr="00AD10D5">
        <w:rPr>
          <w:rFonts w:ascii="Times New Roman" w:hAnsi="Times New Roman" w:cs="Times New Roman"/>
        </w:rPr>
        <w:t xml:space="preserve">С целью решения вопросов местного значения  муниципальные образования являются соисполнителями  мероприятий программы в рамках обеспечения градостроительной документацией. </w:t>
      </w:r>
      <w:proofErr w:type="spellStart"/>
      <w:r w:rsidRPr="00AD10D5">
        <w:rPr>
          <w:rFonts w:ascii="Times New Roman" w:hAnsi="Times New Roman" w:cs="Times New Roman"/>
        </w:rPr>
        <w:t>Тужинское</w:t>
      </w:r>
      <w:proofErr w:type="spellEnd"/>
      <w:r w:rsidRPr="00AD10D5">
        <w:rPr>
          <w:rFonts w:ascii="Times New Roman" w:hAnsi="Times New Roman" w:cs="Times New Roman"/>
        </w:rPr>
        <w:t xml:space="preserve"> городское поселение принимает участие в обеспечении земельных участков инженерной инфраструктурой. К реализации муниципальной программы                могут привлекаться любые иные коммерческие и некоммерческие организации при   условии обоснованности их участия по согласованию</w:t>
      </w:r>
    </w:p>
    <w:p w:rsidR="00AD10D5" w:rsidRPr="00AD10D5" w:rsidRDefault="00AD10D5" w:rsidP="00AD10D5">
      <w:pPr>
        <w:pStyle w:val="ConsPlusNormal"/>
        <w:widowControl/>
        <w:ind w:firstLine="0"/>
        <w:jc w:val="center"/>
        <w:rPr>
          <w:rFonts w:ascii="Times New Roman" w:hAnsi="Times New Roman" w:cs="Times New Roman"/>
        </w:rPr>
      </w:pPr>
    </w:p>
    <w:p w:rsidR="00AD10D5" w:rsidRPr="00AD10D5" w:rsidRDefault="00AD10D5" w:rsidP="00AD10D5">
      <w:pPr>
        <w:pStyle w:val="ConsPlusNonformat"/>
        <w:spacing w:after="0" w:line="240" w:lineRule="auto"/>
        <w:ind w:left="5103"/>
        <w:rPr>
          <w:rFonts w:ascii="Times New Roman" w:hAnsi="Times New Roman" w:cs="Times New Roman"/>
          <w:sz w:val="20"/>
          <w:szCs w:val="20"/>
        </w:rPr>
      </w:pPr>
      <w:r w:rsidRPr="00AD10D5">
        <w:rPr>
          <w:rFonts w:ascii="Times New Roman" w:hAnsi="Times New Roman" w:cs="Times New Roman"/>
          <w:sz w:val="20"/>
          <w:szCs w:val="20"/>
        </w:rPr>
        <w:t>Приложение №1 к муниципальной программе</w:t>
      </w:r>
    </w:p>
    <w:p w:rsidR="00AD10D5" w:rsidRPr="00AD10D5" w:rsidRDefault="00AD10D5" w:rsidP="00AD10D5">
      <w:pPr>
        <w:autoSpaceDE w:val="0"/>
        <w:autoSpaceDN w:val="0"/>
        <w:adjustRightInd w:val="0"/>
        <w:spacing w:after="0" w:line="240" w:lineRule="auto"/>
        <w:outlineLvl w:val="0"/>
        <w:rPr>
          <w:rFonts w:ascii="Times New Roman" w:hAnsi="Times New Roman"/>
          <w:sz w:val="20"/>
          <w:szCs w:val="20"/>
          <w:lang w:val="ru-RU"/>
        </w:rPr>
      </w:pPr>
    </w:p>
    <w:p w:rsidR="00AD10D5" w:rsidRPr="00AD10D5" w:rsidRDefault="00AD10D5" w:rsidP="00AD10D5">
      <w:pPr>
        <w:autoSpaceDE w:val="0"/>
        <w:autoSpaceDN w:val="0"/>
        <w:adjustRightInd w:val="0"/>
        <w:spacing w:after="0" w:line="240" w:lineRule="auto"/>
        <w:jc w:val="center"/>
        <w:rPr>
          <w:rFonts w:ascii="Times New Roman" w:hAnsi="Times New Roman"/>
          <w:sz w:val="20"/>
          <w:szCs w:val="20"/>
          <w:lang w:val="ru-RU"/>
        </w:rPr>
      </w:pPr>
      <w:r w:rsidRPr="00AD10D5">
        <w:rPr>
          <w:rFonts w:ascii="Times New Roman" w:hAnsi="Times New Roman"/>
          <w:sz w:val="20"/>
          <w:szCs w:val="20"/>
          <w:lang w:val="ru-RU"/>
        </w:rPr>
        <w:t>Сведения о целевых показателях эффективности</w:t>
      </w:r>
    </w:p>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proofErr w:type="spellStart"/>
      <w:proofErr w:type="gramStart"/>
      <w:r w:rsidRPr="00AD10D5">
        <w:rPr>
          <w:rFonts w:ascii="Times New Roman" w:hAnsi="Times New Roman"/>
          <w:sz w:val="20"/>
          <w:szCs w:val="20"/>
        </w:rPr>
        <w:t>реализации</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муниципальной</w:t>
      </w:r>
      <w:proofErr w:type="spellEnd"/>
      <w:proofErr w:type="gramEnd"/>
      <w:r w:rsidRPr="00AD10D5">
        <w:rPr>
          <w:rFonts w:ascii="Times New Roman" w:hAnsi="Times New Roman"/>
          <w:sz w:val="20"/>
          <w:szCs w:val="20"/>
        </w:rPr>
        <w:t xml:space="preserve">  </w:t>
      </w:r>
      <w:proofErr w:type="spellStart"/>
      <w:r w:rsidRPr="00AD10D5">
        <w:rPr>
          <w:rFonts w:ascii="Times New Roman" w:hAnsi="Times New Roman"/>
          <w:sz w:val="20"/>
          <w:szCs w:val="20"/>
        </w:rPr>
        <w:t>программы</w:t>
      </w:r>
      <w:proofErr w:type="spellEnd"/>
    </w:p>
    <w:p w:rsidR="00AD10D5" w:rsidRPr="00AD10D5" w:rsidRDefault="00AD10D5" w:rsidP="00AD10D5">
      <w:pPr>
        <w:autoSpaceDE w:val="0"/>
        <w:autoSpaceDN w:val="0"/>
        <w:adjustRightInd w:val="0"/>
        <w:spacing w:after="0" w:line="240" w:lineRule="auto"/>
        <w:jc w:val="both"/>
        <w:rPr>
          <w:rFonts w:ascii="Times New Roman" w:hAnsi="Times New Roman"/>
          <w:sz w:val="20"/>
          <w:szCs w:val="20"/>
        </w:rPr>
      </w:pPr>
    </w:p>
    <w:tbl>
      <w:tblPr>
        <w:tblW w:w="5000" w:type="pct"/>
        <w:tblCellSpacing w:w="5" w:type="nil"/>
        <w:tblCellMar>
          <w:left w:w="75" w:type="dxa"/>
          <w:right w:w="75" w:type="dxa"/>
        </w:tblCellMar>
        <w:tblLook w:val="0000"/>
      </w:tblPr>
      <w:tblGrid>
        <w:gridCol w:w="590"/>
        <w:gridCol w:w="2134"/>
        <w:gridCol w:w="645"/>
        <w:gridCol w:w="963"/>
        <w:gridCol w:w="786"/>
        <w:gridCol w:w="958"/>
        <w:gridCol w:w="958"/>
        <w:gridCol w:w="958"/>
        <w:gridCol w:w="958"/>
        <w:gridCol w:w="944"/>
        <w:gridCol w:w="178"/>
      </w:tblGrid>
      <w:tr w:rsidR="00AD10D5" w:rsidRPr="00AD10D5" w:rsidTr="00AD10D5">
        <w:trPr>
          <w:trHeight w:val="548"/>
          <w:tblCellSpacing w:w="5" w:type="nil"/>
        </w:trPr>
        <w:tc>
          <w:tcPr>
            <w:tcW w:w="301" w:type="pct"/>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 xml:space="preserve"> № </w:t>
            </w:r>
            <w:r w:rsidRPr="00AD10D5">
              <w:rPr>
                <w:rFonts w:ascii="Times New Roman" w:hAnsi="Times New Roman"/>
                <w:sz w:val="20"/>
                <w:szCs w:val="20"/>
              </w:rPr>
              <w:br/>
              <w:t>п/п</w:t>
            </w:r>
            <w:r w:rsidRPr="00AD10D5">
              <w:rPr>
                <w:rFonts w:ascii="Times New Roman" w:hAnsi="Times New Roman"/>
                <w:sz w:val="20"/>
                <w:szCs w:val="20"/>
              </w:rPr>
              <w:br/>
            </w:r>
            <w:hyperlink r:id="rId19" w:history="1">
              <w:r w:rsidRPr="00AD10D5">
                <w:rPr>
                  <w:rFonts w:ascii="Times New Roman" w:hAnsi="Times New Roman"/>
                  <w:color w:val="0000FF"/>
                  <w:sz w:val="20"/>
                  <w:szCs w:val="20"/>
                </w:rPr>
                <w:t>&lt;*&gt;</w:t>
              </w:r>
            </w:hyperlink>
          </w:p>
        </w:tc>
        <w:tc>
          <w:tcPr>
            <w:tcW w:w="1067" w:type="pct"/>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lastRenderedPageBreak/>
              <w:t xml:space="preserve">Наименование муниципальной </w:t>
            </w:r>
            <w:r w:rsidRPr="00AD10D5">
              <w:rPr>
                <w:rFonts w:ascii="Times New Roman" w:hAnsi="Times New Roman"/>
                <w:sz w:val="20"/>
                <w:szCs w:val="20"/>
                <w:lang w:val="ru-RU"/>
              </w:rPr>
              <w:lastRenderedPageBreak/>
              <w:t xml:space="preserve">программы, подпрограммы, отдельного мероприятия, наименование показателя  </w:t>
            </w:r>
          </w:p>
        </w:tc>
        <w:tc>
          <w:tcPr>
            <w:tcW w:w="322" w:type="pct"/>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lastRenderedPageBreak/>
              <w:t>Еди</w:t>
            </w:r>
            <w:proofErr w:type="spellEnd"/>
            <w:r w:rsidRPr="00AD10D5">
              <w:rPr>
                <w:rFonts w:ascii="Times New Roman" w:hAnsi="Times New Roman"/>
                <w:sz w:val="20"/>
                <w:szCs w:val="20"/>
              </w:rPr>
              <w:t xml:space="preserve"> </w:t>
            </w:r>
            <w:r w:rsidRPr="00AD10D5">
              <w:rPr>
                <w:rFonts w:ascii="Times New Roman" w:hAnsi="Times New Roman"/>
                <w:sz w:val="20"/>
                <w:szCs w:val="20"/>
              </w:rPr>
              <w:br/>
            </w:r>
            <w:proofErr w:type="spellStart"/>
            <w:r w:rsidRPr="00AD10D5">
              <w:rPr>
                <w:rFonts w:ascii="Times New Roman" w:hAnsi="Times New Roman"/>
                <w:sz w:val="20"/>
                <w:szCs w:val="20"/>
              </w:rPr>
              <w:t>ница</w:t>
            </w:r>
            <w:proofErr w:type="spellEnd"/>
            <w:r w:rsidRPr="00AD10D5">
              <w:rPr>
                <w:rFonts w:ascii="Times New Roman" w:hAnsi="Times New Roman"/>
                <w:sz w:val="20"/>
                <w:szCs w:val="20"/>
              </w:rPr>
              <w:t xml:space="preserve"> </w:t>
            </w:r>
            <w:r w:rsidRPr="00AD10D5">
              <w:rPr>
                <w:rFonts w:ascii="Times New Roman" w:hAnsi="Times New Roman"/>
                <w:sz w:val="20"/>
                <w:szCs w:val="20"/>
              </w:rPr>
              <w:br/>
            </w:r>
            <w:proofErr w:type="spellStart"/>
            <w:r w:rsidRPr="00AD10D5">
              <w:rPr>
                <w:rFonts w:ascii="Times New Roman" w:hAnsi="Times New Roman"/>
                <w:sz w:val="20"/>
                <w:szCs w:val="20"/>
              </w:rPr>
              <w:lastRenderedPageBreak/>
              <w:t>изме</w:t>
            </w:r>
            <w:proofErr w:type="spellEnd"/>
            <w:r w:rsidRPr="00AD10D5">
              <w:rPr>
                <w:rFonts w:ascii="Times New Roman" w:hAnsi="Times New Roman"/>
                <w:sz w:val="20"/>
                <w:szCs w:val="20"/>
              </w:rPr>
              <w:t>-</w:t>
            </w:r>
            <w:r w:rsidRPr="00AD10D5">
              <w:rPr>
                <w:rFonts w:ascii="Times New Roman" w:hAnsi="Times New Roman"/>
                <w:sz w:val="20"/>
                <w:szCs w:val="20"/>
              </w:rPr>
              <w:br/>
            </w:r>
            <w:proofErr w:type="spellStart"/>
            <w:r w:rsidRPr="00AD10D5">
              <w:rPr>
                <w:rFonts w:ascii="Times New Roman" w:hAnsi="Times New Roman"/>
                <w:sz w:val="20"/>
                <w:szCs w:val="20"/>
              </w:rPr>
              <w:t>рения</w:t>
            </w:r>
            <w:proofErr w:type="spellEnd"/>
          </w:p>
        </w:tc>
        <w:tc>
          <w:tcPr>
            <w:tcW w:w="403" w:type="pct"/>
            <w:vMerge w:val="restart"/>
            <w:tcBorders>
              <w:top w:val="single" w:sz="4" w:space="0" w:color="auto"/>
              <w:left w:val="single" w:sz="4" w:space="0" w:color="auto"/>
              <w:right w:val="single" w:sz="4" w:space="0" w:color="auto"/>
            </w:tcBorders>
          </w:tcPr>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proofErr w:type="spellStart"/>
            <w:r w:rsidRPr="00AD10D5">
              <w:rPr>
                <w:rFonts w:ascii="Times New Roman" w:hAnsi="Times New Roman"/>
                <w:sz w:val="20"/>
                <w:szCs w:val="20"/>
              </w:rPr>
              <w:lastRenderedPageBreak/>
              <w:t>отчетный</w:t>
            </w:r>
            <w:proofErr w:type="spellEnd"/>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roofErr w:type="spellStart"/>
            <w:r w:rsidRPr="00AD10D5">
              <w:rPr>
                <w:rFonts w:ascii="Times New Roman" w:hAnsi="Times New Roman"/>
                <w:sz w:val="20"/>
                <w:szCs w:val="20"/>
              </w:rPr>
              <w:t>Базовый</w:t>
            </w:r>
            <w:proofErr w:type="spellEnd"/>
          </w:p>
          <w:p w:rsidR="00AD10D5" w:rsidRPr="00AD10D5" w:rsidRDefault="00AD10D5" w:rsidP="00AD10D5">
            <w:pPr>
              <w:spacing w:after="0" w:line="240" w:lineRule="auto"/>
              <w:jc w:val="center"/>
              <w:rPr>
                <w:rFonts w:ascii="Times New Roman" w:hAnsi="Times New Roman"/>
                <w:sz w:val="20"/>
                <w:szCs w:val="20"/>
                <w:lang w:val="ru-RU"/>
              </w:rPr>
            </w:pPr>
            <w:r w:rsidRPr="00AD10D5">
              <w:rPr>
                <w:rFonts w:ascii="Times New Roman" w:hAnsi="Times New Roman"/>
                <w:sz w:val="20"/>
                <w:szCs w:val="20"/>
              </w:rPr>
              <w:t>2016</w:t>
            </w:r>
          </w:p>
        </w:tc>
        <w:tc>
          <w:tcPr>
            <w:tcW w:w="2907" w:type="pct"/>
            <w:gridSpan w:val="7"/>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lastRenderedPageBreak/>
              <w:t xml:space="preserve">     </w:t>
            </w:r>
            <w:proofErr w:type="spellStart"/>
            <w:r w:rsidRPr="00AD10D5">
              <w:rPr>
                <w:rFonts w:ascii="Times New Roman" w:hAnsi="Times New Roman"/>
                <w:sz w:val="20"/>
                <w:szCs w:val="20"/>
              </w:rPr>
              <w:t>Значение</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показателя</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эффективности</w:t>
            </w:r>
            <w:proofErr w:type="spellEnd"/>
            <w:r w:rsidRPr="00AD10D5">
              <w:rPr>
                <w:rFonts w:ascii="Times New Roman" w:hAnsi="Times New Roman"/>
                <w:sz w:val="20"/>
                <w:szCs w:val="20"/>
              </w:rPr>
              <w:t xml:space="preserve">      </w:t>
            </w:r>
          </w:p>
        </w:tc>
      </w:tr>
      <w:tr w:rsidR="00AD10D5" w:rsidRPr="00AD10D5" w:rsidTr="00AD10D5">
        <w:trPr>
          <w:trHeight w:val="1980"/>
          <w:tblCellSpacing w:w="5" w:type="nil"/>
        </w:trPr>
        <w:tc>
          <w:tcPr>
            <w:tcW w:w="301"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1067"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22"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403" w:type="pct"/>
            <w:vMerge/>
            <w:tcBorders>
              <w:left w:val="single" w:sz="4" w:space="0" w:color="auto"/>
              <w:bottom w:val="single" w:sz="4" w:space="0" w:color="auto"/>
              <w:right w:val="single" w:sz="4" w:space="0" w:color="auto"/>
            </w:tcBorders>
            <w:vAlign w:val="center"/>
          </w:tcPr>
          <w:p w:rsidR="00AD10D5" w:rsidRPr="00AD10D5" w:rsidRDefault="00AD10D5" w:rsidP="00AD10D5">
            <w:pPr>
              <w:spacing w:after="0" w:line="240" w:lineRule="auto"/>
              <w:jc w:val="center"/>
              <w:rPr>
                <w:rFonts w:ascii="Times New Roman" w:hAnsi="Times New Roman"/>
                <w:sz w:val="20"/>
                <w:szCs w:val="20"/>
              </w:rPr>
            </w:pPr>
          </w:p>
        </w:tc>
        <w:tc>
          <w:tcPr>
            <w:tcW w:w="403" w:type="pct"/>
            <w:tcBorders>
              <w:left w:val="single" w:sz="4" w:space="0" w:color="auto"/>
              <w:bottom w:val="single" w:sz="4" w:space="0" w:color="auto"/>
              <w:right w:val="single" w:sz="4" w:space="0" w:color="auto"/>
            </w:tcBorders>
            <w:vAlign w:val="center"/>
          </w:tcPr>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r w:rsidRPr="00AD10D5">
              <w:rPr>
                <w:rFonts w:ascii="Times New Roman" w:hAnsi="Times New Roman"/>
                <w:sz w:val="20"/>
                <w:szCs w:val="20"/>
              </w:rPr>
              <w:t>2020</w:t>
            </w:r>
          </w:p>
        </w:tc>
        <w:tc>
          <w:tcPr>
            <w:tcW w:w="483" w:type="pct"/>
            <w:tcBorders>
              <w:left w:val="single" w:sz="4" w:space="0" w:color="auto"/>
              <w:bottom w:val="single" w:sz="4" w:space="0" w:color="auto"/>
              <w:right w:val="single" w:sz="4" w:space="0" w:color="auto"/>
            </w:tcBorders>
            <w:vAlign w:val="center"/>
          </w:tcPr>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r w:rsidRPr="00AD10D5">
              <w:rPr>
                <w:rFonts w:ascii="Times New Roman" w:hAnsi="Times New Roman"/>
                <w:sz w:val="20"/>
                <w:szCs w:val="20"/>
              </w:rPr>
              <w:t>2021</w:t>
            </w:r>
          </w:p>
        </w:tc>
        <w:tc>
          <w:tcPr>
            <w:tcW w:w="483" w:type="pct"/>
            <w:tcBorders>
              <w:left w:val="single" w:sz="4" w:space="0" w:color="auto"/>
              <w:bottom w:val="single" w:sz="4" w:space="0" w:color="auto"/>
              <w:right w:val="single" w:sz="4" w:space="0" w:color="auto"/>
            </w:tcBorders>
            <w:vAlign w:val="center"/>
          </w:tcPr>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r w:rsidRPr="00AD10D5">
              <w:rPr>
                <w:rFonts w:ascii="Times New Roman" w:hAnsi="Times New Roman"/>
                <w:sz w:val="20"/>
                <w:szCs w:val="20"/>
              </w:rPr>
              <w:t>2022</w:t>
            </w:r>
          </w:p>
        </w:tc>
        <w:tc>
          <w:tcPr>
            <w:tcW w:w="483" w:type="pct"/>
            <w:tcBorders>
              <w:left w:val="single" w:sz="4" w:space="0" w:color="auto"/>
              <w:bottom w:val="single" w:sz="4" w:space="0" w:color="auto"/>
              <w:right w:val="single" w:sz="4" w:space="0" w:color="auto"/>
            </w:tcBorders>
            <w:vAlign w:val="center"/>
          </w:tcPr>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p>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p>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p>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p>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p>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p>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r w:rsidRPr="00AD10D5">
              <w:rPr>
                <w:rFonts w:ascii="Times New Roman" w:hAnsi="Times New Roman"/>
                <w:sz w:val="20"/>
                <w:szCs w:val="20"/>
              </w:rPr>
              <w:t>2023</w:t>
            </w:r>
          </w:p>
        </w:tc>
        <w:tc>
          <w:tcPr>
            <w:tcW w:w="483" w:type="pct"/>
            <w:tcBorders>
              <w:left w:val="single" w:sz="4" w:space="0" w:color="auto"/>
              <w:bottom w:val="single" w:sz="4" w:space="0" w:color="auto"/>
              <w:right w:val="single" w:sz="4" w:space="0" w:color="auto"/>
            </w:tcBorders>
            <w:vAlign w:val="center"/>
          </w:tcPr>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Default="00AD10D5" w:rsidP="00AD10D5">
            <w:pPr>
              <w:spacing w:after="0" w:line="240" w:lineRule="auto"/>
              <w:jc w:val="center"/>
              <w:rPr>
                <w:rFonts w:ascii="Times New Roman" w:hAnsi="Times New Roman"/>
                <w:sz w:val="20"/>
                <w:szCs w:val="20"/>
                <w:lang w:val="ru-RU"/>
              </w:rPr>
            </w:pPr>
          </w:p>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r w:rsidRPr="00AD10D5">
              <w:rPr>
                <w:rFonts w:ascii="Times New Roman" w:hAnsi="Times New Roman"/>
                <w:sz w:val="20"/>
                <w:szCs w:val="20"/>
              </w:rPr>
              <w:t>2024</w:t>
            </w:r>
          </w:p>
        </w:tc>
        <w:tc>
          <w:tcPr>
            <w:tcW w:w="476" w:type="pct"/>
            <w:tcBorders>
              <w:left w:val="single" w:sz="4" w:space="0" w:color="auto"/>
              <w:bottom w:val="single" w:sz="4" w:space="0" w:color="auto"/>
              <w:right w:val="single" w:sz="4" w:space="0" w:color="auto"/>
            </w:tcBorders>
            <w:vAlign w:val="center"/>
          </w:tcPr>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rPr>
            </w:pPr>
          </w:p>
          <w:p w:rsidR="00AD10D5" w:rsidRPr="00AD10D5" w:rsidRDefault="00AD10D5" w:rsidP="00AD10D5">
            <w:pPr>
              <w:spacing w:after="0" w:line="240" w:lineRule="auto"/>
              <w:jc w:val="center"/>
              <w:rPr>
                <w:rFonts w:ascii="Times New Roman" w:hAnsi="Times New Roman"/>
                <w:sz w:val="20"/>
                <w:szCs w:val="20"/>
                <w:lang w:val="ru-RU"/>
              </w:rPr>
            </w:pPr>
            <w:r w:rsidRPr="00AD10D5">
              <w:rPr>
                <w:rFonts w:ascii="Times New Roman" w:hAnsi="Times New Roman"/>
                <w:sz w:val="20"/>
                <w:szCs w:val="20"/>
              </w:rPr>
              <w:t>2025</w:t>
            </w:r>
          </w:p>
        </w:tc>
        <w:tc>
          <w:tcPr>
            <w:tcW w:w="97" w:type="pct"/>
            <w:tcBorders>
              <w:left w:val="single" w:sz="4" w:space="0" w:color="auto"/>
              <w:bottom w:val="single" w:sz="4" w:space="0" w:color="auto"/>
              <w:right w:val="single" w:sz="4" w:space="0" w:color="auto"/>
            </w:tcBorders>
          </w:tcPr>
          <w:p w:rsidR="00AD10D5" w:rsidRPr="00AD10D5" w:rsidRDefault="00AD10D5" w:rsidP="00AD10D5">
            <w:pPr>
              <w:spacing w:after="0" w:line="240" w:lineRule="auto"/>
              <w:rPr>
                <w:rFonts w:ascii="Times New Roman" w:hAnsi="Times New Roman"/>
                <w:sz w:val="20"/>
                <w:szCs w:val="20"/>
              </w:rPr>
            </w:pPr>
          </w:p>
        </w:tc>
      </w:tr>
      <w:tr w:rsidR="00AD10D5" w:rsidRPr="00AA01ED" w:rsidTr="00AD10D5">
        <w:trPr>
          <w:trHeight w:val="360"/>
          <w:tblCellSpacing w:w="5" w:type="nil"/>
        </w:trPr>
        <w:tc>
          <w:tcPr>
            <w:tcW w:w="301"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lastRenderedPageBreak/>
              <w:t xml:space="preserve">1. </w:t>
            </w:r>
          </w:p>
        </w:tc>
        <w:tc>
          <w:tcPr>
            <w:tcW w:w="1067"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t>Муниципальная</w:t>
            </w:r>
            <w:r w:rsidRPr="00AD10D5">
              <w:rPr>
                <w:rFonts w:ascii="Times New Roman" w:hAnsi="Times New Roman"/>
                <w:sz w:val="20"/>
                <w:szCs w:val="20"/>
                <w:lang w:val="ru-RU"/>
              </w:rPr>
              <w:br/>
              <w:t xml:space="preserve">программа         </w:t>
            </w:r>
          </w:p>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p w:rsidR="00AD10D5" w:rsidRPr="00AD10D5" w:rsidRDefault="00AD10D5" w:rsidP="00AD10D5">
            <w:pPr>
              <w:autoSpaceDE w:val="0"/>
              <w:autoSpaceDN w:val="0"/>
              <w:adjustRightInd w:val="0"/>
              <w:spacing w:after="0" w:line="240" w:lineRule="auto"/>
              <w:rPr>
                <w:rFonts w:ascii="Times New Roman" w:hAnsi="Times New Roman"/>
                <w:sz w:val="20"/>
                <w:szCs w:val="20"/>
                <w:highlight w:val="lightGray"/>
                <w:lang w:val="ru-RU"/>
              </w:rPr>
            </w:pPr>
            <w:r w:rsidRPr="00AD10D5">
              <w:rPr>
                <w:rFonts w:ascii="Times New Roman" w:hAnsi="Times New Roman"/>
                <w:sz w:val="20"/>
                <w:szCs w:val="20"/>
                <w:lang w:val="ru-RU"/>
              </w:rPr>
              <w:t>«Развитие жилищного строительства» на 2020</w:t>
            </w:r>
            <w:r w:rsidRPr="00AD10D5">
              <w:rPr>
                <w:rFonts w:ascii="Times New Roman" w:hAnsi="Times New Roman"/>
                <w:sz w:val="20"/>
                <w:szCs w:val="20"/>
                <w:highlight w:val="lightGray"/>
                <w:lang w:val="ru-RU"/>
              </w:rPr>
              <w:t xml:space="preserve"> </w:t>
            </w:r>
            <w:r w:rsidRPr="00AD10D5">
              <w:rPr>
                <w:rFonts w:ascii="Times New Roman" w:hAnsi="Times New Roman"/>
                <w:sz w:val="20"/>
                <w:szCs w:val="20"/>
                <w:lang w:val="ru-RU"/>
              </w:rPr>
              <w:t>-2025 годы</w:t>
            </w:r>
          </w:p>
        </w:tc>
        <w:tc>
          <w:tcPr>
            <w:tcW w:w="322"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highlight w:val="lightGray"/>
                <w:lang w:val="ru-RU"/>
              </w:rPr>
            </w:pPr>
          </w:p>
        </w:tc>
        <w:tc>
          <w:tcPr>
            <w:tcW w:w="40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c>
          <w:tcPr>
            <w:tcW w:w="40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c>
          <w:tcPr>
            <w:tcW w:w="48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c>
          <w:tcPr>
            <w:tcW w:w="48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c>
          <w:tcPr>
            <w:tcW w:w="48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c>
          <w:tcPr>
            <w:tcW w:w="48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c>
          <w:tcPr>
            <w:tcW w:w="476"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c>
          <w:tcPr>
            <w:tcW w:w="97"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r>
      <w:tr w:rsidR="00AD10D5" w:rsidRPr="00AD10D5" w:rsidTr="00AD10D5">
        <w:trPr>
          <w:trHeight w:val="497"/>
          <w:tblCellSpacing w:w="5" w:type="nil"/>
        </w:trPr>
        <w:tc>
          <w:tcPr>
            <w:tcW w:w="301"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c>
          <w:tcPr>
            <w:tcW w:w="1067"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roofErr w:type="spellStart"/>
            <w:r w:rsidRPr="00AD10D5">
              <w:rPr>
                <w:rFonts w:ascii="Times New Roman" w:hAnsi="Times New Roman"/>
                <w:sz w:val="20"/>
                <w:szCs w:val="20"/>
              </w:rPr>
              <w:t>Показатель</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ввод</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жилья</w:t>
            </w:r>
            <w:proofErr w:type="spellEnd"/>
            <w:r w:rsidRPr="00AD10D5">
              <w:rPr>
                <w:rFonts w:ascii="Times New Roman" w:hAnsi="Times New Roman"/>
                <w:sz w:val="20"/>
                <w:szCs w:val="20"/>
              </w:rPr>
              <w:t xml:space="preserve">    </w:t>
            </w:r>
          </w:p>
        </w:tc>
        <w:tc>
          <w:tcPr>
            <w:tcW w:w="322"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тыс.к</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в.м</w:t>
            </w:r>
            <w:proofErr w:type="spellEnd"/>
            <w:r w:rsidRPr="00AD10D5">
              <w:rPr>
                <w:rFonts w:ascii="Times New Roman" w:hAnsi="Times New Roman"/>
                <w:sz w:val="20"/>
                <w:szCs w:val="20"/>
              </w:rPr>
              <w:t xml:space="preserve">  </w:t>
            </w:r>
          </w:p>
        </w:tc>
        <w:tc>
          <w:tcPr>
            <w:tcW w:w="40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0,364</w:t>
            </w:r>
          </w:p>
        </w:tc>
        <w:tc>
          <w:tcPr>
            <w:tcW w:w="40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0,4 0</w:t>
            </w:r>
          </w:p>
        </w:tc>
        <w:tc>
          <w:tcPr>
            <w:tcW w:w="48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0,4</w:t>
            </w:r>
          </w:p>
        </w:tc>
        <w:tc>
          <w:tcPr>
            <w:tcW w:w="48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 xml:space="preserve">0,4 </w:t>
            </w:r>
          </w:p>
        </w:tc>
        <w:tc>
          <w:tcPr>
            <w:tcW w:w="48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0,4</w:t>
            </w:r>
          </w:p>
        </w:tc>
        <w:tc>
          <w:tcPr>
            <w:tcW w:w="483"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0,4</w:t>
            </w:r>
          </w:p>
        </w:tc>
        <w:tc>
          <w:tcPr>
            <w:tcW w:w="471"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0,4</w:t>
            </w:r>
          </w:p>
        </w:tc>
        <w:tc>
          <w:tcPr>
            <w:tcW w:w="97"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highlight w:val="yellow"/>
              </w:rPr>
            </w:pPr>
          </w:p>
        </w:tc>
      </w:tr>
      <w:tr w:rsidR="00AD10D5" w:rsidRPr="00AD10D5" w:rsidTr="00AD10D5">
        <w:trPr>
          <w:tblCellSpacing w:w="5" w:type="nil"/>
        </w:trPr>
        <w:tc>
          <w:tcPr>
            <w:tcW w:w="301"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1067"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t>Показател</w:t>
            </w:r>
            <w:proofErr w:type="gramStart"/>
            <w:r w:rsidRPr="00AD10D5">
              <w:rPr>
                <w:rFonts w:ascii="Times New Roman" w:hAnsi="Times New Roman"/>
                <w:sz w:val="20"/>
                <w:szCs w:val="20"/>
                <w:lang w:val="ru-RU"/>
              </w:rPr>
              <w:t>ь-</w:t>
            </w:r>
            <w:proofErr w:type="gramEnd"/>
            <w:r w:rsidRPr="00AD10D5">
              <w:rPr>
                <w:rFonts w:ascii="Times New Roman" w:hAnsi="Times New Roman"/>
                <w:sz w:val="20"/>
                <w:szCs w:val="20"/>
                <w:lang w:val="ru-RU"/>
              </w:rPr>
              <w:t xml:space="preserve"> общая площадь  жилых помещений, приходящая  в  среднем  на   1 жителя, введенная  в  действие за год                        </w:t>
            </w:r>
          </w:p>
        </w:tc>
        <w:tc>
          <w:tcPr>
            <w:tcW w:w="322"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Кв.м</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на</w:t>
            </w:r>
            <w:proofErr w:type="spellEnd"/>
            <w:r w:rsidRPr="00AD10D5">
              <w:rPr>
                <w:rFonts w:ascii="Times New Roman" w:hAnsi="Times New Roman"/>
                <w:sz w:val="20"/>
                <w:szCs w:val="20"/>
              </w:rPr>
              <w:t xml:space="preserve"> 1 </w:t>
            </w:r>
            <w:proofErr w:type="spellStart"/>
            <w:r w:rsidRPr="00AD10D5">
              <w:rPr>
                <w:rFonts w:ascii="Times New Roman" w:hAnsi="Times New Roman"/>
                <w:sz w:val="20"/>
                <w:szCs w:val="20"/>
              </w:rPr>
              <w:t>чел</w:t>
            </w:r>
            <w:proofErr w:type="spellEnd"/>
          </w:p>
        </w:tc>
        <w:tc>
          <w:tcPr>
            <w:tcW w:w="403" w:type="pct"/>
            <w:tcBorders>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0,05</w:t>
            </w:r>
          </w:p>
        </w:tc>
        <w:tc>
          <w:tcPr>
            <w:tcW w:w="403" w:type="pct"/>
            <w:tcBorders>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0,06</w:t>
            </w:r>
          </w:p>
        </w:tc>
        <w:tc>
          <w:tcPr>
            <w:tcW w:w="483" w:type="pct"/>
            <w:tcBorders>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0,06</w:t>
            </w:r>
          </w:p>
        </w:tc>
        <w:tc>
          <w:tcPr>
            <w:tcW w:w="483" w:type="pct"/>
            <w:tcBorders>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0,066</w:t>
            </w:r>
          </w:p>
        </w:tc>
        <w:tc>
          <w:tcPr>
            <w:tcW w:w="483" w:type="pct"/>
            <w:tcBorders>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0,0677</w:t>
            </w:r>
          </w:p>
        </w:tc>
        <w:tc>
          <w:tcPr>
            <w:tcW w:w="483" w:type="pct"/>
            <w:tcBorders>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0,068</w:t>
            </w:r>
          </w:p>
        </w:tc>
        <w:tc>
          <w:tcPr>
            <w:tcW w:w="471" w:type="pct"/>
            <w:tcBorders>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0,069</w:t>
            </w:r>
          </w:p>
        </w:tc>
        <w:tc>
          <w:tcPr>
            <w:tcW w:w="97" w:type="pct"/>
            <w:tcBorders>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highlight w:val="yellow"/>
              </w:rPr>
            </w:pPr>
          </w:p>
        </w:tc>
      </w:tr>
      <w:tr w:rsidR="00AD10D5" w:rsidRPr="00AD10D5" w:rsidTr="00AD10D5">
        <w:trPr>
          <w:tblCellSpacing w:w="5" w:type="nil"/>
        </w:trPr>
        <w:tc>
          <w:tcPr>
            <w:tcW w:w="301"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1067"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Установка</w:t>
            </w:r>
            <w:proofErr w:type="spellEnd"/>
            <w:r w:rsidRPr="00AD10D5">
              <w:rPr>
                <w:rFonts w:ascii="Times New Roman" w:hAnsi="Times New Roman"/>
                <w:sz w:val="20"/>
                <w:szCs w:val="20"/>
              </w:rPr>
              <w:t xml:space="preserve"> АИС ОГД</w:t>
            </w:r>
          </w:p>
        </w:tc>
        <w:tc>
          <w:tcPr>
            <w:tcW w:w="322"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шт</w:t>
            </w:r>
            <w:proofErr w:type="spellEnd"/>
          </w:p>
        </w:tc>
        <w:tc>
          <w:tcPr>
            <w:tcW w:w="403"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0</w:t>
            </w:r>
          </w:p>
        </w:tc>
        <w:tc>
          <w:tcPr>
            <w:tcW w:w="403"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p>
        </w:tc>
        <w:tc>
          <w:tcPr>
            <w:tcW w:w="483"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p>
        </w:tc>
        <w:tc>
          <w:tcPr>
            <w:tcW w:w="483"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p>
        </w:tc>
        <w:tc>
          <w:tcPr>
            <w:tcW w:w="483"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r w:rsidRPr="00AD10D5">
              <w:rPr>
                <w:rFonts w:ascii="Times New Roman" w:hAnsi="Times New Roman" w:cs="Times New Roman"/>
              </w:rPr>
              <w:t>1</w:t>
            </w:r>
          </w:p>
        </w:tc>
        <w:tc>
          <w:tcPr>
            <w:tcW w:w="483"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p>
        </w:tc>
        <w:tc>
          <w:tcPr>
            <w:tcW w:w="471"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p>
        </w:tc>
        <w:tc>
          <w:tcPr>
            <w:tcW w:w="97"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pStyle w:val="ConsPlusNormal"/>
              <w:widowControl/>
              <w:ind w:firstLine="0"/>
              <w:rPr>
                <w:rFonts w:ascii="Times New Roman" w:hAnsi="Times New Roman" w:cs="Times New Roman"/>
              </w:rPr>
            </w:pPr>
          </w:p>
        </w:tc>
      </w:tr>
    </w:tbl>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 xml:space="preserve">    </w:t>
      </w:r>
    </w:p>
    <w:p w:rsidR="00AD10D5" w:rsidRPr="00AD10D5" w:rsidRDefault="00AD10D5" w:rsidP="00AD10D5">
      <w:pPr>
        <w:autoSpaceDE w:val="0"/>
        <w:autoSpaceDN w:val="0"/>
        <w:adjustRightInd w:val="0"/>
        <w:spacing w:after="0" w:line="240" w:lineRule="auto"/>
        <w:ind w:left="5103"/>
        <w:rPr>
          <w:rFonts w:ascii="Times New Roman" w:hAnsi="Times New Roman"/>
          <w:sz w:val="20"/>
          <w:szCs w:val="20"/>
          <w:lang w:val="ru-RU"/>
        </w:rPr>
      </w:pPr>
      <w:r w:rsidRPr="00AD10D5">
        <w:rPr>
          <w:rFonts w:ascii="Times New Roman" w:hAnsi="Times New Roman"/>
          <w:sz w:val="20"/>
          <w:szCs w:val="20"/>
          <w:lang w:val="ru-RU"/>
        </w:rPr>
        <w:t xml:space="preserve">Приложение №2 к </w:t>
      </w:r>
      <w:proofErr w:type="gramStart"/>
      <w:r w:rsidRPr="00AD10D5">
        <w:rPr>
          <w:rFonts w:ascii="Times New Roman" w:hAnsi="Times New Roman"/>
          <w:sz w:val="20"/>
          <w:szCs w:val="20"/>
          <w:lang w:val="ru-RU"/>
        </w:rPr>
        <w:t>муниципальной</w:t>
      </w:r>
      <w:proofErr w:type="gramEnd"/>
    </w:p>
    <w:p w:rsidR="00AD10D5" w:rsidRPr="00AD10D5" w:rsidRDefault="00AD10D5" w:rsidP="00AD10D5">
      <w:pPr>
        <w:autoSpaceDE w:val="0"/>
        <w:autoSpaceDN w:val="0"/>
        <w:adjustRightInd w:val="0"/>
        <w:spacing w:after="0" w:line="240" w:lineRule="auto"/>
        <w:ind w:left="5103"/>
        <w:rPr>
          <w:rFonts w:ascii="Times New Roman" w:hAnsi="Times New Roman"/>
          <w:sz w:val="20"/>
          <w:szCs w:val="20"/>
          <w:lang w:val="ru-RU"/>
        </w:rPr>
      </w:pPr>
      <w:r w:rsidRPr="00AD10D5">
        <w:rPr>
          <w:rFonts w:ascii="Times New Roman" w:hAnsi="Times New Roman"/>
          <w:sz w:val="20"/>
          <w:szCs w:val="20"/>
          <w:lang w:val="ru-RU"/>
        </w:rPr>
        <w:t>программе</w:t>
      </w:r>
    </w:p>
    <w:p w:rsidR="00AD10D5" w:rsidRPr="00AD10D5" w:rsidRDefault="00AD10D5" w:rsidP="00AD10D5">
      <w:pPr>
        <w:autoSpaceDE w:val="0"/>
        <w:autoSpaceDN w:val="0"/>
        <w:adjustRightInd w:val="0"/>
        <w:spacing w:after="0" w:line="240" w:lineRule="auto"/>
        <w:ind w:left="5103"/>
        <w:jc w:val="center"/>
        <w:outlineLvl w:val="0"/>
        <w:rPr>
          <w:rFonts w:ascii="Times New Roman" w:hAnsi="Times New Roman"/>
          <w:sz w:val="20"/>
          <w:szCs w:val="20"/>
          <w:lang w:val="ru-RU"/>
        </w:rPr>
      </w:pPr>
    </w:p>
    <w:p w:rsidR="00AD10D5" w:rsidRPr="00AD10D5" w:rsidRDefault="00AD10D5" w:rsidP="00AD10D5">
      <w:pPr>
        <w:autoSpaceDE w:val="0"/>
        <w:autoSpaceDN w:val="0"/>
        <w:adjustRightInd w:val="0"/>
        <w:spacing w:after="0" w:line="240" w:lineRule="auto"/>
        <w:jc w:val="center"/>
        <w:rPr>
          <w:rFonts w:ascii="Times New Roman" w:hAnsi="Times New Roman"/>
          <w:sz w:val="20"/>
          <w:szCs w:val="20"/>
        </w:rPr>
      </w:pPr>
      <w:r w:rsidRPr="00AD10D5">
        <w:rPr>
          <w:rFonts w:ascii="Times New Roman" w:hAnsi="Times New Roman"/>
          <w:sz w:val="20"/>
          <w:szCs w:val="20"/>
          <w:lang w:val="ru-RU"/>
        </w:rPr>
        <w:t xml:space="preserve">Расходы на реализацию  </w:t>
      </w:r>
      <w:proofErr w:type="spellStart"/>
      <w:r w:rsidRPr="00AD10D5">
        <w:rPr>
          <w:rFonts w:ascii="Times New Roman" w:hAnsi="Times New Roman"/>
          <w:sz w:val="20"/>
          <w:szCs w:val="20"/>
        </w:rPr>
        <w:t>муниципальной</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программы</w:t>
      </w:r>
      <w:proofErr w:type="spellEnd"/>
    </w:p>
    <w:p w:rsidR="00AD10D5" w:rsidRPr="00AD10D5" w:rsidRDefault="00AD10D5" w:rsidP="00AD10D5">
      <w:pPr>
        <w:autoSpaceDE w:val="0"/>
        <w:autoSpaceDN w:val="0"/>
        <w:adjustRightInd w:val="0"/>
        <w:spacing w:after="0" w:line="240" w:lineRule="auto"/>
        <w:jc w:val="center"/>
        <w:rPr>
          <w:rFonts w:ascii="Times New Roman" w:hAnsi="Times New Roman"/>
          <w:sz w:val="20"/>
          <w:szCs w:val="20"/>
          <w:lang w:val="ru-RU"/>
        </w:rPr>
      </w:pPr>
      <w:r w:rsidRPr="00AD10D5">
        <w:rPr>
          <w:rFonts w:ascii="Times New Roman" w:hAnsi="Times New Roman"/>
          <w:sz w:val="20"/>
          <w:szCs w:val="20"/>
          <w:lang w:val="ru-RU"/>
        </w:rPr>
        <w:t>за счет средств  местного бюджета района и поселений</w:t>
      </w:r>
    </w:p>
    <w:p w:rsidR="00AD10D5" w:rsidRPr="00AD10D5" w:rsidRDefault="00AD10D5" w:rsidP="00AD10D5">
      <w:pPr>
        <w:autoSpaceDE w:val="0"/>
        <w:autoSpaceDN w:val="0"/>
        <w:adjustRightInd w:val="0"/>
        <w:spacing w:after="0" w:line="240" w:lineRule="auto"/>
        <w:jc w:val="both"/>
        <w:rPr>
          <w:rFonts w:ascii="Times New Roman" w:hAnsi="Times New Roman"/>
          <w:sz w:val="20"/>
          <w:szCs w:val="20"/>
          <w:lang w:val="ru-RU"/>
        </w:rPr>
      </w:pPr>
    </w:p>
    <w:tbl>
      <w:tblPr>
        <w:tblW w:w="5000" w:type="pct"/>
        <w:tblCellSpacing w:w="5" w:type="nil"/>
        <w:tblCellMar>
          <w:left w:w="75" w:type="dxa"/>
          <w:right w:w="75" w:type="dxa"/>
        </w:tblCellMar>
        <w:tblLook w:val="0000"/>
      </w:tblPr>
      <w:tblGrid>
        <w:gridCol w:w="518"/>
        <w:gridCol w:w="1531"/>
        <w:gridCol w:w="1701"/>
        <w:gridCol w:w="1615"/>
        <w:gridCol w:w="657"/>
        <w:gridCol w:w="806"/>
        <w:gridCol w:w="658"/>
        <w:gridCol w:w="658"/>
        <w:gridCol w:w="658"/>
        <w:gridCol w:w="606"/>
        <w:gridCol w:w="664"/>
      </w:tblGrid>
      <w:tr w:rsidR="00AD10D5" w:rsidRPr="00AD10D5" w:rsidTr="00AD10D5">
        <w:trPr>
          <w:trHeight w:val="650"/>
          <w:tblCellSpacing w:w="5" w:type="nil"/>
        </w:trPr>
        <w:tc>
          <w:tcPr>
            <w:tcW w:w="301" w:type="pct"/>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lang w:val="ru-RU"/>
              </w:rPr>
              <w:t xml:space="preserve"> </w:t>
            </w:r>
            <w:r w:rsidRPr="00AD10D5">
              <w:rPr>
                <w:rFonts w:ascii="Times New Roman" w:hAnsi="Times New Roman"/>
                <w:sz w:val="20"/>
                <w:szCs w:val="20"/>
              </w:rPr>
              <w:t xml:space="preserve">№  </w:t>
            </w:r>
            <w:r w:rsidRPr="00AD10D5">
              <w:rPr>
                <w:rFonts w:ascii="Times New Roman" w:hAnsi="Times New Roman"/>
                <w:sz w:val="20"/>
                <w:szCs w:val="20"/>
              </w:rPr>
              <w:br/>
              <w:t xml:space="preserve">п/п </w:t>
            </w:r>
            <w:r w:rsidRPr="00AD10D5">
              <w:rPr>
                <w:rFonts w:ascii="Times New Roman" w:hAnsi="Times New Roman"/>
                <w:sz w:val="20"/>
                <w:szCs w:val="20"/>
              </w:rPr>
              <w:br/>
            </w:r>
            <w:hyperlink r:id="rId20" w:history="1">
              <w:r w:rsidRPr="00AD10D5">
                <w:rPr>
                  <w:rFonts w:ascii="Times New Roman" w:hAnsi="Times New Roman"/>
                  <w:color w:val="0000FF"/>
                  <w:sz w:val="20"/>
                  <w:szCs w:val="20"/>
                </w:rPr>
                <w:t>&lt;*&gt;</w:t>
              </w:r>
            </w:hyperlink>
          </w:p>
        </w:tc>
        <w:tc>
          <w:tcPr>
            <w:tcW w:w="588" w:type="pct"/>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 xml:space="preserve">    </w:t>
            </w:r>
            <w:proofErr w:type="spellStart"/>
            <w:r w:rsidRPr="00AD10D5">
              <w:rPr>
                <w:rFonts w:ascii="Times New Roman" w:hAnsi="Times New Roman"/>
                <w:sz w:val="20"/>
                <w:szCs w:val="20"/>
              </w:rPr>
              <w:t>Статус</w:t>
            </w:r>
            <w:proofErr w:type="spellEnd"/>
            <w:r w:rsidRPr="00AD10D5">
              <w:rPr>
                <w:rFonts w:ascii="Times New Roman" w:hAnsi="Times New Roman"/>
                <w:sz w:val="20"/>
                <w:szCs w:val="20"/>
              </w:rPr>
              <w:t xml:space="preserve">     </w:t>
            </w:r>
          </w:p>
        </w:tc>
        <w:tc>
          <w:tcPr>
            <w:tcW w:w="888" w:type="pct"/>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t xml:space="preserve"> Наименование муниципальной программы, подпрограммы, отдельного мероприятия</w:t>
            </w:r>
          </w:p>
        </w:tc>
        <w:tc>
          <w:tcPr>
            <w:tcW w:w="666" w:type="pct"/>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lang w:val="ru-RU"/>
              </w:rPr>
              <w:t xml:space="preserve">    </w:t>
            </w:r>
            <w:proofErr w:type="spellStart"/>
            <w:r w:rsidRPr="00AD10D5">
              <w:rPr>
                <w:rFonts w:ascii="Times New Roman" w:hAnsi="Times New Roman"/>
                <w:sz w:val="20"/>
                <w:szCs w:val="20"/>
              </w:rPr>
              <w:t>Главный</w:t>
            </w:r>
            <w:proofErr w:type="spellEnd"/>
            <w:r w:rsidRPr="00AD10D5">
              <w:rPr>
                <w:rFonts w:ascii="Times New Roman" w:hAnsi="Times New Roman"/>
                <w:sz w:val="20"/>
                <w:szCs w:val="20"/>
              </w:rPr>
              <w:t xml:space="preserve">     </w:t>
            </w:r>
            <w:r w:rsidRPr="00AD10D5">
              <w:rPr>
                <w:rFonts w:ascii="Times New Roman" w:hAnsi="Times New Roman"/>
                <w:sz w:val="20"/>
                <w:szCs w:val="20"/>
              </w:rPr>
              <w:br/>
              <w:t xml:space="preserve"> </w:t>
            </w:r>
            <w:proofErr w:type="spellStart"/>
            <w:r w:rsidRPr="00AD10D5">
              <w:rPr>
                <w:rFonts w:ascii="Times New Roman" w:hAnsi="Times New Roman"/>
                <w:sz w:val="20"/>
                <w:szCs w:val="20"/>
              </w:rPr>
              <w:t>распорядитель</w:t>
            </w:r>
            <w:proofErr w:type="spellEnd"/>
            <w:r w:rsidRPr="00AD10D5">
              <w:rPr>
                <w:rFonts w:ascii="Times New Roman" w:hAnsi="Times New Roman"/>
                <w:sz w:val="20"/>
                <w:szCs w:val="20"/>
              </w:rPr>
              <w:t xml:space="preserve">  </w:t>
            </w:r>
            <w:r w:rsidRPr="00AD10D5">
              <w:rPr>
                <w:rFonts w:ascii="Times New Roman" w:hAnsi="Times New Roman"/>
                <w:sz w:val="20"/>
                <w:szCs w:val="20"/>
              </w:rPr>
              <w:br/>
              <w:t xml:space="preserve">   </w:t>
            </w:r>
            <w:proofErr w:type="spellStart"/>
            <w:r w:rsidRPr="00AD10D5">
              <w:rPr>
                <w:rFonts w:ascii="Times New Roman" w:hAnsi="Times New Roman"/>
                <w:sz w:val="20"/>
                <w:szCs w:val="20"/>
              </w:rPr>
              <w:t>бюджетных</w:t>
            </w:r>
            <w:proofErr w:type="spellEnd"/>
            <w:r w:rsidRPr="00AD10D5">
              <w:rPr>
                <w:rFonts w:ascii="Times New Roman" w:hAnsi="Times New Roman"/>
                <w:sz w:val="20"/>
                <w:szCs w:val="20"/>
              </w:rPr>
              <w:t xml:space="preserve">    </w:t>
            </w:r>
            <w:r w:rsidRPr="00AD10D5">
              <w:rPr>
                <w:rFonts w:ascii="Times New Roman" w:hAnsi="Times New Roman"/>
                <w:sz w:val="20"/>
                <w:szCs w:val="20"/>
              </w:rPr>
              <w:br/>
              <w:t xml:space="preserve">    </w:t>
            </w:r>
            <w:proofErr w:type="spellStart"/>
            <w:r w:rsidRPr="00AD10D5">
              <w:rPr>
                <w:rFonts w:ascii="Times New Roman" w:hAnsi="Times New Roman"/>
                <w:sz w:val="20"/>
                <w:szCs w:val="20"/>
              </w:rPr>
              <w:t>средств</w:t>
            </w:r>
            <w:proofErr w:type="spellEnd"/>
            <w:r w:rsidRPr="00AD10D5">
              <w:rPr>
                <w:rFonts w:ascii="Times New Roman" w:hAnsi="Times New Roman"/>
                <w:sz w:val="20"/>
                <w:szCs w:val="20"/>
              </w:rPr>
              <w:t xml:space="preserve">     </w:t>
            </w:r>
          </w:p>
        </w:tc>
        <w:tc>
          <w:tcPr>
            <w:tcW w:w="2557" w:type="pct"/>
            <w:gridSpan w:val="7"/>
            <w:tcBorders>
              <w:top w:val="single" w:sz="4" w:space="0" w:color="auto"/>
              <w:left w:val="single" w:sz="4" w:space="0" w:color="auto"/>
              <w:right w:val="single" w:sz="4" w:space="0" w:color="auto"/>
            </w:tcBorders>
          </w:tcPr>
          <w:p w:rsidR="00AD10D5" w:rsidRPr="00AD10D5" w:rsidRDefault="00AD10D5" w:rsidP="00AD10D5">
            <w:pPr>
              <w:spacing w:after="0" w:line="240" w:lineRule="auto"/>
              <w:jc w:val="center"/>
              <w:rPr>
                <w:rFonts w:ascii="Times New Roman" w:hAnsi="Times New Roman"/>
                <w:sz w:val="20"/>
                <w:szCs w:val="20"/>
              </w:rPr>
            </w:pPr>
            <w:proofErr w:type="spellStart"/>
            <w:r w:rsidRPr="00AD10D5">
              <w:rPr>
                <w:rFonts w:ascii="Times New Roman" w:hAnsi="Times New Roman"/>
                <w:sz w:val="20"/>
                <w:szCs w:val="20"/>
              </w:rPr>
              <w:t>Расходы</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тыс</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рублей</w:t>
            </w:r>
            <w:proofErr w:type="spellEnd"/>
            <w:r w:rsidRPr="00AD10D5">
              <w:rPr>
                <w:rFonts w:ascii="Times New Roman" w:hAnsi="Times New Roman"/>
                <w:sz w:val="20"/>
                <w:szCs w:val="20"/>
              </w:rPr>
              <w:t>)</w:t>
            </w:r>
          </w:p>
        </w:tc>
      </w:tr>
      <w:tr w:rsidR="00AD10D5" w:rsidRPr="00AD10D5" w:rsidTr="00770562">
        <w:trPr>
          <w:trHeight w:val="915"/>
          <w:tblCellSpacing w:w="5" w:type="nil"/>
        </w:trPr>
        <w:tc>
          <w:tcPr>
            <w:tcW w:w="301"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588"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888"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666"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spacing w:after="0" w:line="240" w:lineRule="auto"/>
              <w:rPr>
                <w:rFonts w:ascii="Times New Roman" w:hAnsi="Times New Roman"/>
                <w:sz w:val="20"/>
                <w:szCs w:val="20"/>
              </w:rPr>
            </w:pPr>
            <w:r w:rsidRPr="00AD10D5">
              <w:rPr>
                <w:rFonts w:ascii="Times New Roman" w:hAnsi="Times New Roman"/>
                <w:sz w:val="20"/>
                <w:szCs w:val="20"/>
              </w:rPr>
              <w:t>2020</w:t>
            </w:r>
          </w:p>
        </w:tc>
        <w:tc>
          <w:tcPr>
            <w:tcW w:w="444"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spacing w:after="0" w:line="240" w:lineRule="auto"/>
              <w:rPr>
                <w:rFonts w:ascii="Times New Roman" w:hAnsi="Times New Roman"/>
                <w:sz w:val="20"/>
                <w:szCs w:val="20"/>
              </w:rPr>
            </w:pPr>
            <w:r w:rsidRPr="00AD10D5">
              <w:rPr>
                <w:rFonts w:ascii="Times New Roman" w:hAnsi="Times New Roman"/>
                <w:sz w:val="20"/>
                <w:szCs w:val="20"/>
              </w:rPr>
              <w:t>2021</w:t>
            </w:r>
          </w:p>
        </w:tc>
        <w:tc>
          <w:tcPr>
            <w:tcW w:w="370"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spacing w:after="0" w:line="240" w:lineRule="auto"/>
              <w:rPr>
                <w:rFonts w:ascii="Times New Roman" w:hAnsi="Times New Roman"/>
                <w:sz w:val="20"/>
                <w:szCs w:val="20"/>
              </w:rPr>
            </w:pPr>
            <w:r w:rsidRPr="00AD10D5">
              <w:rPr>
                <w:rFonts w:ascii="Times New Roman" w:hAnsi="Times New Roman"/>
                <w:sz w:val="20"/>
                <w:szCs w:val="20"/>
              </w:rPr>
              <w:t>2022</w:t>
            </w:r>
          </w:p>
        </w:tc>
        <w:tc>
          <w:tcPr>
            <w:tcW w:w="370"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spacing w:after="0" w:line="240" w:lineRule="auto"/>
              <w:rPr>
                <w:rFonts w:ascii="Times New Roman" w:hAnsi="Times New Roman"/>
                <w:sz w:val="20"/>
                <w:szCs w:val="20"/>
              </w:rPr>
            </w:pPr>
            <w:r w:rsidRPr="00AD10D5">
              <w:rPr>
                <w:rFonts w:ascii="Times New Roman" w:hAnsi="Times New Roman"/>
                <w:sz w:val="20"/>
                <w:szCs w:val="20"/>
              </w:rPr>
              <w:t>2023</w:t>
            </w:r>
          </w:p>
        </w:tc>
        <w:tc>
          <w:tcPr>
            <w:tcW w:w="370" w:type="pct"/>
            <w:tcBorders>
              <w:top w:val="single" w:sz="4" w:space="0" w:color="auto"/>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2024</w:t>
            </w:r>
          </w:p>
        </w:tc>
        <w:tc>
          <w:tcPr>
            <w:tcW w:w="344"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r w:rsidRPr="00AD10D5">
              <w:rPr>
                <w:rFonts w:ascii="Times New Roman" w:hAnsi="Times New Roman"/>
                <w:sz w:val="20"/>
                <w:szCs w:val="20"/>
              </w:rPr>
              <w:t>2025</w:t>
            </w:r>
          </w:p>
        </w:tc>
        <w:tc>
          <w:tcPr>
            <w:tcW w:w="288"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proofErr w:type="spellStart"/>
            <w:r w:rsidRPr="00AD10D5">
              <w:rPr>
                <w:rFonts w:ascii="Times New Roman" w:hAnsi="Times New Roman"/>
                <w:sz w:val="20"/>
                <w:szCs w:val="20"/>
              </w:rPr>
              <w:t>Итого</w:t>
            </w:r>
            <w:proofErr w:type="spellEnd"/>
          </w:p>
        </w:tc>
      </w:tr>
      <w:tr w:rsidR="00AD10D5" w:rsidRPr="00AD10D5" w:rsidTr="00AD10D5">
        <w:trPr>
          <w:trHeight w:val="320"/>
          <w:tblCellSpacing w:w="5" w:type="nil"/>
        </w:trPr>
        <w:tc>
          <w:tcPr>
            <w:tcW w:w="301" w:type="pct"/>
            <w:vMerge w:val="restar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588" w:type="pct"/>
            <w:vMerge w:val="restar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Муниципальная</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программа</w:t>
            </w:r>
            <w:proofErr w:type="spellEnd"/>
            <w:r w:rsidRPr="00AD10D5">
              <w:rPr>
                <w:rFonts w:ascii="Times New Roman" w:hAnsi="Times New Roman"/>
                <w:sz w:val="20"/>
                <w:szCs w:val="20"/>
              </w:rPr>
              <w:t xml:space="preserve">      </w:t>
            </w:r>
          </w:p>
        </w:tc>
        <w:tc>
          <w:tcPr>
            <w:tcW w:w="888" w:type="pct"/>
            <w:vMerge w:val="restar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t>«Развитие жилищного строительства в» на 2020-2025 годы</w:t>
            </w:r>
          </w:p>
        </w:tc>
        <w:tc>
          <w:tcPr>
            <w:tcW w:w="666"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всего</w:t>
            </w:r>
            <w:proofErr w:type="spellEnd"/>
            <w:r w:rsidRPr="00AD10D5">
              <w:rPr>
                <w:rFonts w:ascii="Times New Roman" w:hAnsi="Times New Roman"/>
                <w:sz w:val="20"/>
                <w:szCs w:val="20"/>
              </w:rPr>
              <w:t xml:space="preserve">           </w:t>
            </w: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444"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640</w:t>
            </w: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44"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p>
        </w:tc>
        <w:tc>
          <w:tcPr>
            <w:tcW w:w="288"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r w:rsidRPr="00AD10D5">
              <w:rPr>
                <w:rFonts w:ascii="Times New Roman" w:hAnsi="Times New Roman"/>
                <w:sz w:val="20"/>
                <w:szCs w:val="20"/>
              </w:rPr>
              <w:t>640</w:t>
            </w:r>
          </w:p>
        </w:tc>
      </w:tr>
      <w:tr w:rsidR="00AD10D5" w:rsidRPr="00AD10D5" w:rsidTr="00AD10D5">
        <w:trPr>
          <w:trHeight w:val="800"/>
          <w:tblCellSpacing w:w="5" w:type="nil"/>
        </w:trPr>
        <w:tc>
          <w:tcPr>
            <w:tcW w:w="301"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588"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888"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666"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t xml:space="preserve">ответственный   </w:t>
            </w:r>
            <w:r w:rsidRPr="00AD10D5">
              <w:rPr>
                <w:rFonts w:ascii="Times New Roman" w:hAnsi="Times New Roman"/>
                <w:sz w:val="20"/>
                <w:szCs w:val="20"/>
                <w:lang w:val="ru-RU"/>
              </w:rPr>
              <w:br/>
              <w:t xml:space="preserve">исполнитель     </w:t>
            </w:r>
            <w:r w:rsidRPr="00AD10D5">
              <w:rPr>
                <w:rFonts w:ascii="Times New Roman" w:hAnsi="Times New Roman"/>
                <w:sz w:val="20"/>
                <w:szCs w:val="20"/>
                <w:lang w:val="ru-RU"/>
              </w:rPr>
              <w:br/>
              <w:t>муниципальной</w:t>
            </w:r>
            <w:r w:rsidRPr="00AD10D5">
              <w:rPr>
                <w:rFonts w:ascii="Times New Roman" w:hAnsi="Times New Roman"/>
                <w:sz w:val="20"/>
                <w:szCs w:val="20"/>
                <w:lang w:val="ru-RU"/>
              </w:rPr>
              <w:br/>
              <w:t xml:space="preserve">программы   </w:t>
            </w:r>
            <w:r w:rsidRPr="00AD10D5">
              <w:rPr>
                <w:rFonts w:ascii="Times New Roman" w:hAnsi="Times New Roman"/>
                <w:b/>
                <w:sz w:val="20"/>
                <w:szCs w:val="20"/>
                <w:lang w:val="ru-RU"/>
              </w:rPr>
              <w:t>Администрация Тужинского района</w:t>
            </w:r>
            <w:r w:rsidRPr="00AD10D5">
              <w:rPr>
                <w:rFonts w:ascii="Times New Roman" w:hAnsi="Times New Roman"/>
                <w:sz w:val="20"/>
                <w:szCs w:val="20"/>
                <w:lang w:val="ru-RU"/>
              </w:rPr>
              <w:t xml:space="preserve">     </w:t>
            </w: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lang w:val="ru-RU"/>
              </w:rPr>
            </w:pPr>
          </w:p>
        </w:tc>
        <w:tc>
          <w:tcPr>
            <w:tcW w:w="444"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300</w:t>
            </w: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44"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p>
        </w:tc>
        <w:tc>
          <w:tcPr>
            <w:tcW w:w="288"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r w:rsidRPr="00AD10D5">
              <w:rPr>
                <w:rFonts w:ascii="Times New Roman" w:hAnsi="Times New Roman"/>
                <w:sz w:val="20"/>
                <w:szCs w:val="20"/>
              </w:rPr>
              <w:t>300</w:t>
            </w:r>
          </w:p>
        </w:tc>
      </w:tr>
      <w:tr w:rsidR="00AD10D5" w:rsidRPr="00AD10D5" w:rsidTr="00AD10D5">
        <w:trPr>
          <w:trHeight w:val="320"/>
          <w:tblCellSpacing w:w="5" w:type="nil"/>
        </w:trPr>
        <w:tc>
          <w:tcPr>
            <w:tcW w:w="301"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588"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888"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666"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Соисполнитель-</w:t>
            </w:r>
            <w:r w:rsidRPr="00AD10D5">
              <w:rPr>
                <w:rFonts w:ascii="Times New Roman" w:hAnsi="Times New Roman"/>
                <w:b/>
                <w:sz w:val="20"/>
                <w:szCs w:val="20"/>
              </w:rPr>
              <w:t>поселения</w:t>
            </w:r>
            <w:proofErr w:type="spellEnd"/>
            <w:r w:rsidRPr="00AD10D5">
              <w:rPr>
                <w:rFonts w:ascii="Times New Roman" w:hAnsi="Times New Roman"/>
                <w:b/>
                <w:sz w:val="20"/>
                <w:szCs w:val="20"/>
              </w:rPr>
              <w:t xml:space="preserve"> Тужинского </w:t>
            </w:r>
            <w:proofErr w:type="spellStart"/>
            <w:r w:rsidRPr="00AD10D5">
              <w:rPr>
                <w:rFonts w:ascii="Times New Roman" w:hAnsi="Times New Roman"/>
                <w:b/>
                <w:sz w:val="20"/>
                <w:szCs w:val="20"/>
              </w:rPr>
              <w:t>района</w:t>
            </w:r>
            <w:proofErr w:type="spellEnd"/>
            <w:r w:rsidRPr="00AD10D5">
              <w:rPr>
                <w:rFonts w:ascii="Times New Roman" w:hAnsi="Times New Roman"/>
                <w:sz w:val="20"/>
                <w:szCs w:val="20"/>
              </w:rPr>
              <w:t xml:space="preserve">   </w:t>
            </w: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444"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340</w:t>
            </w: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44"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p>
        </w:tc>
        <w:tc>
          <w:tcPr>
            <w:tcW w:w="288"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r w:rsidRPr="00AD10D5">
              <w:rPr>
                <w:rFonts w:ascii="Times New Roman" w:hAnsi="Times New Roman"/>
                <w:sz w:val="20"/>
                <w:szCs w:val="20"/>
              </w:rPr>
              <w:t>340</w:t>
            </w:r>
          </w:p>
        </w:tc>
      </w:tr>
      <w:tr w:rsidR="00AD10D5" w:rsidRPr="00AD10D5" w:rsidTr="00770562">
        <w:trPr>
          <w:trHeight w:val="70"/>
          <w:tblCellSpacing w:w="5" w:type="nil"/>
        </w:trPr>
        <w:tc>
          <w:tcPr>
            <w:tcW w:w="301"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588"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888" w:type="pct"/>
            <w:vMerge/>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666"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444"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70" w:type="pct"/>
            <w:tcBorders>
              <w:left w:val="single" w:sz="4" w:space="0" w:color="auto"/>
              <w:bottom w:val="single" w:sz="4" w:space="0" w:color="auto"/>
              <w:right w:val="single" w:sz="4" w:space="0" w:color="auto"/>
            </w:tcBorders>
          </w:tcPr>
          <w:p w:rsidR="00AD10D5" w:rsidRPr="00AD10D5" w:rsidRDefault="00AD10D5" w:rsidP="00AD10D5">
            <w:pPr>
              <w:autoSpaceDE w:val="0"/>
              <w:autoSpaceDN w:val="0"/>
              <w:adjustRightInd w:val="0"/>
              <w:spacing w:after="0" w:line="240" w:lineRule="auto"/>
              <w:rPr>
                <w:rFonts w:ascii="Times New Roman" w:hAnsi="Times New Roman"/>
                <w:sz w:val="20"/>
                <w:szCs w:val="20"/>
              </w:rPr>
            </w:pPr>
          </w:p>
        </w:tc>
        <w:tc>
          <w:tcPr>
            <w:tcW w:w="344"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p>
        </w:tc>
        <w:tc>
          <w:tcPr>
            <w:tcW w:w="288" w:type="pct"/>
            <w:tcBorders>
              <w:top w:val="single" w:sz="4" w:space="0" w:color="auto"/>
              <w:bottom w:val="single" w:sz="4" w:space="0" w:color="auto"/>
              <w:right w:val="single" w:sz="4" w:space="0" w:color="auto"/>
            </w:tcBorders>
            <w:shd w:val="clear" w:color="auto" w:fill="auto"/>
          </w:tcPr>
          <w:p w:rsidR="00AD10D5" w:rsidRPr="00AD10D5" w:rsidRDefault="00AD10D5" w:rsidP="00AD10D5">
            <w:pPr>
              <w:spacing w:after="0" w:line="240" w:lineRule="auto"/>
              <w:rPr>
                <w:rFonts w:ascii="Times New Roman" w:hAnsi="Times New Roman"/>
                <w:sz w:val="20"/>
                <w:szCs w:val="20"/>
              </w:rPr>
            </w:pPr>
          </w:p>
        </w:tc>
      </w:tr>
    </w:tbl>
    <w:p w:rsidR="00AD10D5" w:rsidRPr="00AD10D5" w:rsidRDefault="00AD10D5" w:rsidP="00AD10D5">
      <w:pPr>
        <w:spacing w:after="0" w:line="240" w:lineRule="auto"/>
        <w:rPr>
          <w:rFonts w:ascii="Times New Roman" w:hAnsi="Times New Roman"/>
          <w:sz w:val="20"/>
          <w:szCs w:val="20"/>
        </w:rPr>
      </w:pPr>
    </w:p>
    <w:p w:rsidR="00AD10D5" w:rsidRPr="00AD10D5" w:rsidRDefault="00AD10D5" w:rsidP="00AD10D5">
      <w:pPr>
        <w:autoSpaceDE w:val="0"/>
        <w:spacing w:after="0" w:line="240" w:lineRule="auto"/>
        <w:jc w:val="both"/>
        <w:rPr>
          <w:rFonts w:ascii="Times New Roman" w:hAnsi="Times New Roman"/>
          <w:sz w:val="20"/>
          <w:szCs w:val="20"/>
        </w:rPr>
      </w:pPr>
    </w:p>
    <w:p w:rsidR="00AD10D5" w:rsidRPr="00AD10D5" w:rsidRDefault="00AD10D5" w:rsidP="00AD10D5">
      <w:pPr>
        <w:pStyle w:val="ConsPlusNonformat"/>
        <w:tabs>
          <w:tab w:val="left" w:pos="1985"/>
          <w:tab w:val="left" w:pos="4395"/>
        </w:tabs>
        <w:spacing w:after="0" w:line="240" w:lineRule="auto"/>
        <w:ind w:left="5103"/>
        <w:jc w:val="right"/>
        <w:rPr>
          <w:rFonts w:ascii="Times New Roman" w:hAnsi="Times New Roman" w:cs="Times New Roman"/>
          <w:sz w:val="20"/>
          <w:szCs w:val="20"/>
        </w:rPr>
      </w:pPr>
      <w:r w:rsidRPr="00AD10D5">
        <w:rPr>
          <w:rFonts w:ascii="Times New Roman" w:hAnsi="Times New Roman" w:cs="Times New Roman"/>
          <w:sz w:val="20"/>
          <w:szCs w:val="20"/>
        </w:rPr>
        <w:t>Приложение №3 к муниципальной программе</w:t>
      </w:r>
    </w:p>
    <w:p w:rsidR="00AD10D5" w:rsidRPr="00AD10D5" w:rsidRDefault="00AD10D5" w:rsidP="00AD10D5">
      <w:pPr>
        <w:tabs>
          <w:tab w:val="left" w:pos="1985"/>
          <w:tab w:val="left" w:pos="4395"/>
        </w:tabs>
        <w:autoSpaceDE w:val="0"/>
        <w:autoSpaceDN w:val="0"/>
        <w:adjustRightInd w:val="0"/>
        <w:spacing w:after="0" w:line="240" w:lineRule="auto"/>
        <w:jc w:val="center"/>
        <w:outlineLvl w:val="0"/>
        <w:rPr>
          <w:rFonts w:ascii="Times New Roman" w:hAnsi="Times New Roman"/>
          <w:sz w:val="20"/>
          <w:szCs w:val="20"/>
        </w:rPr>
      </w:pPr>
    </w:p>
    <w:p w:rsidR="00AD10D5" w:rsidRPr="00AD10D5" w:rsidRDefault="00AD10D5" w:rsidP="00AD10D5">
      <w:pPr>
        <w:tabs>
          <w:tab w:val="left" w:pos="1985"/>
          <w:tab w:val="left" w:pos="4395"/>
        </w:tabs>
        <w:autoSpaceDE w:val="0"/>
        <w:autoSpaceDN w:val="0"/>
        <w:adjustRightInd w:val="0"/>
        <w:spacing w:after="0" w:line="240" w:lineRule="auto"/>
        <w:jc w:val="center"/>
        <w:rPr>
          <w:rFonts w:ascii="Times New Roman" w:hAnsi="Times New Roman"/>
          <w:sz w:val="20"/>
          <w:szCs w:val="20"/>
          <w:lang w:val="ru-RU"/>
        </w:rPr>
      </w:pPr>
      <w:r w:rsidRPr="00AD10D5">
        <w:rPr>
          <w:rFonts w:ascii="Times New Roman" w:hAnsi="Times New Roman"/>
          <w:sz w:val="20"/>
          <w:szCs w:val="20"/>
          <w:lang w:val="ru-RU"/>
        </w:rPr>
        <w:t>Ресурсное обеспечение реализации муниципальной  программы</w:t>
      </w:r>
    </w:p>
    <w:p w:rsidR="00AD10D5" w:rsidRPr="00AD10D5" w:rsidRDefault="00AD10D5" w:rsidP="00AD10D5">
      <w:pPr>
        <w:tabs>
          <w:tab w:val="left" w:pos="1985"/>
          <w:tab w:val="left" w:pos="4395"/>
        </w:tabs>
        <w:autoSpaceDE w:val="0"/>
        <w:autoSpaceDN w:val="0"/>
        <w:adjustRightInd w:val="0"/>
        <w:spacing w:after="0" w:line="240" w:lineRule="auto"/>
        <w:jc w:val="center"/>
        <w:rPr>
          <w:rFonts w:ascii="Times New Roman" w:hAnsi="Times New Roman"/>
          <w:sz w:val="20"/>
          <w:szCs w:val="20"/>
          <w:lang w:val="ru-RU"/>
        </w:rPr>
      </w:pPr>
      <w:r w:rsidRPr="00AD10D5">
        <w:rPr>
          <w:rFonts w:ascii="Times New Roman" w:hAnsi="Times New Roman"/>
          <w:sz w:val="20"/>
          <w:szCs w:val="20"/>
          <w:lang w:val="ru-RU"/>
        </w:rPr>
        <w:t>за счет всех источников финансирования</w:t>
      </w:r>
    </w:p>
    <w:p w:rsidR="00AD10D5" w:rsidRPr="00AD10D5" w:rsidRDefault="00AD10D5" w:rsidP="00AD10D5">
      <w:pPr>
        <w:tabs>
          <w:tab w:val="left" w:pos="1985"/>
          <w:tab w:val="left" w:pos="4395"/>
        </w:tabs>
        <w:autoSpaceDE w:val="0"/>
        <w:autoSpaceDN w:val="0"/>
        <w:adjustRightInd w:val="0"/>
        <w:spacing w:after="0" w:line="240" w:lineRule="auto"/>
        <w:jc w:val="both"/>
        <w:rPr>
          <w:rFonts w:ascii="Times New Roman" w:hAnsi="Times New Roman"/>
          <w:sz w:val="20"/>
          <w:szCs w:val="20"/>
          <w:lang w:val="ru-RU"/>
        </w:rPr>
      </w:pPr>
    </w:p>
    <w:tbl>
      <w:tblPr>
        <w:tblW w:w="0" w:type="auto"/>
        <w:tblCellSpacing w:w="5" w:type="nil"/>
        <w:tblLayout w:type="fixed"/>
        <w:tblCellMar>
          <w:left w:w="75" w:type="dxa"/>
          <w:right w:w="75" w:type="dxa"/>
        </w:tblCellMar>
        <w:tblLook w:val="0000"/>
      </w:tblPr>
      <w:tblGrid>
        <w:gridCol w:w="476"/>
        <w:gridCol w:w="1480"/>
        <w:gridCol w:w="1832"/>
        <w:gridCol w:w="1957"/>
        <w:gridCol w:w="678"/>
        <w:gridCol w:w="650"/>
        <w:gridCol w:w="650"/>
        <w:gridCol w:w="650"/>
        <w:gridCol w:w="650"/>
        <w:gridCol w:w="822"/>
      </w:tblGrid>
      <w:tr w:rsidR="00AD10D5" w:rsidRPr="00AD10D5" w:rsidTr="00AD10D5">
        <w:trPr>
          <w:trHeight w:val="320"/>
          <w:tblCellSpacing w:w="5" w:type="nil"/>
        </w:trPr>
        <w:tc>
          <w:tcPr>
            <w:tcW w:w="476" w:type="dxa"/>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lang w:val="ru-RU"/>
              </w:rPr>
              <w:t xml:space="preserve"> </w:t>
            </w:r>
            <w:r w:rsidRPr="00AD10D5">
              <w:rPr>
                <w:rFonts w:ascii="Times New Roman" w:hAnsi="Times New Roman"/>
                <w:sz w:val="20"/>
                <w:szCs w:val="20"/>
              </w:rPr>
              <w:t xml:space="preserve">№  </w:t>
            </w:r>
            <w:r w:rsidRPr="00AD10D5">
              <w:rPr>
                <w:rFonts w:ascii="Times New Roman" w:hAnsi="Times New Roman"/>
                <w:sz w:val="20"/>
                <w:szCs w:val="20"/>
              </w:rPr>
              <w:br/>
            </w:r>
            <w:r w:rsidRPr="00AD10D5">
              <w:rPr>
                <w:rFonts w:ascii="Times New Roman" w:hAnsi="Times New Roman"/>
                <w:sz w:val="20"/>
                <w:szCs w:val="20"/>
              </w:rPr>
              <w:lastRenderedPageBreak/>
              <w:t xml:space="preserve">п/п </w:t>
            </w:r>
            <w:r w:rsidRPr="00AD10D5">
              <w:rPr>
                <w:rFonts w:ascii="Times New Roman" w:hAnsi="Times New Roman"/>
                <w:sz w:val="20"/>
                <w:szCs w:val="20"/>
              </w:rPr>
              <w:br/>
            </w:r>
            <w:hyperlink r:id="rId21" w:history="1">
              <w:r w:rsidRPr="00AD10D5">
                <w:rPr>
                  <w:rFonts w:ascii="Times New Roman" w:hAnsi="Times New Roman"/>
                  <w:color w:val="0000FF"/>
                  <w:sz w:val="20"/>
                  <w:szCs w:val="20"/>
                </w:rPr>
                <w:t>&lt;*&gt;</w:t>
              </w:r>
            </w:hyperlink>
          </w:p>
        </w:tc>
        <w:tc>
          <w:tcPr>
            <w:tcW w:w="1480" w:type="dxa"/>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lastRenderedPageBreak/>
              <w:t xml:space="preserve">    </w:t>
            </w:r>
            <w:proofErr w:type="spellStart"/>
            <w:r w:rsidRPr="00AD10D5">
              <w:rPr>
                <w:rFonts w:ascii="Times New Roman" w:hAnsi="Times New Roman"/>
                <w:sz w:val="20"/>
                <w:szCs w:val="20"/>
              </w:rPr>
              <w:t>Статус</w:t>
            </w:r>
            <w:proofErr w:type="spellEnd"/>
            <w:r w:rsidRPr="00AD10D5">
              <w:rPr>
                <w:rFonts w:ascii="Times New Roman" w:hAnsi="Times New Roman"/>
                <w:sz w:val="20"/>
                <w:szCs w:val="20"/>
              </w:rPr>
              <w:t xml:space="preserve">     </w:t>
            </w:r>
          </w:p>
        </w:tc>
        <w:tc>
          <w:tcPr>
            <w:tcW w:w="1832" w:type="dxa"/>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770562">
            <w:pPr>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t xml:space="preserve"> Наименование </w:t>
            </w:r>
            <w:r w:rsidRPr="00AD10D5">
              <w:rPr>
                <w:rFonts w:ascii="Times New Roman" w:hAnsi="Times New Roman"/>
                <w:sz w:val="20"/>
                <w:szCs w:val="20"/>
                <w:lang w:val="ru-RU"/>
              </w:rPr>
              <w:lastRenderedPageBreak/>
              <w:t>муниципальной программы, подпрограммы, отдельного мероприятия</w:t>
            </w:r>
          </w:p>
        </w:tc>
        <w:tc>
          <w:tcPr>
            <w:tcW w:w="1957" w:type="dxa"/>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ind w:right="486"/>
              <w:rPr>
                <w:rFonts w:ascii="Times New Roman" w:hAnsi="Times New Roman"/>
                <w:sz w:val="20"/>
                <w:szCs w:val="20"/>
              </w:rPr>
            </w:pPr>
            <w:r w:rsidRPr="00AD10D5">
              <w:rPr>
                <w:rFonts w:ascii="Times New Roman" w:hAnsi="Times New Roman"/>
                <w:sz w:val="20"/>
                <w:szCs w:val="20"/>
                <w:lang w:val="ru-RU"/>
              </w:rPr>
              <w:lastRenderedPageBreak/>
              <w:t xml:space="preserve">   </w:t>
            </w:r>
            <w:proofErr w:type="spellStart"/>
            <w:r w:rsidRPr="00AD10D5">
              <w:rPr>
                <w:rFonts w:ascii="Times New Roman" w:hAnsi="Times New Roman"/>
                <w:sz w:val="20"/>
                <w:szCs w:val="20"/>
              </w:rPr>
              <w:t>Источники</w:t>
            </w:r>
            <w:proofErr w:type="spellEnd"/>
            <w:r w:rsidRPr="00AD10D5">
              <w:rPr>
                <w:rFonts w:ascii="Times New Roman" w:hAnsi="Times New Roman"/>
                <w:sz w:val="20"/>
                <w:szCs w:val="20"/>
              </w:rPr>
              <w:t xml:space="preserve">   </w:t>
            </w:r>
            <w:r w:rsidRPr="00AD10D5">
              <w:rPr>
                <w:rFonts w:ascii="Times New Roman" w:hAnsi="Times New Roman"/>
                <w:sz w:val="20"/>
                <w:szCs w:val="20"/>
              </w:rPr>
              <w:br/>
            </w:r>
            <w:proofErr w:type="spellStart"/>
            <w:r w:rsidRPr="00AD10D5">
              <w:rPr>
                <w:rFonts w:ascii="Times New Roman" w:hAnsi="Times New Roman"/>
                <w:sz w:val="20"/>
                <w:szCs w:val="20"/>
              </w:rPr>
              <w:lastRenderedPageBreak/>
              <w:t>финансирования</w:t>
            </w:r>
            <w:proofErr w:type="spellEnd"/>
            <w:r w:rsidRPr="00AD10D5">
              <w:rPr>
                <w:rFonts w:ascii="Times New Roman" w:hAnsi="Times New Roman"/>
                <w:sz w:val="20"/>
                <w:szCs w:val="20"/>
              </w:rPr>
              <w:t xml:space="preserve"> </w:t>
            </w:r>
          </w:p>
        </w:tc>
        <w:tc>
          <w:tcPr>
            <w:tcW w:w="4100" w:type="dxa"/>
            <w:gridSpan w:val="6"/>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lastRenderedPageBreak/>
              <w:t xml:space="preserve">  </w:t>
            </w:r>
            <w:proofErr w:type="spellStart"/>
            <w:r w:rsidRPr="00AD10D5">
              <w:rPr>
                <w:rFonts w:ascii="Times New Roman" w:hAnsi="Times New Roman"/>
                <w:sz w:val="20"/>
                <w:szCs w:val="20"/>
              </w:rPr>
              <w:t>Расходы</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тыс</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рублей</w:t>
            </w:r>
            <w:proofErr w:type="spellEnd"/>
            <w:r w:rsidRPr="00AD10D5">
              <w:rPr>
                <w:rFonts w:ascii="Times New Roman" w:hAnsi="Times New Roman"/>
                <w:sz w:val="20"/>
                <w:szCs w:val="20"/>
              </w:rPr>
              <w:t xml:space="preserve">)  </w:t>
            </w:r>
          </w:p>
        </w:tc>
      </w:tr>
      <w:tr w:rsidR="00AD10D5" w:rsidRPr="00AD10D5" w:rsidTr="00770562">
        <w:trPr>
          <w:trHeight w:val="1157"/>
          <w:tblCellSpacing w:w="5" w:type="nil"/>
        </w:trPr>
        <w:tc>
          <w:tcPr>
            <w:tcW w:w="476"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957"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spacing w:after="0" w:line="240" w:lineRule="auto"/>
              <w:rPr>
                <w:rFonts w:ascii="Times New Roman" w:hAnsi="Times New Roman"/>
                <w:sz w:val="20"/>
                <w:szCs w:val="20"/>
              </w:rPr>
            </w:pPr>
            <w:r w:rsidRPr="00AD10D5">
              <w:rPr>
                <w:rFonts w:ascii="Times New Roman" w:hAnsi="Times New Roman"/>
                <w:sz w:val="20"/>
                <w:szCs w:val="20"/>
              </w:rPr>
              <w:t>2020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spacing w:after="0" w:line="240" w:lineRule="auto"/>
              <w:rPr>
                <w:rFonts w:ascii="Times New Roman" w:hAnsi="Times New Roman"/>
                <w:sz w:val="20"/>
                <w:szCs w:val="20"/>
              </w:rPr>
            </w:pPr>
            <w:r w:rsidRPr="00AD10D5">
              <w:rPr>
                <w:rFonts w:ascii="Times New Roman" w:hAnsi="Times New Roman"/>
                <w:sz w:val="20"/>
                <w:szCs w:val="20"/>
              </w:rPr>
              <w:t>2021</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spacing w:after="0" w:line="240" w:lineRule="auto"/>
              <w:rPr>
                <w:rFonts w:ascii="Times New Roman" w:hAnsi="Times New Roman"/>
                <w:sz w:val="20"/>
                <w:szCs w:val="20"/>
              </w:rPr>
            </w:pPr>
            <w:r w:rsidRPr="00AD10D5">
              <w:rPr>
                <w:rFonts w:ascii="Times New Roman" w:hAnsi="Times New Roman"/>
                <w:sz w:val="20"/>
                <w:szCs w:val="20"/>
              </w:rPr>
              <w:t>2022</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spacing w:after="0" w:line="240" w:lineRule="auto"/>
              <w:rPr>
                <w:rFonts w:ascii="Times New Roman" w:hAnsi="Times New Roman"/>
                <w:sz w:val="20"/>
                <w:szCs w:val="20"/>
              </w:rPr>
            </w:pPr>
            <w:r w:rsidRPr="00AD10D5">
              <w:rPr>
                <w:rFonts w:ascii="Times New Roman" w:hAnsi="Times New Roman"/>
                <w:sz w:val="20"/>
                <w:szCs w:val="20"/>
              </w:rPr>
              <w:t>2023</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spacing w:after="0" w:line="240" w:lineRule="auto"/>
              <w:rPr>
                <w:rFonts w:ascii="Times New Roman" w:hAnsi="Times New Roman"/>
                <w:sz w:val="20"/>
                <w:szCs w:val="20"/>
              </w:rPr>
            </w:pPr>
            <w:r w:rsidRPr="00AD10D5">
              <w:rPr>
                <w:rFonts w:ascii="Times New Roman" w:hAnsi="Times New Roman"/>
                <w:sz w:val="20"/>
                <w:szCs w:val="20"/>
              </w:rPr>
              <w:t>2025</w:t>
            </w: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ИТОГО</w:t>
            </w:r>
          </w:p>
        </w:tc>
      </w:tr>
      <w:tr w:rsidR="00AD10D5" w:rsidRPr="00AD10D5" w:rsidTr="00AD10D5">
        <w:trPr>
          <w:trHeight w:val="320"/>
          <w:tblCellSpacing w:w="5" w:type="nil"/>
        </w:trPr>
        <w:tc>
          <w:tcPr>
            <w:tcW w:w="476" w:type="dxa"/>
            <w:vMerge w:val="restart"/>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lastRenderedPageBreak/>
              <w:t>1</w:t>
            </w:r>
          </w:p>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val="restart"/>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муниципальная</w:t>
            </w:r>
            <w:proofErr w:type="spellEnd"/>
            <w:r w:rsidRPr="00AD10D5">
              <w:rPr>
                <w:rFonts w:ascii="Times New Roman" w:hAnsi="Times New Roman"/>
                <w:sz w:val="20"/>
                <w:szCs w:val="20"/>
              </w:rPr>
              <w:br/>
            </w:r>
            <w:proofErr w:type="spellStart"/>
            <w:r w:rsidRPr="00AD10D5">
              <w:rPr>
                <w:rFonts w:ascii="Times New Roman" w:hAnsi="Times New Roman"/>
                <w:sz w:val="20"/>
                <w:szCs w:val="20"/>
              </w:rPr>
              <w:t>программа</w:t>
            </w:r>
            <w:proofErr w:type="spellEnd"/>
            <w:r w:rsidRPr="00AD10D5">
              <w:rPr>
                <w:rFonts w:ascii="Times New Roman" w:hAnsi="Times New Roman"/>
                <w:sz w:val="20"/>
                <w:szCs w:val="20"/>
              </w:rPr>
              <w:t xml:space="preserve">      </w:t>
            </w:r>
          </w:p>
        </w:tc>
        <w:tc>
          <w:tcPr>
            <w:tcW w:w="1832" w:type="dxa"/>
            <w:vMerge w:val="restart"/>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t>«Развитие  жилищного строительства» на 2020-2025 годы</w:t>
            </w: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7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всего</w:t>
            </w:r>
            <w:proofErr w:type="spellEnd"/>
            <w:r w:rsidRPr="00AD10D5">
              <w:rPr>
                <w:rFonts w:ascii="Times New Roman" w:hAnsi="Times New Roman"/>
                <w:sz w:val="20"/>
                <w:szCs w:val="20"/>
              </w:rPr>
              <w:t xml:space="preserve">          </w:t>
            </w: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11640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11000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11000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11000</w:t>
            </w: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highlight w:val="yellow"/>
              </w:rPr>
            </w:pPr>
            <w:r w:rsidRPr="00AD10D5">
              <w:rPr>
                <w:rFonts w:ascii="Times New Roman" w:hAnsi="Times New Roman"/>
                <w:b/>
                <w:sz w:val="20"/>
                <w:szCs w:val="20"/>
              </w:rPr>
              <w:t>44640</w:t>
            </w:r>
          </w:p>
        </w:tc>
      </w:tr>
      <w:tr w:rsidR="00AD10D5" w:rsidRPr="00AA01ED" w:rsidTr="00AD10D5">
        <w:trPr>
          <w:trHeight w:val="480"/>
          <w:tblCellSpacing w:w="5" w:type="nil"/>
        </w:trPr>
        <w:tc>
          <w:tcPr>
            <w:tcW w:w="476" w:type="dxa"/>
            <w:vMerge/>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t xml:space="preserve">федеральный    </w:t>
            </w:r>
            <w:r w:rsidRPr="00AD10D5">
              <w:rPr>
                <w:rFonts w:ascii="Times New Roman" w:hAnsi="Times New Roman"/>
                <w:sz w:val="20"/>
                <w:szCs w:val="20"/>
                <w:lang w:val="ru-RU"/>
              </w:rPr>
              <w:br/>
              <w:t xml:space="preserve">бюджет     (Средства Фонда  содействия реформированию жилищно-коммунального хозяйства)    </w:t>
            </w: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lang w:val="ru-RU"/>
              </w:rPr>
            </w:pPr>
          </w:p>
        </w:tc>
      </w:tr>
      <w:tr w:rsidR="00AD10D5" w:rsidRPr="00AD10D5" w:rsidTr="00AD10D5">
        <w:trPr>
          <w:trHeight w:val="480"/>
          <w:tblCellSpacing w:w="5" w:type="nil"/>
        </w:trPr>
        <w:tc>
          <w:tcPr>
            <w:tcW w:w="476" w:type="dxa"/>
            <w:vMerge/>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p>
        </w:tc>
        <w:tc>
          <w:tcPr>
            <w:tcW w:w="1480" w:type="dxa"/>
            <w:vMerge/>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p>
        </w:tc>
        <w:tc>
          <w:tcPr>
            <w:tcW w:w="1832" w:type="dxa"/>
            <w:vMerge/>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областной</w:t>
            </w:r>
            <w:proofErr w:type="spellEnd"/>
            <w:r w:rsidRPr="00AD10D5">
              <w:rPr>
                <w:rFonts w:ascii="Times New Roman" w:hAnsi="Times New Roman"/>
                <w:sz w:val="20"/>
                <w:szCs w:val="20"/>
              </w:rPr>
              <w:t xml:space="preserve">      </w:t>
            </w:r>
            <w:r w:rsidRPr="00AD10D5">
              <w:rPr>
                <w:rFonts w:ascii="Times New Roman" w:hAnsi="Times New Roman"/>
                <w:sz w:val="20"/>
                <w:szCs w:val="20"/>
              </w:rPr>
              <w:br/>
            </w:r>
            <w:proofErr w:type="spellStart"/>
            <w:r w:rsidRPr="00AD10D5">
              <w:rPr>
                <w:rFonts w:ascii="Times New Roman" w:hAnsi="Times New Roman"/>
                <w:sz w:val="20"/>
                <w:szCs w:val="20"/>
              </w:rPr>
              <w:t>бюджет</w:t>
            </w:r>
            <w:proofErr w:type="spellEnd"/>
            <w:r w:rsidRPr="00AD10D5">
              <w:rPr>
                <w:rFonts w:ascii="Times New Roman" w:hAnsi="Times New Roman"/>
                <w:sz w:val="20"/>
                <w:szCs w:val="20"/>
              </w:rPr>
              <w:t xml:space="preserve">         </w:t>
            </w: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r>
      <w:tr w:rsidR="00AD10D5" w:rsidRPr="00AD10D5" w:rsidTr="00AD10D5">
        <w:trPr>
          <w:trHeight w:val="320"/>
          <w:tblCellSpacing w:w="5" w:type="nil"/>
        </w:trPr>
        <w:tc>
          <w:tcPr>
            <w:tcW w:w="476" w:type="dxa"/>
            <w:vMerge/>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местный</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бюджет</w:t>
            </w:r>
            <w:proofErr w:type="spellEnd"/>
            <w:r w:rsidRPr="00AD10D5">
              <w:rPr>
                <w:rFonts w:ascii="Times New Roman" w:hAnsi="Times New Roman"/>
                <w:sz w:val="20"/>
                <w:szCs w:val="20"/>
              </w:rPr>
              <w:t xml:space="preserve"> </w:t>
            </w: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300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highlight w:val="yellow"/>
              </w:rPr>
            </w:pPr>
            <w:r w:rsidRPr="00AD10D5">
              <w:rPr>
                <w:rFonts w:ascii="Times New Roman" w:hAnsi="Times New Roman"/>
                <w:b/>
                <w:sz w:val="20"/>
                <w:szCs w:val="20"/>
              </w:rPr>
              <w:t>300</w:t>
            </w:r>
          </w:p>
        </w:tc>
      </w:tr>
      <w:tr w:rsidR="00AD10D5" w:rsidRPr="00AD10D5" w:rsidTr="00AD10D5">
        <w:trPr>
          <w:trHeight w:val="300"/>
          <w:tblCellSpacing w:w="5" w:type="nil"/>
        </w:trPr>
        <w:tc>
          <w:tcPr>
            <w:tcW w:w="476" w:type="dxa"/>
            <w:vMerge w:val="restart"/>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val="restart"/>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val="restart"/>
            <w:tcBorders>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 xml:space="preserve">  </w:t>
            </w:r>
            <w:proofErr w:type="spellStart"/>
            <w:r w:rsidRPr="00AD10D5">
              <w:rPr>
                <w:rFonts w:ascii="Times New Roman" w:hAnsi="Times New Roman"/>
                <w:sz w:val="20"/>
                <w:szCs w:val="20"/>
              </w:rPr>
              <w:t>Бюджет</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поселения</w:t>
            </w:r>
            <w:proofErr w:type="spellEnd"/>
            <w:r w:rsidRPr="00AD10D5">
              <w:rPr>
                <w:rFonts w:ascii="Times New Roman" w:hAnsi="Times New Roman"/>
                <w:sz w:val="20"/>
                <w:szCs w:val="20"/>
              </w:rPr>
              <w:t xml:space="preserve">         </w:t>
            </w: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340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highlight w:val="yellow"/>
              </w:rPr>
            </w:pPr>
            <w:r w:rsidRPr="00AD10D5">
              <w:rPr>
                <w:rFonts w:ascii="Times New Roman" w:hAnsi="Times New Roman"/>
                <w:b/>
                <w:sz w:val="20"/>
                <w:szCs w:val="20"/>
              </w:rPr>
              <w:t>340</w:t>
            </w:r>
          </w:p>
        </w:tc>
      </w:tr>
      <w:tr w:rsidR="00AD10D5" w:rsidRPr="00AD10D5" w:rsidTr="00AD10D5">
        <w:trPr>
          <w:trHeight w:val="701"/>
          <w:tblCellSpacing w:w="5" w:type="nil"/>
        </w:trPr>
        <w:tc>
          <w:tcPr>
            <w:tcW w:w="476"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957"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Иные</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внебюджетные</w:t>
            </w:r>
            <w:proofErr w:type="spellEnd"/>
            <w:r w:rsidRPr="00AD10D5">
              <w:rPr>
                <w:rFonts w:ascii="Times New Roman" w:hAnsi="Times New Roman"/>
                <w:sz w:val="20"/>
                <w:szCs w:val="20"/>
              </w:rPr>
              <w:t xml:space="preserve">   </w:t>
            </w:r>
            <w:r w:rsidRPr="00AD10D5">
              <w:rPr>
                <w:rFonts w:ascii="Times New Roman" w:hAnsi="Times New Roman"/>
                <w:sz w:val="20"/>
                <w:szCs w:val="20"/>
              </w:rPr>
              <w:br/>
            </w:r>
            <w:proofErr w:type="spellStart"/>
            <w:r w:rsidRPr="00AD10D5">
              <w:rPr>
                <w:rFonts w:ascii="Times New Roman" w:hAnsi="Times New Roman"/>
                <w:sz w:val="20"/>
                <w:szCs w:val="20"/>
              </w:rPr>
              <w:t>источники</w:t>
            </w:r>
            <w:proofErr w:type="spellEnd"/>
            <w:r w:rsidRPr="00AD10D5">
              <w:rPr>
                <w:rFonts w:ascii="Times New Roman" w:hAnsi="Times New Roman"/>
                <w:sz w:val="20"/>
                <w:szCs w:val="20"/>
              </w:rPr>
              <w:t xml:space="preserve">      </w:t>
            </w:r>
          </w:p>
        </w:tc>
        <w:tc>
          <w:tcPr>
            <w:tcW w:w="678"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0</w:t>
            </w: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r w:rsidRPr="00AD10D5">
              <w:rPr>
                <w:rFonts w:ascii="Times New Roman" w:hAnsi="Times New Roman"/>
                <w:b/>
                <w:sz w:val="20"/>
                <w:szCs w:val="20"/>
              </w:rPr>
              <w:t>44000</w:t>
            </w: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highlight w:val="yellow"/>
              </w:rPr>
            </w:pPr>
            <w:r w:rsidRPr="00AD10D5">
              <w:rPr>
                <w:rFonts w:ascii="Times New Roman" w:hAnsi="Times New Roman"/>
                <w:b/>
                <w:sz w:val="20"/>
                <w:szCs w:val="20"/>
              </w:rPr>
              <w:t>44000</w:t>
            </w:r>
          </w:p>
        </w:tc>
      </w:tr>
      <w:tr w:rsidR="00AD10D5" w:rsidRPr="00AD10D5" w:rsidTr="00AD10D5">
        <w:trPr>
          <w:trHeight w:val="480"/>
          <w:tblCellSpacing w:w="5" w:type="nil"/>
        </w:trPr>
        <w:tc>
          <w:tcPr>
            <w:tcW w:w="476" w:type="dxa"/>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1.1</w:t>
            </w:r>
          </w:p>
        </w:tc>
        <w:tc>
          <w:tcPr>
            <w:tcW w:w="1480" w:type="dxa"/>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Мероприятие</w:t>
            </w:r>
            <w:proofErr w:type="spellEnd"/>
            <w:r w:rsidRPr="00AD10D5">
              <w:rPr>
                <w:rFonts w:ascii="Times New Roman" w:hAnsi="Times New Roman"/>
                <w:sz w:val="20"/>
                <w:szCs w:val="20"/>
              </w:rPr>
              <w:t xml:space="preserve"> 4</w:t>
            </w:r>
          </w:p>
        </w:tc>
        <w:tc>
          <w:tcPr>
            <w:tcW w:w="1832" w:type="dxa"/>
            <w:vMerge w:val="restart"/>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lang w:val="ru-RU"/>
              </w:rPr>
            </w:pPr>
            <w:r w:rsidRPr="00AD10D5">
              <w:rPr>
                <w:rFonts w:ascii="Times New Roman" w:hAnsi="Times New Roman"/>
                <w:sz w:val="20"/>
                <w:szCs w:val="20"/>
                <w:lang w:val="ru-RU"/>
              </w:rPr>
              <w:t xml:space="preserve">Разработка проекта планировки с проектом межевания микрорайона улицы Весенняя в </w:t>
            </w:r>
            <w:proofErr w:type="spellStart"/>
            <w:r w:rsidRPr="00AD10D5">
              <w:rPr>
                <w:rFonts w:ascii="Times New Roman" w:hAnsi="Times New Roman"/>
                <w:sz w:val="20"/>
                <w:szCs w:val="20"/>
                <w:lang w:val="ru-RU"/>
              </w:rPr>
              <w:t>пгт</w:t>
            </w:r>
            <w:proofErr w:type="spellEnd"/>
            <w:proofErr w:type="gramStart"/>
            <w:r w:rsidRPr="00AD10D5">
              <w:rPr>
                <w:rFonts w:ascii="Times New Roman" w:hAnsi="Times New Roman"/>
                <w:sz w:val="20"/>
                <w:szCs w:val="20"/>
                <w:lang w:val="ru-RU"/>
              </w:rPr>
              <w:t xml:space="preserve"> Т</w:t>
            </w:r>
            <w:proofErr w:type="gramEnd"/>
            <w:r w:rsidRPr="00AD10D5">
              <w:rPr>
                <w:rFonts w:ascii="Times New Roman" w:hAnsi="Times New Roman"/>
                <w:sz w:val="20"/>
                <w:szCs w:val="20"/>
                <w:lang w:val="ru-RU"/>
              </w:rPr>
              <w:t>ужа</w:t>
            </w: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всего</w:t>
            </w:r>
            <w:proofErr w:type="spellEnd"/>
            <w:r w:rsidRPr="00AD10D5">
              <w:rPr>
                <w:rFonts w:ascii="Times New Roman" w:hAnsi="Times New Roman"/>
                <w:sz w:val="20"/>
                <w:szCs w:val="20"/>
              </w:rPr>
              <w:t xml:space="preserve">          </w:t>
            </w: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r w:rsidRPr="00AD10D5">
              <w:rPr>
                <w:rFonts w:ascii="Times New Roman" w:hAnsi="Times New Roman"/>
                <w:sz w:val="20"/>
                <w:szCs w:val="20"/>
              </w:rPr>
              <w:t>340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r w:rsidRPr="00AD10D5">
              <w:rPr>
                <w:rFonts w:ascii="Times New Roman" w:hAnsi="Times New Roman"/>
                <w:sz w:val="20"/>
                <w:szCs w:val="20"/>
              </w:rPr>
              <w:t>340</w:t>
            </w:r>
          </w:p>
        </w:tc>
      </w:tr>
      <w:tr w:rsidR="00AD10D5" w:rsidRPr="00AD10D5" w:rsidTr="00AD10D5">
        <w:trPr>
          <w:trHeight w:val="480"/>
          <w:tblCellSpacing w:w="5" w:type="nil"/>
        </w:trPr>
        <w:tc>
          <w:tcPr>
            <w:tcW w:w="476" w:type="dxa"/>
            <w:vMerge/>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областной</w:t>
            </w:r>
            <w:proofErr w:type="spellEnd"/>
            <w:r w:rsidRPr="00AD10D5">
              <w:rPr>
                <w:rFonts w:ascii="Times New Roman" w:hAnsi="Times New Roman"/>
                <w:sz w:val="20"/>
                <w:szCs w:val="20"/>
              </w:rPr>
              <w:t xml:space="preserve">      </w:t>
            </w:r>
            <w:r w:rsidRPr="00AD10D5">
              <w:rPr>
                <w:rFonts w:ascii="Times New Roman" w:hAnsi="Times New Roman"/>
                <w:sz w:val="20"/>
                <w:szCs w:val="20"/>
              </w:rPr>
              <w:br/>
            </w:r>
            <w:proofErr w:type="spellStart"/>
            <w:r w:rsidRPr="00AD10D5">
              <w:rPr>
                <w:rFonts w:ascii="Times New Roman" w:hAnsi="Times New Roman"/>
                <w:sz w:val="20"/>
                <w:szCs w:val="20"/>
              </w:rPr>
              <w:t>бюджет</w:t>
            </w:r>
            <w:proofErr w:type="spellEnd"/>
            <w:r w:rsidRPr="00AD10D5">
              <w:rPr>
                <w:rFonts w:ascii="Times New Roman" w:hAnsi="Times New Roman"/>
                <w:sz w:val="20"/>
                <w:szCs w:val="20"/>
              </w:rPr>
              <w:t xml:space="preserve">         </w:t>
            </w: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r>
      <w:tr w:rsidR="00AD10D5" w:rsidRPr="00AD10D5" w:rsidTr="00AD10D5">
        <w:trPr>
          <w:trHeight w:val="480"/>
          <w:tblCellSpacing w:w="5" w:type="nil"/>
        </w:trPr>
        <w:tc>
          <w:tcPr>
            <w:tcW w:w="476" w:type="dxa"/>
            <w:vMerge/>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местный</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бюджет</w:t>
            </w:r>
            <w:proofErr w:type="spellEnd"/>
            <w:r w:rsidRPr="00AD10D5">
              <w:rPr>
                <w:rFonts w:ascii="Times New Roman" w:hAnsi="Times New Roman"/>
                <w:sz w:val="20"/>
                <w:szCs w:val="20"/>
              </w:rPr>
              <w:t xml:space="preserve">  </w:t>
            </w: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r>
      <w:tr w:rsidR="00AD10D5" w:rsidRPr="00AD10D5" w:rsidTr="00AD10D5">
        <w:trPr>
          <w:trHeight w:val="480"/>
          <w:tblCellSpacing w:w="5" w:type="nil"/>
        </w:trPr>
        <w:tc>
          <w:tcPr>
            <w:tcW w:w="476" w:type="dxa"/>
            <w:vMerge/>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b/>
                <w:sz w:val="20"/>
                <w:szCs w:val="20"/>
              </w:rPr>
            </w:pP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бюджет</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поселения</w:t>
            </w:r>
            <w:proofErr w:type="spellEnd"/>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340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340</w:t>
            </w:r>
          </w:p>
        </w:tc>
      </w:tr>
      <w:tr w:rsidR="00AD10D5" w:rsidRPr="00AD10D5" w:rsidTr="00AD10D5">
        <w:trPr>
          <w:trHeight w:val="480"/>
          <w:tblCellSpacing w:w="5" w:type="nil"/>
        </w:trPr>
        <w:tc>
          <w:tcPr>
            <w:tcW w:w="476" w:type="dxa"/>
            <w:vMerge w:val="restart"/>
            <w:tcBorders>
              <w:top w:val="single" w:sz="4" w:space="0" w:color="auto"/>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1.2</w:t>
            </w:r>
          </w:p>
        </w:tc>
        <w:tc>
          <w:tcPr>
            <w:tcW w:w="1480" w:type="dxa"/>
            <w:vMerge w:val="restart"/>
            <w:tcBorders>
              <w:top w:val="single" w:sz="4" w:space="0" w:color="auto"/>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Мероприятие</w:t>
            </w:r>
            <w:proofErr w:type="spellEnd"/>
            <w:r w:rsidRPr="00AD10D5">
              <w:rPr>
                <w:rFonts w:ascii="Times New Roman" w:hAnsi="Times New Roman"/>
                <w:sz w:val="20"/>
                <w:szCs w:val="20"/>
              </w:rPr>
              <w:t xml:space="preserve"> 6</w:t>
            </w:r>
          </w:p>
        </w:tc>
        <w:tc>
          <w:tcPr>
            <w:tcW w:w="1832" w:type="dxa"/>
            <w:vMerge w:val="restart"/>
            <w:tcBorders>
              <w:top w:val="single" w:sz="4" w:space="0" w:color="auto"/>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Обеспечение</w:t>
            </w:r>
            <w:proofErr w:type="spellEnd"/>
            <w:r w:rsidRPr="00AD10D5">
              <w:rPr>
                <w:rFonts w:ascii="Times New Roman" w:hAnsi="Times New Roman"/>
                <w:sz w:val="20"/>
                <w:szCs w:val="20"/>
              </w:rPr>
              <w:t xml:space="preserve"> ИСОГД</w:t>
            </w:r>
          </w:p>
        </w:tc>
        <w:tc>
          <w:tcPr>
            <w:tcW w:w="1957"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всего</w:t>
            </w:r>
            <w:proofErr w:type="spellEnd"/>
            <w:r w:rsidRPr="00AD10D5">
              <w:rPr>
                <w:rFonts w:ascii="Times New Roman" w:hAnsi="Times New Roman"/>
                <w:sz w:val="20"/>
                <w:szCs w:val="20"/>
              </w:rPr>
              <w:t xml:space="preserve">          </w:t>
            </w:r>
          </w:p>
        </w:tc>
        <w:tc>
          <w:tcPr>
            <w:tcW w:w="678"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w:t>
            </w: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300</w:t>
            </w: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822"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300</w:t>
            </w:r>
          </w:p>
        </w:tc>
      </w:tr>
      <w:tr w:rsidR="00AD10D5" w:rsidRPr="00AD10D5" w:rsidTr="00AD10D5">
        <w:trPr>
          <w:trHeight w:val="480"/>
          <w:tblCellSpacing w:w="5" w:type="nil"/>
        </w:trPr>
        <w:tc>
          <w:tcPr>
            <w:tcW w:w="476"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областной</w:t>
            </w:r>
            <w:proofErr w:type="spellEnd"/>
            <w:r w:rsidRPr="00AD10D5">
              <w:rPr>
                <w:rFonts w:ascii="Times New Roman" w:hAnsi="Times New Roman"/>
                <w:sz w:val="20"/>
                <w:szCs w:val="20"/>
              </w:rPr>
              <w:t xml:space="preserve">      </w:t>
            </w:r>
            <w:r w:rsidRPr="00AD10D5">
              <w:rPr>
                <w:rFonts w:ascii="Times New Roman" w:hAnsi="Times New Roman"/>
                <w:sz w:val="20"/>
                <w:szCs w:val="20"/>
              </w:rPr>
              <w:br/>
            </w:r>
            <w:proofErr w:type="spellStart"/>
            <w:r w:rsidRPr="00AD10D5">
              <w:rPr>
                <w:rFonts w:ascii="Times New Roman" w:hAnsi="Times New Roman"/>
                <w:sz w:val="20"/>
                <w:szCs w:val="20"/>
              </w:rPr>
              <w:t>бюджет</w:t>
            </w:r>
            <w:proofErr w:type="spellEnd"/>
            <w:r w:rsidRPr="00AD10D5">
              <w:rPr>
                <w:rFonts w:ascii="Times New Roman" w:hAnsi="Times New Roman"/>
                <w:sz w:val="20"/>
                <w:szCs w:val="20"/>
              </w:rPr>
              <w:t xml:space="preserve">         </w:t>
            </w:r>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r>
      <w:tr w:rsidR="00AD10D5" w:rsidRPr="00AD10D5" w:rsidTr="00AD10D5">
        <w:trPr>
          <w:trHeight w:val="480"/>
          <w:tblCellSpacing w:w="5" w:type="nil"/>
        </w:trPr>
        <w:tc>
          <w:tcPr>
            <w:tcW w:w="476" w:type="dxa"/>
            <w:vMerge/>
            <w:tcBorders>
              <w:top w:val="single" w:sz="4" w:space="0" w:color="auto"/>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top w:val="single" w:sz="4" w:space="0" w:color="auto"/>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top w:val="single" w:sz="4" w:space="0" w:color="auto"/>
              <w:left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957"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местный</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бюджет</w:t>
            </w:r>
            <w:proofErr w:type="spellEnd"/>
            <w:r w:rsidRPr="00AD10D5">
              <w:rPr>
                <w:rFonts w:ascii="Times New Roman" w:hAnsi="Times New Roman"/>
                <w:sz w:val="20"/>
                <w:szCs w:val="20"/>
              </w:rPr>
              <w:t xml:space="preserve">  </w:t>
            </w:r>
          </w:p>
        </w:tc>
        <w:tc>
          <w:tcPr>
            <w:tcW w:w="678"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w:t>
            </w: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300</w:t>
            </w: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822"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300</w:t>
            </w:r>
          </w:p>
        </w:tc>
      </w:tr>
      <w:tr w:rsidR="00AD10D5" w:rsidRPr="00AD10D5" w:rsidTr="00AD10D5">
        <w:trPr>
          <w:trHeight w:val="480"/>
          <w:tblCellSpacing w:w="5" w:type="nil"/>
        </w:trPr>
        <w:tc>
          <w:tcPr>
            <w:tcW w:w="476"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832" w:type="dxa"/>
            <w:vMerge/>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1957"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Бюджет</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поселения</w:t>
            </w:r>
            <w:proofErr w:type="spellEnd"/>
          </w:p>
        </w:tc>
        <w:tc>
          <w:tcPr>
            <w:tcW w:w="678"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0</w:t>
            </w: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650"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c>
          <w:tcPr>
            <w:tcW w:w="822" w:type="dxa"/>
            <w:tcBorders>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highlight w:val="yellow"/>
              </w:rPr>
            </w:pPr>
          </w:p>
        </w:tc>
      </w:tr>
      <w:tr w:rsidR="00AD10D5" w:rsidRPr="00AD10D5" w:rsidTr="00AD10D5">
        <w:trPr>
          <w:trHeight w:val="480"/>
          <w:tblCellSpacing w:w="5" w:type="nil"/>
        </w:trPr>
        <w:tc>
          <w:tcPr>
            <w:tcW w:w="476"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1.3</w:t>
            </w:r>
          </w:p>
        </w:tc>
        <w:tc>
          <w:tcPr>
            <w:tcW w:w="148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Мероприятие</w:t>
            </w:r>
            <w:proofErr w:type="spellEnd"/>
            <w:r w:rsidRPr="00AD10D5">
              <w:rPr>
                <w:rFonts w:ascii="Times New Roman" w:hAnsi="Times New Roman"/>
                <w:sz w:val="20"/>
                <w:szCs w:val="20"/>
              </w:rPr>
              <w:t xml:space="preserve"> 7</w:t>
            </w:r>
          </w:p>
        </w:tc>
        <w:tc>
          <w:tcPr>
            <w:tcW w:w="1832"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Строительство</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жилья</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индивидуальными</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застройщиками</w:t>
            </w:r>
            <w:proofErr w:type="spellEnd"/>
          </w:p>
        </w:tc>
        <w:tc>
          <w:tcPr>
            <w:tcW w:w="1957"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roofErr w:type="spellStart"/>
            <w:r w:rsidRPr="00AD10D5">
              <w:rPr>
                <w:rFonts w:ascii="Times New Roman" w:hAnsi="Times New Roman"/>
                <w:sz w:val="20"/>
                <w:szCs w:val="20"/>
              </w:rPr>
              <w:t>внебюджетные</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источники</w:t>
            </w:r>
            <w:proofErr w:type="spellEnd"/>
            <w:r w:rsidRPr="00AD10D5">
              <w:rPr>
                <w:rFonts w:ascii="Times New Roman" w:hAnsi="Times New Roman"/>
                <w:sz w:val="20"/>
                <w:szCs w:val="20"/>
              </w:rPr>
              <w:t xml:space="preserve">   </w:t>
            </w:r>
            <w:proofErr w:type="spellStart"/>
            <w:r w:rsidRPr="00AD10D5">
              <w:rPr>
                <w:rFonts w:ascii="Times New Roman" w:hAnsi="Times New Roman"/>
                <w:sz w:val="20"/>
                <w:szCs w:val="20"/>
              </w:rPr>
              <w:t>финансирования</w:t>
            </w:r>
            <w:proofErr w:type="spellEnd"/>
          </w:p>
        </w:tc>
        <w:tc>
          <w:tcPr>
            <w:tcW w:w="678"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11000</w:t>
            </w: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11000</w:t>
            </w: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11000</w:t>
            </w:r>
          </w:p>
        </w:tc>
        <w:tc>
          <w:tcPr>
            <w:tcW w:w="650"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11000</w:t>
            </w:r>
          </w:p>
        </w:tc>
        <w:tc>
          <w:tcPr>
            <w:tcW w:w="822" w:type="dxa"/>
            <w:tcBorders>
              <w:top w:val="single" w:sz="4" w:space="0" w:color="auto"/>
              <w:left w:val="single" w:sz="4" w:space="0" w:color="auto"/>
              <w:bottom w:val="single" w:sz="4" w:space="0" w:color="auto"/>
              <w:right w:val="single" w:sz="4" w:space="0" w:color="auto"/>
            </w:tcBorders>
          </w:tcPr>
          <w:p w:rsidR="00AD10D5" w:rsidRPr="00AD10D5" w:rsidRDefault="00AD10D5" w:rsidP="00AD10D5">
            <w:pPr>
              <w:tabs>
                <w:tab w:val="left" w:pos="1985"/>
                <w:tab w:val="left" w:pos="4395"/>
              </w:tabs>
              <w:autoSpaceDE w:val="0"/>
              <w:autoSpaceDN w:val="0"/>
              <w:adjustRightInd w:val="0"/>
              <w:spacing w:after="0" w:line="240" w:lineRule="auto"/>
              <w:rPr>
                <w:rFonts w:ascii="Times New Roman" w:hAnsi="Times New Roman"/>
                <w:sz w:val="20"/>
                <w:szCs w:val="20"/>
              </w:rPr>
            </w:pPr>
            <w:r w:rsidRPr="00AD10D5">
              <w:rPr>
                <w:rFonts w:ascii="Times New Roman" w:hAnsi="Times New Roman"/>
                <w:sz w:val="20"/>
                <w:szCs w:val="20"/>
              </w:rPr>
              <w:t>44000</w:t>
            </w:r>
          </w:p>
        </w:tc>
      </w:tr>
    </w:tbl>
    <w:p w:rsidR="00AD10D5" w:rsidRPr="00AD10D5" w:rsidRDefault="00AD10D5" w:rsidP="00AD10D5">
      <w:pPr>
        <w:tabs>
          <w:tab w:val="left" w:pos="1985"/>
          <w:tab w:val="left" w:pos="4395"/>
        </w:tabs>
        <w:autoSpaceDE w:val="0"/>
        <w:autoSpaceDN w:val="0"/>
        <w:adjustRightInd w:val="0"/>
        <w:spacing w:after="0" w:line="240" w:lineRule="auto"/>
        <w:jc w:val="both"/>
        <w:rPr>
          <w:rFonts w:ascii="Times New Roman" w:hAnsi="Times New Roman"/>
          <w:sz w:val="20"/>
          <w:szCs w:val="20"/>
        </w:rPr>
      </w:pPr>
    </w:p>
    <w:p w:rsidR="00AD10D5" w:rsidRDefault="00AD10D5" w:rsidP="004E614F">
      <w:pPr>
        <w:pStyle w:val="ConsPlusTitle"/>
        <w:ind w:right="424"/>
        <w:jc w:val="center"/>
        <w:rPr>
          <w:rFonts w:ascii="Times New Roman" w:hAnsi="Times New Roman" w:cs="Times New Roman"/>
        </w:rPr>
      </w:pPr>
    </w:p>
    <w:p w:rsidR="00E548F5" w:rsidRPr="00E548F5" w:rsidRDefault="00E548F5" w:rsidP="004E614F">
      <w:pPr>
        <w:pStyle w:val="ConsPlusTitle"/>
        <w:ind w:right="424"/>
        <w:jc w:val="center"/>
        <w:rPr>
          <w:rFonts w:ascii="Times New Roman" w:hAnsi="Times New Roman" w:cs="Times New Roman"/>
        </w:rPr>
      </w:pPr>
      <w:r w:rsidRPr="00E548F5">
        <w:rPr>
          <w:rFonts w:ascii="Times New Roman" w:hAnsi="Times New Roman" w:cs="Times New Roman"/>
        </w:rPr>
        <w:t>АДМИНИСТРАЦИЯ ТУЖИНСКОГО МУНИЦИПАЛЬНОГО РАЙОНА</w:t>
      </w:r>
    </w:p>
    <w:p w:rsidR="00E548F5" w:rsidRPr="00E548F5" w:rsidRDefault="00E548F5" w:rsidP="004E614F">
      <w:pPr>
        <w:pStyle w:val="ConsPlusTitle"/>
        <w:ind w:right="424"/>
        <w:jc w:val="center"/>
        <w:rPr>
          <w:rFonts w:ascii="Times New Roman" w:hAnsi="Times New Roman" w:cs="Times New Roman"/>
        </w:rPr>
      </w:pPr>
      <w:r w:rsidRPr="00E548F5">
        <w:rPr>
          <w:rFonts w:ascii="Times New Roman" w:hAnsi="Times New Roman" w:cs="Times New Roman"/>
        </w:rPr>
        <w:t>КИРОВСКОЙ ОБЛАСТИ</w:t>
      </w:r>
    </w:p>
    <w:p w:rsidR="00E548F5" w:rsidRPr="00E548F5" w:rsidRDefault="00E548F5" w:rsidP="004E614F">
      <w:pPr>
        <w:pStyle w:val="ConsPlusTitle"/>
        <w:ind w:right="424"/>
        <w:jc w:val="center"/>
        <w:rPr>
          <w:rFonts w:ascii="Times New Roman" w:hAnsi="Times New Roman" w:cs="Times New Roman"/>
          <w:b w:val="0"/>
        </w:rPr>
      </w:pPr>
    </w:p>
    <w:p w:rsidR="00E548F5" w:rsidRPr="00E548F5" w:rsidRDefault="00E548F5" w:rsidP="004E614F">
      <w:pPr>
        <w:pStyle w:val="ConsPlusTitle"/>
        <w:ind w:right="424"/>
        <w:jc w:val="center"/>
        <w:rPr>
          <w:rFonts w:ascii="Times New Roman" w:hAnsi="Times New Roman" w:cs="Times New Roman"/>
        </w:rPr>
      </w:pPr>
      <w:r w:rsidRPr="00E548F5">
        <w:rPr>
          <w:rFonts w:ascii="Times New Roman" w:hAnsi="Times New Roman" w:cs="Times New Roman"/>
        </w:rPr>
        <w:t>ПОСТАНОВЛЕНИЕ</w:t>
      </w:r>
    </w:p>
    <w:p w:rsidR="00E548F5" w:rsidRPr="00E548F5" w:rsidRDefault="00E548F5" w:rsidP="004E614F">
      <w:pPr>
        <w:pStyle w:val="ConsPlusTitle"/>
        <w:ind w:right="424"/>
        <w:rPr>
          <w:rFonts w:ascii="Times New Roman" w:hAnsi="Times New Roman" w:cs="Times New Roman"/>
          <w:b w:val="0"/>
        </w:rPr>
      </w:pPr>
    </w:p>
    <w:tbl>
      <w:tblPr>
        <w:tblW w:w="0" w:type="auto"/>
        <w:tblBorders>
          <w:bottom w:val="single" w:sz="4" w:space="0" w:color="auto"/>
        </w:tblBorders>
        <w:tblLook w:val="01E0"/>
      </w:tblPr>
      <w:tblGrid>
        <w:gridCol w:w="1668"/>
        <w:gridCol w:w="2993"/>
        <w:gridCol w:w="3367"/>
        <w:gridCol w:w="1578"/>
      </w:tblGrid>
      <w:tr w:rsidR="00E548F5" w:rsidRPr="00E548F5" w:rsidTr="004E614F">
        <w:tc>
          <w:tcPr>
            <w:tcW w:w="1668" w:type="dxa"/>
            <w:tcBorders>
              <w:bottom w:val="single" w:sz="4" w:space="0" w:color="auto"/>
            </w:tcBorders>
          </w:tcPr>
          <w:p w:rsidR="00E548F5" w:rsidRPr="00E548F5" w:rsidRDefault="00E548F5" w:rsidP="004E614F">
            <w:pPr>
              <w:autoSpaceDE w:val="0"/>
              <w:autoSpaceDN w:val="0"/>
              <w:adjustRightInd w:val="0"/>
              <w:spacing w:after="0" w:line="240" w:lineRule="auto"/>
              <w:ind w:right="424"/>
              <w:jc w:val="both"/>
              <w:rPr>
                <w:rFonts w:ascii="Times New Roman" w:hAnsi="Times New Roman"/>
                <w:sz w:val="20"/>
                <w:szCs w:val="20"/>
              </w:rPr>
            </w:pPr>
            <w:r w:rsidRPr="00E548F5">
              <w:rPr>
                <w:rFonts w:ascii="Times New Roman" w:hAnsi="Times New Roman"/>
                <w:sz w:val="20"/>
                <w:szCs w:val="20"/>
              </w:rPr>
              <w:t>09.10.2017</w:t>
            </w:r>
          </w:p>
        </w:tc>
        <w:tc>
          <w:tcPr>
            <w:tcW w:w="2993" w:type="dxa"/>
            <w:tcBorders>
              <w:bottom w:val="nil"/>
            </w:tcBorders>
          </w:tcPr>
          <w:p w:rsidR="00E548F5" w:rsidRPr="00E548F5" w:rsidRDefault="00E548F5" w:rsidP="004E614F">
            <w:pPr>
              <w:autoSpaceDE w:val="0"/>
              <w:autoSpaceDN w:val="0"/>
              <w:adjustRightInd w:val="0"/>
              <w:spacing w:after="0" w:line="240" w:lineRule="auto"/>
              <w:ind w:right="424"/>
              <w:jc w:val="both"/>
              <w:rPr>
                <w:rFonts w:ascii="Times New Roman" w:hAnsi="Times New Roman"/>
                <w:sz w:val="20"/>
                <w:szCs w:val="20"/>
              </w:rPr>
            </w:pPr>
          </w:p>
        </w:tc>
        <w:tc>
          <w:tcPr>
            <w:tcW w:w="3367" w:type="dxa"/>
            <w:tcBorders>
              <w:bottom w:val="nil"/>
            </w:tcBorders>
          </w:tcPr>
          <w:p w:rsidR="00E548F5" w:rsidRPr="00E548F5" w:rsidRDefault="00E548F5" w:rsidP="004E614F">
            <w:pPr>
              <w:autoSpaceDE w:val="0"/>
              <w:autoSpaceDN w:val="0"/>
              <w:adjustRightInd w:val="0"/>
              <w:spacing w:after="0" w:line="240" w:lineRule="auto"/>
              <w:ind w:right="424"/>
              <w:jc w:val="right"/>
              <w:rPr>
                <w:rFonts w:ascii="Times New Roman" w:hAnsi="Times New Roman"/>
                <w:sz w:val="20"/>
                <w:szCs w:val="20"/>
              </w:rPr>
            </w:pPr>
            <w:r w:rsidRPr="00E548F5">
              <w:rPr>
                <w:rFonts w:ascii="Times New Roman" w:hAnsi="Times New Roman"/>
                <w:sz w:val="20"/>
                <w:szCs w:val="20"/>
              </w:rPr>
              <w:t>№</w:t>
            </w:r>
          </w:p>
        </w:tc>
        <w:tc>
          <w:tcPr>
            <w:tcW w:w="1578" w:type="dxa"/>
            <w:tcBorders>
              <w:bottom w:val="single" w:sz="4" w:space="0" w:color="auto"/>
            </w:tcBorders>
          </w:tcPr>
          <w:p w:rsidR="00E548F5" w:rsidRPr="00E548F5" w:rsidRDefault="00E548F5" w:rsidP="004E614F">
            <w:pPr>
              <w:autoSpaceDE w:val="0"/>
              <w:autoSpaceDN w:val="0"/>
              <w:adjustRightInd w:val="0"/>
              <w:spacing w:after="0" w:line="240" w:lineRule="auto"/>
              <w:ind w:right="424"/>
              <w:jc w:val="center"/>
              <w:rPr>
                <w:rFonts w:ascii="Times New Roman" w:hAnsi="Times New Roman"/>
                <w:sz w:val="20"/>
                <w:szCs w:val="20"/>
              </w:rPr>
            </w:pPr>
            <w:r w:rsidRPr="00E548F5">
              <w:rPr>
                <w:rFonts w:ascii="Times New Roman" w:hAnsi="Times New Roman"/>
                <w:sz w:val="20"/>
                <w:szCs w:val="20"/>
              </w:rPr>
              <w:t>398</w:t>
            </w:r>
          </w:p>
        </w:tc>
      </w:tr>
      <w:tr w:rsidR="00E548F5" w:rsidRPr="00E548F5" w:rsidTr="004E614F">
        <w:tc>
          <w:tcPr>
            <w:tcW w:w="9606" w:type="dxa"/>
            <w:gridSpan w:val="4"/>
            <w:tcBorders>
              <w:bottom w:val="nil"/>
            </w:tcBorders>
          </w:tcPr>
          <w:p w:rsidR="00E548F5" w:rsidRPr="00E548F5" w:rsidRDefault="00E548F5" w:rsidP="004E614F">
            <w:pPr>
              <w:autoSpaceDE w:val="0"/>
              <w:autoSpaceDN w:val="0"/>
              <w:adjustRightInd w:val="0"/>
              <w:spacing w:after="0" w:line="240" w:lineRule="auto"/>
              <w:ind w:right="424"/>
              <w:jc w:val="center"/>
              <w:rPr>
                <w:rStyle w:val="consplusnormal0"/>
                <w:rFonts w:ascii="Times New Roman" w:hAnsi="Times New Roman"/>
                <w:color w:val="000000"/>
                <w:sz w:val="20"/>
                <w:szCs w:val="20"/>
              </w:rPr>
            </w:pPr>
            <w:proofErr w:type="spellStart"/>
            <w:r w:rsidRPr="00E548F5">
              <w:rPr>
                <w:rStyle w:val="consplusnormal0"/>
                <w:rFonts w:ascii="Times New Roman" w:hAnsi="Times New Roman"/>
                <w:color w:val="000000"/>
                <w:sz w:val="20"/>
                <w:szCs w:val="20"/>
              </w:rPr>
              <w:t>пгт</w:t>
            </w:r>
            <w:proofErr w:type="spellEnd"/>
            <w:r w:rsidRPr="00E548F5">
              <w:rPr>
                <w:rStyle w:val="consplusnormal0"/>
                <w:rFonts w:ascii="Times New Roman" w:hAnsi="Times New Roman"/>
                <w:color w:val="000000"/>
                <w:sz w:val="20"/>
                <w:szCs w:val="20"/>
              </w:rPr>
              <w:t xml:space="preserve"> </w:t>
            </w:r>
            <w:proofErr w:type="spellStart"/>
            <w:r w:rsidRPr="00E548F5">
              <w:rPr>
                <w:rStyle w:val="consplusnormal0"/>
                <w:rFonts w:ascii="Times New Roman" w:hAnsi="Times New Roman"/>
                <w:color w:val="000000"/>
                <w:sz w:val="20"/>
                <w:szCs w:val="20"/>
              </w:rPr>
              <w:t>Тужа</w:t>
            </w:r>
            <w:proofErr w:type="spellEnd"/>
          </w:p>
          <w:p w:rsidR="00E548F5" w:rsidRPr="00E548F5" w:rsidRDefault="00E548F5" w:rsidP="004E614F">
            <w:pPr>
              <w:autoSpaceDE w:val="0"/>
              <w:autoSpaceDN w:val="0"/>
              <w:adjustRightInd w:val="0"/>
              <w:spacing w:after="0" w:line="240" w:lineRule="auto"/>
              <w:ind w:right="424"/>
              <w:jc w:val="center"/>
              <w:rPr>
                <w:rFonts w:ascii="Times New Roman" w:hAnsi="Times New Roman"/>
                <w:sz w:val="20"/>
                <w:szCs w:val="20"/>
              </w:rPr>
            </w:pPr>
          </w:p>
        </w:tc>
      </w:tr>
    </w:tbl>
    <w:p w:rsidR="00E548F5" w:rsidRPr="00E548F5" w:rsidRDefault="00E548F5" w:rsidP="004E614F">
      <w:pPr>
        <w:spacing w:after="0" w:line="240" w:lineRule="auto"/>
        <w:ind w:right="424"/>
        <w:jc w:val="center"/>
        <w:rPr>
          <w:rFonts w:ascii="Times New Roman" w:hAnsi="Times New Roman"/>
          <w:b/>
          <w:sz w:val="20"/>
          <w:szCs w:val="20"/>
          <w:lang w:val="ru-RU"/>
        </w:rPr>
      </w:pPr>
      <w:r w:rsidRPr="00E548F5">
        <w:rPr>
          <w:rFonts w:ascii="Times New Roman" w:hAnsi="Times New Roman"/>
          <w:b/>
          <w:sz w:val="20"/>
          <w:szCs w:val="20"/>
          <w:lang w:val="ru-RU"/>
        </w:rPr>
        <w:t xml:space="preserve">Об утверждении муниципальной программы Тужинского муниципального района «Энергосбережение и повышение энергетической эффективности» </w:t>
      </w:r>
      <w:r>
        <w:rPr>
          <w:rFonts w:ascii="Times New Roman" w:hAnsi="Times New Roman"/>
          <w:b/>
          <w:sz w:val="20"/>
          <w:szCs w:val="20"/>
          <w:lang w:val="ru-RU"/>
        </w:rPr>
        <w:t xml:space="preserve"> </w:t>
      </w:r>
      <w:r w:rsidRPr="00E548F5">
        <w:rPr>
          <w:rFonts w:ascii="Times New Roman" w:hAnsi="Times New Roman"/>
          <w:b/>
          <w:sz w:val="20"/>
          <w:szCs w:val="20"/>
          <w:lang w:val="ru-RU"/>
        </w:rPr>
        <w:t>на 2021 – 2025 годы</w:t>
      </w:r>
    </w:p>
    <w:p w:rsidR="00E548F5" w:rsidRPr="00E548F5" w:rsidRDefault="00E548F5" w:rsidP="004E614F">
      <w:pPr>
        <w:spacing w:after="0" w:line="240" w:lineRule="auto"/>
        <w:ind w:right="424"/>
        <w:jc w:val="both"/>
        <w:rPr>
          <w:rFonts w:ascii="Times New Roman" w:hAnsi="Times New Roman"/>
          <w:b/>
          <w:sz w:val="20"/>
          <w:szCs w:val="20"/>
          <w:lang w:val="ru-RU"/>
        </w:rPr>
      </w:pPr>
    </w:p>
    <w:p w:rsidR="00E548F5" w:rsidRPr="00E548F5" w:rsidRDefault="00E548F5" w:rsidP="004E614F">
      <w:pPr>
        <w:autoSpaceDE w:val="0"/>
        <w:snapToGrid w:val="0"/>
        <w:spacing w:after="0" w:line="240" w:lineRule="auto"/>
        <w:ind w:right="424" w:firstLine="709"/>
        <w:jc w:val="both"/>
        <w:rPr>
          <w:rFonts w:ascii="Times New Roman" w:hAnsi="Times New Roman"/>
          <w:sz w:val="20"/>
          <w:szCs w:val="20"/>
          <w:lang w:val="ru-RU"/>
        </w:rPr>
      </w:pPr>
      <w:r w:rsidRPr="00E548F5">
        <w:rPr>
          <w:rFonts w:ascii="Times New Roman" w:hAnsi="Times New Roman"/>
          <w:sz w:val="20"/>
          <w:szCs w:val="20"/>
          <w:lang w:val="ru-RU"/>
        </w:rPr>
        <w:t>В соответствии с постановлениями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 – 2025 годы» 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E548F5" w:rsidRPr="00E548F5" w:rsidRDefault="00E548F5" w:rsidP="004E614F">
      <w:pPr>
        <w:spacing w:after="0" w:line="240" w:lineRule="auto"/>
        <w:ind w:right="424" w:firstLine="709"/>
        <w:jc w:val="both"/>
        <w:rPr>
          <w:rFonts w:ascii="Times New Roman" w:hAnsi="Times New Roman"/>
          <w:sz w:val="20"/>
          <w:szCs w:val="20"/>
          <w:lang w:val="ru-RU"/>
        </w:rPr>
      </w:pPr>
      <w:r w:rsidRPr="00E548F5">
        <w:rPr>
          <w:rFonts w:ascii="Times New Roman" w:hAnsi="Times New Roman"/>
          <w:sz w:val="20"/>
          <w:szCs w:val="20"/>
          <w:lang w:val="ru-RU"/>
        </w:rPr>
        <w:t>1. Утвердить муниципальную программу Тужинского муниципального района «Энергосбережение и повышение энергетической эффективности»  на 2021 – 2025 годы согласно приложению.</w:t>
      </w:r>
    </w:p>
    <w:p w:rsidR="00E548F5" w:rsidRPr="00E548F5" w:rsidRDefault="00E548F5" w:rsidP="004E614F">
      <w:pPr>
        <w:pStyle w:val="af"/>
        <w:spacing w:after="0" w:line="240" w:lineRule="auto"/>
        <w:ind w:right="424" w:firstLine="720"/>
        <w:jc w:val="both"/>
        <w:rPr>
          <w:rFonts w:ascii="Times New Roman" w:hAnsi="Times New Roman"/>
          <w:sz w:val="20"/>
          <w:szCs w:val="20"/>
        </w:rPr>
      </w:pPr>
      <w:r w:rsidRPr="00E548F5">
        <w:rPr>
          <w:rFonts w:ascii="Times New Roman" w:hAnsi="Times New Roman"/>
          <w:sz w:val="20"/>
          <w:szCs w:val="20"/>
        </w:rPr>
        <w:lastRenderedPageBreak/>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548F5" w:rsidRPr="00E548F5" w:rsidRDefault="00E548F5" w:rsidP="004E614F">
      <w:pPr>
        <w:pStyle w:val="af"/>
        <w:spacing w:after="0" w:line="240" w:lineRule="auto"/>
        <w:ind w:right="424" w:firstLine="720"/>
        <w:jc w:val="both"/>
        <w:rPr>
          <w:rFonts w:ascii="Times New Roman" w:hAnsi="Times New Roman"/>
          <w:sz w:val="20"/>
          <w:szCs w:val="20"/>
        </w:rPr>
      </w:pPr>
      <w:r w:rsidRPr="00E548F5">
        <w:rPr>
          <w:rFonts w:ascii="Times New Roman" w:hAnsi="Times New Roman"/>
          <w:sz w:val="20"/>
          <w:szCs w:val="20"/>
        </w:rPr>
        <w:t xml:space="preserve">3. Контроль за выполнением постановления возложить на первого заместителя главы администрации по жизнеобеспечению – заведующего сектором сельского хозяйства </w:t>
      </w:r>
      <w:proofErr w:type="gramStart"/>
      <w:r w:rsidRPr="00E548F5">
        <w:rPr>
          <w:rFonts w:ascii="Times New Roman" w:hAnsi="Times New Roman"/>
          <w:sz w:val="20"/>
          <w:szCs w:val="20"/>
        </w:rPr>
        <w:t>Бледных</w:t>
      </w:r>
      <w:proofErr w:type="gramEnd"/>
      <w:r w:rsidRPr="00E548F5">
        <w:rPr>
          <w:rFonts w:ascii="Times New Roman" w:hAnsi="Times New Roman"/>
          <w:sz w:val="20"/>
          <w:szCs w:val="20"/>
        </w:rPr>
        <w:t xml:space="preserve"> Л.В.</w:t>
      </w:r>
    </w:p>
    <w:p w:rsidR="00E548F5" w:rsidRPr="00E548F5" w:rsidRDefault="00E548F5" w:rsidP="004E614F">
      <w:pPr>
        <w:spacing w:after="0" w:line="240" w:lineRule="auto"/>
        <w:ind w:right="424"/>
        <w:jc w:val="both"/>
        <w:rPr>
          <w:rFonts w:ascii="Times New Roman" w:hAnsi="Times New Roman"/>
          <w:color w:val="000000"/>
          <w:sz w:val="20"/>
          <w:szCs w:val="20"/>
          <w:lang w:val="ru-RU"/>
        </w:rPr>
      </w:pPr>
    </w:p>
    <w:p w:rsidR="00E548F5" w:rsidRPr="00E548F5" w:rsidRDefault="00E548F5" w:rsidP="004E614F">
      <w:pPr>
        <w:spacing w:after="0" w:line="240" w:lineRule="auto"/>
        <w:ind w:right="424"/>
        <w:jc w:val="both"/>
        <w:rPr>
          <w:rFonts w:ascii="Times New Roman" w:hAnsi="Times New Roman"/>
          <w:color w:val="000000"/>
          <w:sz w:val="20"/>
          <w:szCs w:val="20"/>
          <w:lang w:val="ru-RU"/>
        </w:rPr>
      </w:pPr>
    </w:p>
    <w:p w:rsidR="00E548F5" w:rsidRPr="00E548F5" w:rsidRDefault="00E548F5" w:rsidP="004E614F">
      <w:pPr>
        <w:spacing w:after="0" w:line="240" w:lineRule="auto"/>
        <w:ind w:right="424"/>
        <w:jc w:val="both"/>
        <w:rPr>
          <w:rFonts w:ascii="Times New Roman" w:hAnsi="Times New Roman"/>
          <w:color w:val="000000"/>
          <w:sz w:val="20"/>
          <w:szCs w:val="20"/>
          <w:lang w:val="ru-RU"/>
        </w:rPr>
      </w:pPr>
      <w:r w:rsidRPr="00E548F5">
        <w:rPr>
          <w:rFonts w:ascii="Times New Roman" w:hAnsi="Times New Roman"/>
          <w:color w:val="000000"/>
          <w:sz w:val="20"/>
          <w:szCs w:val="20"/>
          <w:lang w:val="ru-RU"/>
        </w:rPr>
        <w:t xml:space="preserve">Глава Тужинского </w:t>
      </w:r>
    </w:p>
    <w:p w:rsidR="00E548F5" w:rsidRPr="00E548F5" w:rsidRDefault="00E548F5" w:rsidP="004E614F">
      <w:pPr>
        <w:spacing w:after="0" w:line="240" w:lineRule="auto"/>
        <w:ind w:right="424"/>
        <w:jc w:val="both"/>
        <w:rPr>
          <w:rFonts w:ascii="Times New Roman" w:hAnsi="Times New Roman"/>
          <w:color w:val="000000"/>
          <w:sz w:val="20"/>
          <w:szCs w:val="20"/>
          <w:lang w:val="ru-RU"/>
        </w:rPr>
      </w:pPr>
      <w:r w:rsidRPr="00E548F5">
        <w:rPr>
          <w:rFonts w:ascii="Times New Roman" w:hAnsi="Times New Roman"/>
          <w:color w:val="000000"/>
          <w:sz w:val="20"/>
          <w:szCs w:val="20"/>
          <w:lang w:val="ru-RU"/>
        </w:rPr>
        <w:t xml:space="preserve">муниципального района                                 Е.В. </w:t>
      </w:r>
      <w:proofErr w:type="spellStart"/>
      <w:r w:rsidRPr="00E548F5">
        <w:rPr>
          <w:rFonts w:ascii="Times New Roman" w:hAnsi="Times New Roman"/>
          <w:color w:val="000000"/>
          <w:sz w:val="20"/>
          <w:szCs w:val="20"/>
          <w:lang w:val="ru-RU"/>
        </w:rPr>
        <w:t>Видякина</w:t>
      </w:r>
      <w:proofErr w:type="spellEnd"/>
    </w:p>
    <w:p w:rsidR="00E548F5" w:rsidRPr="00E548F5" w:rsidRDefault="00E548F5" w:rsidP="004E614F">
      <w:pPr>
        <w:spacing w:after="0" w:line="240" w:lineRule="auto"/>
        <w:ind w:right="424"/>
        <w:jc w:val="both"/>
        <w:rPr>
          <w:rFonts w:ascii="Times New Roman" w:hAnsi="Times New Roman"/>
          <w:color w:val="000000"/>
          <w:sz w:val="20"/>
          <w:szCs w:val="20"/>
          <w:lang w:val="ru-RU"/>
        </w:rPr>
      </w:pPr>
    </w:p>
    <w:p w:rsidR="00E548F5" w:rsidRPr="00E548F5" w:rsidRDefault="00E548F5" w:rsidP="00E548F5">
      <w:pPr>
        <w:spacing w:after="0" w:line="240" w:lineRule="auto"/>
        <w:ind w:left="5528"/>
        <w:rPr>
          <w:rFonts w:ascii="Times New Roman" w:hAnsi="Times New Roman"/>
          <w:sz w:val="20"/>
          <w:szCs w:val="20"/>
          <w:lang w:val="ru-RU"/>
        </w:rPr>
      </w:pPr>
      <w:r w:rsidRPr="00E548F5">
        <w:rPr>
          <w:rFonts w:ascii="Times New Roman" w:hAnsi="Times New Roman"/>
          <w:sz w:val="20"/>
          <w:szCs w:val="20"/>
          <w:lang w:val="ru-RU"/>
        </w:rPr>
        <w:t>Приложение</w:t>
      </w:r>
    </w:p>
    <w:p w:rsidR="00E548F5" w:rsidRPr="00E548F5" w:rsidRDefault="00E548F5" w:rsidP="00E548F5">
      <w:pPr>
        <w:spacing w:after="0" w:line="240" w:lineRule="auto"/>
        <w:ind w:left="5528"/>
        <w:rPr>
          <w:rFonts w:ascii="Times New Roman" w:hAnsi="Times New Roman"/>
          <w:sz w:val="20"/>
          <w:szCs w:val="20"/>
          <w:lang w:val="ru-RU"/>
        </w:rPr>
      </w:pPr>
      <w:r w:rsidRPr="00E548F5">
        <w:rPr>
          <w:rFonts w:ascii="Times New Roman" w:hAnsi="Times New Roman"/>
          <w:sz w:val="20"/>
          <w:szCs w:val="20"/>
          <w:lang w:val="ru-RU"/>
        </w:rPr>
        <w:t xml:space="preserve">УТВЕРЖДЕНА </w:t>
      </w:r>
    </w:p>
    <w:p w:rsidR="00E548F5" w:rsidRPr="00E548F5" w:rsidRDefault="00E548F5" w:rsidP="00E548F5">
      <w:pPr>
        <w:spacing w:after="0" w:line="240" w:lineRule="auto"/>
        <w:ind w:left="5528"/>
        <w:rPr>
          <w:rFonts w:ascii="Times New Roman" w:hAnsi="Times New Roman"/>
          <w:sz w:val="20"/>
          <w:szCs w:val="20"/>
          <w:lang w:val="ru-RU"/>
        </w:rPr>
      </w:pPr>
      <w:r w:rsidRPr="00E548F5">
        <w:rPr>
          <w:rFonts w:ascii="Times New Roman" w:hAnsi="Times New Roman"/>
          <w:sz w:val="20"/>
          <w:szCs w:val="20"/>
          <w:lang w:val="ru-RU"/>
        </w:rPr>
        <w:t>постановлением администрации</w:t>
      </w:r>
    </w:p>
    <w:p w:rsidR="00E548F5" w:rsidRPr="00E548F5" w:rsidRDefault="00E548F5" w:rsidP="00E548F5">
      <w:pPr>
        <w:spacing w:after="0" w:line="240" w:lineRule="auto"/>
        <w:ind w:left="5528"/>
        <w:rPr>
          <w:rFonts w:ascii="Times New Roman" w:hAnsi="Times New Roman"/>
          <w:sz w:val="20"/>
          <w:szCs w:val="20"/>
          <w:lang w:val="ru-RU"/>
        </w:rPr>
      </w:pPr>
      <w:r w:rsidRPr="00E548F5">
        <w:rPr>
          <w:rFonts w:ascii="Times New Roman" w:hAnsi="Times New Roman"/>
          <w:sz w:val="20"/>
          <w:szCs w:val="20"/>
          <w:lang w:val="ru-RU"/>
        </w:rPr>
        <w:t>Тужинского муниципального района</w:t>
      </w:r>
    </w:p>
    <w:p w:rsidR="00E548F5" w:rsidRPr="00E548F5" w:rsidRDefault="00E548F5" w:rsidP="00E548F5">
      <w:pPr>
        <w:spacing w:after="0" w:line="240" w:lineRule="auto"/>
        <w:ind w:left="5528"/>
        <w:rPr>
          <w:rFonts w:ascii="Times New Roman" w:hAnsi="Times New Roman"/>
          <w:sz w:val="20"/>
          <w:szCs w:val="20"/>
          <w:lang w:val="ru-RU"/>
        </w:rPr>
      </w:pPr>
      <w:r w:rsidRPr="00E548F5">
        <w:rPr>
          <w:rFonts w:ascii="Times New Roman" w:hAnsi="Times New Roman"/>
          <w:sz w:val="20"/>
          <w:szCs w:val="20"/>
          <w:lang w:val="ru-RU"/>
        </w:rPr>
        <w:t>от  09.10.2017  №  398</w:t>
      </w:r>
    </w:p>
    <w:p w:rsidR="00E548F5" w:rsidRPr="00E548F5" w:rsidRDefault="00E548F5" w:rsidP="00E548F5">
      <w:pPr>
        <w:spacing w:after="0" w:line="240" w:lineRule="auto"/>
        <w:jc w:val="right"/>
        <w:rPr>
          <w:rFonts w:ascii="Times New Roman" w:hAnsi="Times New Roman"/>
          <w:sz w:val="20"/>
          <w:szCs w:val="20"/>
          <w:lang w:val="ru-RU"/>
        </w:rPr>
      </w:pPr>
    </w:p>
    <w:p w:rsidR="00E548F5" w:rsidRPr="00E548F5" w:rsidRDefault="00E548F5" w:rsidP="00E548F5">
      <w:pPr>
        <w:spacing w:after="0" w:line="240" w:lineRule="auto"/>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b/>
          <w:sz w:val="20"/>
          <w:szCs w:val="20"/>
          <w:lang w:val="ru-RU"/>
        </w:rPr>
      </w:pPr>
      <w:r w:rsidRPr="00E548F5">
        <w:rPr>
          <w:rFonts w:ascii="Times New Roman" w:hAnsi="Times New Roman"/>
          <w:b/>
          <w:sz w:val="20"/>
          <w:szCs w:val="20"/>
          <w:lang w:val="ru-RU"/>
        </w:rPr>
        <w:t xml:space="preserve">МУНИЦИПАЛЬНАЯ ПРОГРАММА </w:t>
      </w:r>
    </w:p>
    <w:p w:rsidR="00E548F5" w:rsidRPr="00E548F5" w:rsidRDefault="00E548F5" w:rsidP="00E548F5">
      <w:pPr>
        <w:spacing w:after="0" w:line="240" w:lineRule="auto"/>
        <w:jc w:val="center"/>
        <w:rPr>
          <w:rFonts w:ascii="Times New Roman" w:hAnsi="Times New Roman"/>
          <w:b/>
          <w:sz w:val="20"/>
          <w:szCs w:val="20"/>
          <w:lang w:val="ru-RU"/>
        </w:rPr>
      </w:pPr>
      <w:r w:rsidRPr="00E548F5">
        <w:rPr>
          <w:rFonts w:ascii="Times New Roman" w:hAnsi="Times New Roman"/>
          <w:b/>
          <w:sz w:val="20"/>
          <w:szCs w:val="20"/>
          <w:lang w:val="ru-RU"/>
        </w:rPr>
        <w:t>ТУЖИНСКОГО МУНИЦИПАЛЬНОГО РАЙОНА</w:t>
      </w:r>
    </w:p>
    <w:p w:rsidR="00E548F5" w:rsidRPr="00E548F5" w:rsidRDefault="00E548F5" w:rsidP="00E548F5">
      <w:pPr>
        <w:spacing w:after="0" w:line="240" w:lineRule="auto"/>
        <w:rPr>
          <w:rFonts w:ascii="Times New Roman" w:hAnsi="Times New Roman"/>
          <w:b/>
          <w:sz w:val="20"/>
          <w:szCs w:val="20"/>
          <w:lang w:val="ru-RU"/>
        </w:rPr>
      </w:pPr>
    </w:p>
    <w:p w:rsidR="00E548F5" w:rsidRPr="00E548F5" w:rsidRDefault="00E548F5" w:rsidP="00E548F5">
      <w:pPr>
        <w:spacing w:after="0" w:line="240" w:lineRule="auto"/>
        <w:jc w:val="center"/>
        <w:rPr>
          <w:rFonts w:ascii="Times New Roman" w:hAnsi="Times New Roman"/>
          <w:b/>
          <w:sz w:val="20"/>
          <w:szCs w:val="20"/>
          <w:lang w:val="ru-RU"/>
        </w:rPr>
      </w:pPr>
      <w:r w:rsidRPr="00E548F5">
        <w:rPr>
          <w:rFonts w:ascii="Times New Roman" w:hAnsi="Times New Roman"/>
          <w:b/>
          <w:sz w:val="20"/>
          <w:szCs w:val="20"/>
          <w:lang w:val="ru-RU"/>
        </w:rPr>
        <w:t xml:space="preserve">«Энергосбережение и повышение </w:t>
      </w:r>
      <w:proofErr w:type="gramStart"/>
      <w:r w:rsidRPr="00E548F5">
        <w:rPr>
          <w:rFonts w:ascii="Times New Roman" w:hAnsi="Times New Roman"/>
          <w:b/>
          <w:sz w:val="20"/>
          <w:szCs w:val="20"/>
          <w:lang w:val="ru-RU"/>
        </w:rPr>
        <w:t>энергетической</w:t>
      </w:r>
      <w:proofErr w:type="gramEnd"/>
    </w:p>
    <w:p w:rsidR="00E548F5" w:rsidRPr="00E548F5" w:rsidRDefault="00E548F5" w:rsidP="00E548F5">
      <w:pPr>
        <w:spacing w:after="0" w:line="240" w:lineRule="auto"/>
        <w:jc w:val="center"/>
        <w:rPr>
          <w:rFonts w:ascii="Times New Roman" w:hAnsi="Times New Roman"/>
          <w:b/>
          <w:sz w:val="20"/>
          <w:szCs w:val="20"/>
          <w:lang w:val="ru-RU"/>
        </w:rPr>
      </w:pPr>
      <w:r w:rsidRPr="00E548F5">
        <w:rPr>
          <w:rFonts w:ascii="Times New Roman" w:hAnsi="Times New Roman"/>
          <w:b/>
          <w:sz w:val="20"/>
          <w:szCs w:val="20"/>
          <w:lang w:val="ru-RU"/>
        </w:rPr>
        <w:t xml:space="preserve"> эффективности» на 2021 – 2025 годы</w:t>
      </w:r>
    </w:p>
    <w:p w:rsidR="00E548F5" w:rsidRPr="00E548F5" w:rsidRDefault="00E548F5" w:rsidP="00E548F5">
      <w:pPr>
        <w:spacing w:after="0" w:line="240" w:lineRule="auto"/>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sz w:val="20"/>
          <w:szCs w:val="20"/>
          <w:lang w:val="ru-RU"/>
        </w:rPr>
      </w:pPr>
      <w:proofErr w:type="spellStart"/>
      <w:r w:rsidRPr="00E548F5">
        <w:rPr>
          <w:rFonts w:ascii="Times New Roman" w:hAnsi="Times New Roman"/>
          <w:sz w:val="20"/>
          <w:szCs w:val="20"/>
          <w:lang w:val="ru-RU"/>
        </w:rPr>
        <w:t>пгт</w:t>
      </w:r>
      <w:proofErr w:type="spellEnd"/>
      <w:proofErr w:type="gramStart"/>
      <w:r w:rsidRPr="00E548F5">
        <w:rPr>
          <w:rFonts w:ascii="Times New Roman" w:hAnsi="Times New Roman"/>
          <w:sz w:val="20"/>
          <w:szCs w:val="20"/>
          <w:lang w:val="ru-RU"/>
        </w:rPr>
        <w:t xml:space="preserve"> Т</w:t>
      </w:r>
      <w:proofErr w:type="gramEnd"/>
      <w:r w:rsidRPr="00E548F5">
        <w:rPr>
          <w:rFonts w:ascii="Times New Roman" w:hAnsi="Times New Roman"/>
          <w:sz w:val="20"/>
          <w:szCs w:val="20"/>
          <w:lang w:val="ru-RU"/>
        </w:rPr>
        <w:t>ужа</w:t>
      </w:r>
    </w:p>
    <w:p w:rsidR="00E548F5" w:rsidRPr="00E548F5" w:rsidRDefault="00E548F5" w:rsidP="00E548F5">
      <w:pPr>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2017 год</w:t>
      </w:r>
    </w:p>
    <w:p w:rsidR="00E548F5" w:rsidRPr="00E548F5" w:rsidRDefault="00E548F5" w:rsidP="00E548F5">
      <w:pPr>
        <w:pStyle w:val="3"/>
        <w:rPr>
          <w:sz w:val="20"/>
        </w:rPr>
      </w:pPr>
    </w:p>
    <w:p w:rsidR="00E548F5" w:rsidRPr="00E548F5" w:rsidRDefault="00E548F5" w:rsidP="00E548F5">
      <w:pPr>
        <w:pStyle w:val="3"/>
        <w:rPr>
          <w:sz w:val="20"/>
        </w:rPr>
      </w:pPr>
      <w:r w:rsidRPr="00E548F5">
        <w:rPr>
          <w:sz w:val="20"/>
        </w:rPr>
        <w:t xml:space="preserve">Паспорт </w:t>
      </w:r>
    </w:p>
    <w:p w:rsidR="00E548F5" w:rsidRPr="00E548F5" w:rsidRDefault="00E548F5" w:rsidP="00E548F5">
      <w:pPr>
        <w:pStyle w:val="3"/>
        <w:rPr>
          <w:sz w:val="20"/>
        </w:rPr>
      </w:pPr>
      <w:r w:rsidRPr="00E548F5">
        <w:rPr>
          <w:sz w:val="20"/>
        </w:rPr>
        <w:t xml:space="preserve">муниципальной программы Тужинского муниципального района  </w:t>
      </w:r>
    </w:p>
    <w:p w:rsidR="00E548F5" w:rsidRPr="00E548F5" w:rsidRDefault="00E548F5" w:rsidP="00E548F5">
      <w:pPr>
        <w:pStyle w:val="3"/>
        <w:rPr>
          <w:sz w:val="20"/>
        </w:rPr>
      </w:pPr>
      <w:r w:rsidRPr="00E548F5">
        <w:rPr>
          <w:sz w:val="20"/>
        </w:rPr>
        <w:t xml:space="preserve">«Энергосбережение и повышение энергетической эффективности» </w:t>
      </w:r>
    </w:p>
    <w:p w:rsidR="00E548F5" w:rsidRPr="00E548F5" w:rsidRDefault="00E548F5" w:rsidP="00E548F5">
      <w:pPr>
        <w:pStyle w:val="3"/>
        <w:rPr>
          <w:sz w:val="20"/>
        </w:rPr>
      </w:pPr>
      <w:r w:rsidRPr="00E548F5">
        <w:rPr>
          <w:sz w:val="20"/>
        </w:rPr>
        <w:t>на 2021-2025 годы</w:t>
      </w:r>
    </w:p>
    <w:p w:rsidR="00E548F5" w:rsidRPr="00E548F5" w:rsidRDefault="00E548F5" w:rsidP="00E548F5">
      <w:pPr>
        <w:pStyle w:val="3"/>
        <w:rPr>
          <w:sz w:val="20"/>
        </w:rPr>
      </w:pPr>
      <w:r w:rsidRPr="00E548F5">
        <w:rPr>
          <w:sz w:val="20"/>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335"/>
      </w:tblGrid>
      <w:tr w:rsidR="00E548F5" w:rsidRPr="00AA01ED" w:rsidTr="009731AF">
        <w:tc>
          <w:tcPr>
            <w:tcW w:w="22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rPr>
                <w:rFonts w:ascii="Times New Roman" w:hAnsi="Times New Roman"/>
                <w:sz w:val="20"/>
                <w:szCs w:val="20"/>
              </w:rPr>
            </w:pPr>
            <w:proofErr w:type="spellStart"/>
            <w:r w:rsidRPr="00E548F5">
              <w:rPr>
                <w:rFonts w:ascii="Times New Roman" w:hAnsi="Times New Roman"/>
                <w:sz w:val="20"/>
                <w:szCs w:val="20"/>
              </w:rPr>
              <w:t>Ответственный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исполнитель</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муниципальной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программы</w:t>
            </w:r>
            <w:proofErr w:type="spellEnd"/>
            <w:r w:rsidRPr="00E548F5">
              <w:rPr>
                <w:rFonts w:ascii="Times New Roman" w:hAnsi="Times New Roman"/>
                <w:sz w:val="20"/>
                <w:szCs w:val="20"/>
              </w:rPr>
              <w:t xml:space="preserve">                                </w:t>
            </w:r>
          </w:p>
        </w:tc>
        <w:tc>
          <w:tcPr>
            <w:tcW w:w="73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Отдел жизнеобеспечения администрации Тужинского муниципального района</w:t>
            </w:r>
          </w:p>
          <w:p w:rsidR="00E548F5" w:rsidRPr="00E548F5" w:rsidRDefault="00E548F5" w:rsidP="00E548F5">
            <w:pPr>
              <w:pStyle w:val="31"/>
              <w:jc w:val="both"/>
              <w:rPr>
                <w:b w:val="0"/>
                <w:sz w:val="20"/>
              </w:rPr>
            </w:pPr>
          </w:p>
        </w:tc>
      </w:tr>
      <w:tr w:rsidR="00E548F5" w:rsidRPr="00AA01ED" w:rsidTr="009731AF">
        <w:tc>
          <w:tcPr>
            <w:tcW w:w="22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rPr>
                <w:rFonts w:ascii="Times New Roman" w:hAnsi="Times New Roman"/>
                <w:sz w:val="20"/>
                <w:szCs w:val="20"/>
              </w:rPr>
            </w:pPr>
            <w:proofErr w:type="spellStart"/>
            <w:r w:rsidRPr="00E548F5">
              <w:rPr>
                <w:rFonts w:ascii="Times New Roman" w:hAnsi="Times New Roman"/>
                <w:sz w:val="20"/>
                <w:szCs w:val="20"/>
              </w:rPr>
              <w:t>Соисполнители</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муниципальной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программы</w:t>
            </w:r>
            <w:proofErr w:type="spellEnd"/>
            <w:r w:rsidRPr="00E548F5">
              <w:rPr>
                <w:rFonts w:ascii="Times New Roman" w:hAnsi="Times New Roman"/>
                <w:sz w:val="20"/>
                <w:szCs w:val="20"/>
              </w:rPr>
              <w:t xml:space="preserve">  </w:t>
            </w:r>
          </w:p>
        </w:tc>
        <w:tc>
          <w:tcPr>
            <w:tcW w:w="73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pStyle w:val="31"/>
              <w:jc w:val="both"/>
              <w:rPr>
                <w:b w:val="0"/>
                <w:sz w:val="20"/>
              </w:rPr>
            </w:pPr>
            <w:r w:rsidRPr="00E548F5">
              <w:rPr>
                <w:b w:val="0"/>
                <w:sz w:val="20"/>
              </w:rPr>
              <w:t>Потребители топливно-энергетических ресурсов (ТЭР) всех форм собственности, предприятия коммунального комплекса,</w:t>
            </w:r>
            <w:r w:rsidRPr="00E548F5">
              <w:rPr>
                <w:sz w:val="20"/>
              </w:rPr>
              <w:t xml:space="preserve"> </w:t>
            </w:r>
            <w:r w:rsidRPr="00E548F5">
              <w:rPr>
                <w:b w:val="0"/>
                <w:sz w:val="20"/>
              </w:rPr>
              <w:t>администрация городского поселения с сельских поселений*</w:t>
            </w:r>
          </w:p>
        </w:tc>
      </w:tr>
      <w:tr w:rsidR="00E548F5" w:rsidRPr="00E548F5" w:rsidTr="009731AF">
        <w:tc>
          <w:tcPr>
            <w:tcW w:w="22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rPr>
                <w:rFonts w:ascii="Times New Roman" w:hAnsi="Times New Roman"/>
                <w:sz w:val="20"/>
                <w:szCs w:val="20"/>
              </w:rPr>
            </w:pPr>
            <w:proofErr w:type="spellStart"/>
            <w:r w:rsidRPr="00E548F5">
              <w:rPr>
                <w:rFonts w:ascii="Times New Roman" w:hAnsi="Times New Roman"/>
                <w:sz w:val="20"/>
                <w:szCs w:val="20"/>
              </w:rPr>
              <w:t>Наименование</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подпрограмм</w:t>
            </w:r>
            <w:proofErr w:type="spellEnd"/>
            <w:r w:rsidRPr="00E548F5">
              <w:rPr>
                <w:rFonts w:ascii="Times New Roman" w:hAnsi="Times New Roman"/>
                <w:sz w:val="20"/>
                <w:szCs w:val="20"/>
              </w:rPr>
              <w:t xml:space="preserve"> </w:t>
            </w:r>
          </w:p>
        </w:tc>
        <w:tc>
          <w:tcPr>
            <w:tcW w:w="73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pStyle w:val="31"/>
              <w:jc w:val="both"/>
              <w:rPr>
                <w:b w:val="0"/>
                <w:sz w:val="20"/>
              </w:rPr>
            </w:pPr>
            <w:r w:rsidRPr="00E548F5">
              <w:rPr>
                <w:b w:val="0"/>
                <w:sz w:val="20"/>
              </w:rPr>
              <w:t xml:space="preserve">Отсутствуют </w:t>
            </w:r>
          </w:p>
        </w:tc>
      </w:tr>
      <w:tr w:rsidR="00E548F5" w:rsidRPr="00AA01ED" w:rsidTr="009731AF">
        <w:tc>
          <w:tcPr>
            <w:tcW w:w="22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rPr>
                <w:rFonts w:ascii="Times New Roman" w:hAnsi="Times New Roman"/>
                <w:sz w:val="20"/>
                <w:szCs w:val="20"/>
              </w:rPr>
            </w:pPr>
            <w:proofErr w:type="spellStart"/>
            <w:r w:rsidRPr="00E548F5">
              <w:rPr>
                <w:rFonts w:ascii="Times New Roman" w:hAnsi="Times New Roman"/>
                <w:sz w:val="20"/>
                <w:szCs w:val="20"/>
              </w:rPr>
              <w:t>Цели</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муниципальной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программы</w:t>
            </w:r>
            <w:proofErr w:type="spellEnd"/>
            <w:r w:rsidRPr="00E548F5">
              <w:rPr>
                <w:rFonts w:ascii="Times New Roman" w:hAnsi="Times New Roman"/>
                <w:sz w:val="20"/>
                <w:szCs w:val="20"/>
              </w:rPr>
              <w:t xml:space="preserve">           </w:t>
            </w:r>
          </w:p>
        </w:tc>
        <w:tc>
          <w:tcPr>
            <w:tcW w:w="73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 xml:space="preserve">- замедление темпа роста потребления топлива и энергии без нанесения ущерба благосостоянию и интересам общества; </w:t>
            </w:r>
          </w:p>
          <w:p w:rsidR="00E548F5" w:rsidRPr="00E548F5" w:rsidRDefault="00E548F5" w:rsidP="00E548F5">
            <w:pPr>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 xml:space="preserve">-повышение эффективности использования топливно-энергетических ресурсов; </w:t>
            </w:r>
          </w:p>
          <w:p w:rsidR="00E548F5" w:rsidRPr="00E548F5" w:rsidRDefault="00E548F5" w:rsidP="00E548F5">
            <w:pPr>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 повышение качества жизни населения, снижение доли затрат на оплату энергетических услуг;</w:t>
            </w:r>
          </w:p>
          <w:p w:rsidR="00E548F5" w:rsidRPr="00E548F5" w:rsidRDefault="00E548F5" w:rsidP="00E548F5">
            <w:pPr>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 xml:space="preserve">- снижение финансовой нагрузки на бюджет района и бюджеты сельских  и городского поселений района за счет сокращения платежей за получаемые энергоресурсы. </w:t>
            </w:r>
          </w:p>
        </w:tc>
      </w:tr>
      <w:tr w:rsidR="00E548F5" w:rsidRPr="00AA01ED" w:rsidTr="009731AF">
        <w:tc>
          <w:tcPr>
            <w:tcW w:w="22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rPr>
                <w:rFonts w:ascii="Times New Roman" w:hAnsi="Times New Roman"/>
                <w:sz w:val="20"/>
                <w:szCs w:val="20"/>
              </w:rPr>
            </w:pPr>
            <w:proofErr w:type="spellStart"/>
            <w:r w:rsidRPr="00E548F5">
              <w:rPr>
                <w:rFonts w:ascii="Times New Roman" w:hAnsi="Times New Roman"/>
                <w:sz w:val="20"/>
                <w:szCs w:val="20"/>
              </w:rPr>
              <w:t>Задачи</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муниципальной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программы</w:t>
            </w:r>
            <w:proofErr w:type="spellEnd"/>
            <w:r w:rsidRPr="00E548F5">
              <w:rPr>
                <w:rFonts w:ascii="Times New Roman" w:hAnsi="Times New Roman"/>
                <w:sz w:val="20"/>
                <w:szCs w:val="20"/>
              </w:rPr>
              <w:t xml:space="preserve">         </w:t>
            </w:r>
          </w:p>
        </w:tc>
        <w:tc>
          <w:tcPr>
            <w:tcW w:w="73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ind w:firstLine="567"/>
              <w:jc w:val="both"/>
              <w:rPr>
                <w:rFonts w:ascii="Times New Roman" w:hAnsi="Times New Roman"/>
                <w:sz w:val="20"/>
                <w:szCs w:val="20"/>
                <w:lang w:val="ru-RU"/>
              </w:rPr>
            </w:pPr>
            <w:r w:rsidRPr="00E548F5">
              <w:rPr>
                <w:rFonts w:ascii="Times New Roman" w:hAnsi="Times New Roman"/>
                <w:sz w:val="20"/>
                <w:szCs w:val="20"/>
                <w:lang w:val="ru-RU"/>
              </w:rPr>
              <w:t xml:space="preserve">- снижение затрат на приобретение топливно-энергетических ресурсов </w:t>
            </w:r>
            <w:proofErr w:type="spellStart"/>
            <w:r w:rsidRPr="00E548F5">
              <w:rPr>
                <w:rFonts w:ascii="Times New Roman" w:hAnsi="Times New Roman"/>
                <w:sz w:val="20"/>
                <w:szCs w:val="20"/>
                <w:lang w:val="ru-RU"/>
              </w:rPr>
              <w:t>энергопотребителями</w:t>
            </w:r>
            <w:proofErr w:type="spellEnd"/>
            <w:r w:rsidRPr="00E548F5">
              <w:rPr>
                <w:rFonts w:ascii="Times New Roman" w:hAnsi="Times New Roman"/>
                <w:sz w:val="20"/>
                <w:szCs w:val="20"/>
                <w:lang w:val="ru-RU"/>
              </w:rPr>
              <w:t xml:space="preserve"> района за счет нормирования, </w:t>
            </w:r>
            <w:proofErr w:type="spellStart"/>
            <w:r w:rsidRPr="00E548F5">
              <w:rPr>
                <w:rFonts w:ascii="Times New Roman" w:hAnsi="Times New Roman"/>
                <w:sz w:val="20"/>
                <w:szCs w:val="20"/>
                <w:lang w:val="ru-RU"/>
              </w:rPr>
              <w:t>лимитирования</w:t>
            </w:r>
            <w:proofErr w:type="spellEnd"/>
            <w:r w:rsidRPr="00E548F5">
              <w:rPr>
                <w:rFonts w:ascii="Times New Roman" w:hAnsi="Times New Roman"/>
                <w:sz w:val="20"/>
                <w:szCs w:val="20"/>
                <w:lang w:val="ru-RU"/>
              </w:rPr>
              <w:t xml:space="preserve"> и </w:t>
            </w:r>
            <w:proofErr w:type="spellStart"/>
            <w:r w:rsidRPr="00E548F5">
              <w:rPr>
                <w:rFonts w:ascii="Times New Roman" w:hAnsi="Times New Roman"/>
                <w:sz w:val="20"/>
                <w:szCs w:val="20"/>
                <w:lang w:val="ru-RU"/>
              </w:rPr>
              <w:t>энергоресурсосбережения</w:t>
            </w:r>
            <w:proofErr w:type="spellEnd"/>
            <w:r w:rsidRPr="00E548F5">
              <w:rPr>
                <w:rFonts w:ascii="Times New Roman" w:hAnsi="Times New Roman"/>
                <w:sz w:val="20"/>
                <w:szCs w:val="20"/>
                <w:lang w:val="ru-RU"/>
              </w:rPr>
              <w:t xml:space="preserve">; </w:t>
            </w:r>
          </w:p>
          <w:p w:rsidR="00E548F5" w:rsidRPr="00E548F5" w:rsidRDefault="00E548F5" w:rsidP="00E548F5">
            <w:pPr>
              <w:spacing w:after="0" w:line="240" w:lineRule="auto"/>
              <w:ind w:firstLine="567"/>
              <w:jc w:val="both"/>
              <w:rPr>
                <w:rFonts w:ascii="Times New Roman" w:hAnsi="Times New Roman"/>
                <w:sz w:val="20"/>
                <w:szCs w:val="20"/>
                <w:lang w:val="ru-RU"/>
              </w:rPr>
            </w:pPr>
            <w:r w:rsidRPr="00E548F5">
              <w:rPr>
                <w:rFonts w:ascii="Times New Roman" w:hAnsi="Times New Roman"/>
                <w:sz w:val="20"/>
                <w:szCs w:val="20"/>
                <w:lang w:val="ru-RU"/>
              </w:rPr>
              <w:t xml:space="preserve">- нормирование и установление обоснованных лимитов потребления энергетических ресурсов; </w:t>
            </w:r>
          </w:p>
          <w:p w:rsidR="00E548F5" w:rsidRPr="00E548F5" w:rsidRDefault="00E548F5" w:rsidP="00E548F5">
            <w:pPr>
              <w:spacing w:after="0" w:line="240" w:lineRule="auto"/>
              <w:ind w:firstLine="567"/>
              <w:jc w:val="both"/>
              <w:rPr>
                <w:rFonts w:ascii="Times New Roman" w:hAnsi="Times New Roman"/>
                <w:sz w:val="20"/>
                <w:szCs w:val="20"/>
                <w:lang w:val="ru-RU"/>
              </w:rPr>
            </w:pPr>
            <w:r w:rsidRPr="00E548F5">
              <w:rPr>
                <w:rFonts w:ascii="Times New Roman" w:hAnsi="Times New Roman"/>
                <w:sz w:val="20"/>
                <w:szCs w:val="20"/>
                <w:lang w:val="ru-RU"/>
              </w:rPr>
              <w:t xml:space="preserve">-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мониторинге, а также сборе и анализе информации об энергоемкости экономики района; </w:t>
            </w:r>
          </w:p>
          <w:p w:rsidR="00E548F5" w:rsidRPr="00E548F5" w:rsidRDefault="00E548F5" w:rsidP="00E548F5">
            <w:pPr>
              <w:spacing w:after="0" w:line="240" w:lineRule="auto"/>
              <w:ind w:firstLine="567"/>
              <w:jc w:val="both"/>
              <w:rPr>
                <w:rFonts w:ascii="Times New Roman" w:hAnsi="Times New Roman"/>
                <w:sz w:val="20"/>
                <w:szCs w:val="20"/>
                <w:lang w:val="ru-RU"/>
              </w:rPr>
            </w:pPr>
            <w:r w:rsidRPr="00E548F5">
              <w:rPr>
                <w:rFonts w:ascii="Times New Roman" w:hAnsi="Times New Roman"/>
                <w:sz w:val="20"/>
                <w:szCs w:val="20"/>
                <w:lang w:val="ru-RU"/>
              </w:rPr>
              <w:t xml:space="preserve">- обеспечение требований энергетической эффективности зданий, строений, сооружений в процессе строительства, реконструкции и капитального ремонта и в процессе их эксплуатации; </w:t>
            </w:r>
          </w:p>
          <w:p w:rsidR="00E548F5" w:rsidRPr="00E548F5" w:rsidRDefault="00E548F5" w:rsidP="00E548F5">
            <w:pPr>
              <w:pStyle w:val="ConsPlusCell"/>
              <w:jc w:val="both"/>
              <w:rPr>
                <w:rFonts w:ascii="Times New Roman" w:hAnsi="Times New Roman" w:cs="Times New Roman"/>
              </w:rPr>
            </w:pPr>
            <w:r w:rsidRPr="00E548F5">
              <w:rPr>
                <w:rFonts w:ascii="Times New Roman" w:hAnsi="Times New Roman" w:cs="Times New Roman"/>
              </w:rPr>
              <w:t xml:space="preserve">       - совершенствование энергетического менеджмента;          </w:t>
            </w:r>
          </w:p>
          <w:p w:rsidR="00E548F5" w:rsidRPr="00E548F5" w:rsidRDefault="00E548F5" w:rsidP="00E548F5">
            <w:pPr>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 xml:space="preserve">      - обеспечение учета используемых энергоресурсов и применения приборов </w:t>
            </w:r>
            <w:r w:rsidRPr="00E548F5">
              <w:rPr>
                <w:rFonts w:ascii="Times New Roman" w:hAnsi="Times New Roman"/>
                <w:sz w:val="20"/>
                <w:szCs w:val="20"/>
                <w:lang w:val="ru-RU"/>
              </w:rPr>
              <w:lastRenderedPageBreak/>
              <w:t xml:space="preserve">учета используемых энергоресурсов при осуществлении расчетов за энергетические ресурсы; </w:t>
            </w:r>
          </w:p>
          <w:p w:rsidR="00E548F5" w:rsidRPr="00E548F5" w:rsidRDefault="00E548F5" w:rsidP="00E548F5">
            <w:pPr>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 xml:space="preserve">      - расширение практики применения энергосберегающих технологий при модернизации, реконструкции и Капитальном ремонте основных фондов объектов коммунального комплекса и повышение энергетической эффективности субъектов хозяйственной деятельности района; </w:t>
            </w:r>
          </w:p>
          <w:p w:rsidR="00E548F5" w:rsidRPr="00E548F5" w:rsidRDefault="00E548F5" w:rsidP="00E548F5">
            <w:pPr>
              <w:spacing w:after="0" w:line="240" w:lineRule="auto"/>
              <w:ind w:firstLine="567"/>
              <w:jc w:val="both"/>
              <w:rPr>
                <w:rFonts w:ascii="Times New Roman" w:hAnsi="Times New Roman"/>
                <w:b/>
                <w:sz w:val="20"/>
                <w:szCs w:val="20"/>
                <w:lang w:val="ru-RU"/>
              </w:rPr>
            </w:pPr>
            <w:r w:rsidRPr="00E548F5">
              <w:rPr>
                <w:rFonts w:ascii="Times New Roman" w:hAnsi="Times New Roman"/>
                <w:sz w:val="20"/>
                <w:szCs w:val="20"/>
                <w:lang w:val="ru-RU"/>
              </w:rPr>
              <w:t xml:space="preserve">- проведение </w:t>
            </w:r>
            <w:proofErr w:type="spellStart"/>
            <w:r w:rsidRPr="00E548F5">
              <w:rPr>
                <w:rFonts w:ascii="Times New Roman" w:hAnsi="Times New Roman"/>
                <w:sz w:val="20"/>
                <w:szCs w:val="20"/>
                <w:lang w:val="ru-RU"/>
              </w:rPr>
              <w:t>энергоаудита</w:t>
            </w:r>
            <w:proofErr w:type="spellEnd"/>
            <w:r w:rsidRPr="00E548F5">
              <w:rPr>
                <w:rFonts w:ascii="Times New Roman" w:hAnsi="Times New Roman"/>
                <w:sz w:val="20"/>
                <w:szCs w:val="20"/>
                <w:lang w:val="ru-RU"/>
              </w:rPr>
              <w:t>, энергетических обследований, ведение энергетических паспортов;</w:t>
            </w:r>
            <w:r w:rsidRPr="00E548F5">
              <w:rPr>
                <w:rFonts w:ascii="Times New Roman" w:hAnsi="Times New Roman"/>
                <w:b/>
                <w:sz w:val="20"/>
                <w:szCs w:val="20"/>
                <w:lang w:val="ru-RU"/>
              </w:rPr>
              <w:t xml:space="preserve"> </w:t>
            </w:r>
          </w:p>
          <w:p w:rsidR="00E548F5" w:rsidRPr="00E548F5" w:rsidRDefault="00E548F5" w:rsidP="00E548F5">
            <w:pPr>
              <w:spacing w:after="0" w:line="240" w:lineRule="auto"/>
              <w:ind w:firstLine="567"/>
              <w:jc w:val="both"/>
              <w:rPr>
                <w:rFonts w:ascii="Times New Roman" w:hAnsi="Times New Roman"/>
                <w:sz w:val="20"/>
                <w:szCs w:val="20"/>
                <w:lang w:val="ru-RU"/>
              </w:rPr>
            </w:pPr>
            <w:r w:rsidRPr="00E548F5">
              <w:rPr>
                <w:rFonts w:ascii="Times New Roman" w:hAnsi="Times New Roman"/>
                <w:sz w:val="20"/>
                <w:szCs w:val="20"/>
                <w:lang w:val="ru-RU"/>
              </w:rPr>
              <w:t xml:space="preserve">- обязательное заключение </w:t>
            </w:r>
            <w:proofErr w:type="spellStart"/>
            <w:r w:rsidRPr="00E548F5">
              <w:rPr>
                <w:rFonts w:ascii="Times New Roman" w:hAnsi="Times New Roman"/>
                <w:sz w:val="20"/>
                <w:szCs w:val="20"/>
                <w:lang w:val="ru-RU"/>
              </w:rPr>
              <w:t>энергосервисных</w:t>
            </w:r>
            <w:proofErr w:type="spellEnd"/>
            <w:r w:rsidRPr="00E548F5">
              <w:rPr>
                <w:rFonts w:ascii="Times New Roman" w:hAnsi="Times New Roman"/>
                <w:sz w:val="20"/>
                <w:szCs w:val="20"/>
                <w:lang w:val="ru-RU"/>
              </w:rPr>
              <w:t xml:space="preserve"> договоров (контрактов) и договоров купли-продажи, поставки, передачи энергоресурсов, включающих в себя условия </w:t>
            </w:r>
            <w:proofErr w:type="spellStart"/>
            <w:r w:rsidRPr="00E548F5">
              <w:rPr>
                <w:rFonts w:ascii="Times New Roman" w:hAnsi="Times New Roman"/>
                <w:sz w:val="20"/>
                <w:szCs w:val="20"/>
                <w:lang w:val="ru-RU"/>
              </w:rPr>
              <w:t>энергосервисных</w:t>
            </w:r>
            <w:proofErr w:type="spellEnd"/>
            <w:r w:rsidRPr="00E548F5">
              <w:rPr>
                <w:rFonts w:ascii="Times New Roman" w:hAnsi="Times New Roman"/>
                <w:sz w:val="20"/>
                <w:szCs w:val="20"/>
                <w:lang w:val="ru-RU"/>
              </w:rPr>
              <w:t xml:space="preserve"> договоров (контрактов); </w:t>
            </w:r>
          </w:p>
          <w:p w:rsidR="00E548F5" w:rsidRPr="00E548F5" w:rsidRDefault="00E548F5" w:rsidP="00E548F5">
            <w:pPr>
              <w:spacing w:after="0" w:line="240" w:lineRule="auto"/>
              <w:ind w:firstLine="567"/>
              <w:jc w:val="both"/>
              <w:rPr>
                <w:rFonts w:ascii="Times New Roman" w:hAnsi="Times New Roman"/>
                <w:sz w:val="20"/>
                <w:szCs w:val="20"/>
                <w:lang w:val="ru-RU"/>
              </w:rPr>
            </w:pPr>
            <w:r w:rsidRPr="00E548F5">
              <w:rPr>
                <w:rFonts w:ascii="Times New Roman" w:hAnsi="Times New Roman"/>
                <w:sz w:val="20"/>
                <w:szCs w:val="20"/>
                <w:lang w:val="ru-RU"/>
              </w:rPr>
              <w:t xml:space="preserve">- обеспечение учета всего объема потребляемых энергетических ресурсов; </w:t>
            </w:r>
          </w:p>
          <w:p w:rsidR="00E548F5" w:rsidRPr="00E548F5" w:rsidRDefault="00E548F5" w:rsidP="00E548F5">
            <w:pPr>
              <w:spacing w:after="0" w:line="240" w:lineRule="auto"/>
              <w:ind w:firstLine="567"/>
              <w:jc w:val="both"/>
              <w:rPr>
                <w:rFonts w:ascii="Times New Roman" w:hAnsi="Times New Roman"/>
                <w:sz w:val="20"/>
                <w:szCs w:val="20"/>
                <w:lang w:val="ru-RU"/>
              </w:rPr>
            </w:pPr>
            <w:r w:rsidRPr="00E548F5">
              <w:rPr>
                <w:rFonts w:ascii="Times New Roman" w:hAnsi="Times New Roman"/>
                <w:sz w:val="20"/>
                <w:szCs w:val="20"/>
                <w:lang w:val="ru-RU"/>
              </w:rPr>
              <w:t xml:space="preserve">- организация ведения топливно-энергетических балансов; </w:t>
            </w:r>
          </w:p>
          <w:p w:rsidR="00E548F5" w:rsidRPr="00E548F5" w:rsidRDefault="00E548F5" w:rsidP="00E548F5">
            <w:pPr>
              <w:pStyle w:val="ConsPlusCell"/>
              <w:jc w:val="both"/>
              <w:rPr>
                <w:rFonts w:ascii="Times New Roman" w:hAnsi="Times New Roman" w:cs="Times New Roman"/>
              </w:rPr>
            </w:pPr>
            <w:r w:rsidRPr="00E548F5">
              <w:rPr>
                <w:rFonts w:ascii="Times New Roman" w:hAnsi="Times New Roman" w:cs="Times New Roman"/>
              </w:rPr>
              <w:t>- информационное обеспечение мероприятий по энергосбережению и повышению энергетической эффективности.</w:t>
            </w:r>
          </w:p>
        </w:tc>
      </w:tr>
      <w:tr w:rsidR="00E548F5" w:rsidRPr="00AA01ED" w:rsidTr="009731AF">
        <w:tc>
          <w:tcPr>
            <w:tcW w:w="22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lastRenderedPageBreak/>
              <w:t>Целевые  показатели  эффективности</w:t>
            </w:r>
            <w:r w:rsidRPr="00E548F5">
              <w:rPr>
                <w:rFonts w:ascii="Times New Roman" w:hAnsi="Times New Roman"/>
                <w:sz w:val="20"/>
                <w:szCs w:val="20"/>
                <w:lang w:val="ru-RU"/>
              </w:rPr>
              <w:br/>
              <w:t xml:space="preserve">реализации муниципальной программы     </w:t>
            </w:r>
          </w:p>
        </w:tc>
        <w:tc>
          <w:tcPr>
            <w:tcW w:w="73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autoSpaceDE w:val="0"/>
              <w:autoSpaceDN w:val="0"/>
              <w:adjustRightInd w:val="0"/>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Доля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приборов учета), в общем объеме электрической энергии, потребляемой на территории Тужинского района;</w:t>
            </w:r>
          </w:p>
          <w:p w:rsidR="00E548F5" w:rsidRPr="00E548F5" w:rsidRDefault="00E548F5" w:rsidP="00E548F5">
            <w:pPr>
              <w:autoSpaceDE w:val="0"/>
              <w:autoSpaceDN w:val="0"/>
              <w:adjustRightInd w:val="0"/>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приборов учета), в общем объеме тепловой энергии, потребляемой в жилищном фонде и муниципальных учреждениях на территории Тужинского района;</w:t>
            </w:r>
          </w:p>
          <w:p w:rsidR="00E548F5" w:rsidRPr="00E548F5" w:rsidRDefault="00E548F5" w:rsidP="00E548F5">
            <w:pPr>
              <w:pStyle w:val="ConsPlusCell"/>
              <w:jc w:val="both"/>
              <w:rPr>
                <w:rFonts w:ascii="Times New Roman" w:hAnsi="Times New Roman" w:cs="Times New Roman"/>
              </w:rPr>
            </w:pPr>
            <w:r w:rsidRPr="00E548F5">
              <w:rPr>
                <w:rFonts w:ascii="Times New Roman" w:hAnsi="Times New Roman" w:cs="Times New Roman"/>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приборов учета), в общем объеме воды, потребляемой в жилищном фонде и муниципальных учреждениях на территории Тужинского района</w:t>
            </w:r>
          </w:p>
        </w:tc>
      </w:tr>
      <w:tr w:rsidR="00E548F5" w:rsidRPr="00AA01ED" w:rsidTr="009731AF">
        <w:tc>
          <w:tcPr>
            <w:tcW w:w="22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Этапы и сроки реализации  муниципальной</w:t>
            </w:r>
            <w:r w:rsidRPr="00E548F5">
              <w:rPr>
                <w:rFonts w:ascii="Times New Roman" w:hAnsi="Times New Roman"/>
                <w:sz w:val="20"/>
                <w:szCs w:val="20"/>
                <w:lang w:val="ru-RU"/>
              </w:rPr>
              <w:br/>
              <w:t xml:space="preserve">программы                                </w:t>
            </w:r>
          </w:p>
        </w:tc>
        <w:tc>
          <w:tcPr>
            <w:tcW w:w="73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pStyle w:val="31"/>
              <w:jc w:val="both"/>
              <w:rPr>
                <w:b w:val="0"/>
                <w:sz w:val="20"/>
              </w:rPr>
            </w:pPr>
            <w:r w:rsidRPr="00E548F5">
              <w:rPr>
                <w:b w:val="0"/>
                <w:sz w:val="20"/>
              </w:rPr>
              <w:t>2021-2025 годы, разделение на этапы не предусмотрено</w:t>
            </w:r>
          </w:p>
        </w:tc>
      </w:tr>
      <w:tr w:rsidR="00E548F5" w:rsidRPr="00AA01ED" w:rsidTr="009731AF">
        <w:tc>
          <w:tcPr>
            <w:tcW w:w="22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autoSpaceDE w:val="0"/>
              <w:autoSpaceDN w:val="0"/>
              <w:adjustRightInd w:val="0"/>
              <w:spacing w:after="0" w:line="240" w:lineRule="auto"/>
              <w:rPr>
                <w:rFonts w:ascii="Times New Roman" w:hAnsi="Times New Roman"/>
                <w:sz w:val="20"/>
                <w:szCs w:val="20"/>
              </w:rPr>
            </w:pPr>
            <w:proofErr w:type="spellStart"/>
            <w:r w:rsidRPr="00E548F5">
              <w:rPr>
                <w:rFonts w:ascii="Times New Roman" w:hAnsi="Times New Roman"/>
                <w:sz w:val="20"/>
                <w:szCs w:val="20"/>
              </w:rPr>
              <w:t>Объем</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финансового</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обеспечения</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муниципальной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программы</w:t>
            </w:r>
            <w:proofErr w:type="spellEnd"/>
          </w:p>
          <w:p w:rsidR="00E548F5" w:rsidRPr="00E548F5" w:rsidRDefault="00E548F5" w:rsidP="00E548F5">
            <w:pPr>
              <w:spacing w:after="0" w:line="240" w:lineRule="auto"/>
              <w:rPr>
                <w:rFonts w:ascii="Times New Roman" w:hAnsi="Times New Roman"/>
                <w:sz w:val="20"/>
                <w:szCs w:val="20"/>
                <w:highlight w:val="yellow"/>
              </w:rPr>
            </w:pPr>
          </w:p>
        </w:tc>
        <w:tc>
          <w:tcPr>
            <w:tcW w:w="73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Объем финансирования Программы-15565,0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 в том числе:</w:t>
            </w:r>
          </w:p>
          <w:p w:rsidR="00E548F5" w:rsidRPr="00E548F5" w:rsidRDefault="00E548F5" w:rsidP="00E548F5">
            <w:pPr>
              <w:pStyle w:val="ConsPlusNormal"/>
              <w:widowControl/>
              <w:ind w:firstLine="0"/>
              <w:rPr>
                <w:rFonts w:ascii="Times New Roman" w:hAnsi="Times New Roman" w:cs="Times New Roman"/>
                <w:u w:val="single"/>
              </w:rPr>
            </w:pPr>
            <w:r w:rsidRPr="00E548F5">
              <w:rPr>
                <w:rFonts w:ascii="Times New Roman" w:hAnsi="Times New Roman" w:cs="Times New Roman"/>
                <w:u w:val="single"/>
              </w:rPr>
              <w:t>на 2021 год: всего- 3610,0 тыс. рублей</w:t>
            </w:r>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районный бюджет – 280,0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областной бюджет – 2400,0 тыс. руб.</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бюджет городского поселения – 150,0 тыс. </w:t>
            </w:r>
            <w:proofErr w:type="spellStart"/>
            <w:r w:rsidRPr="00E548F5">
              <w:rPr>
                <w:rFonts w:ascii="Times New Roman" w:hAnsi="Times New Roman" w:cs="Times New Roman"/>
              </w:rPr>
              <w:t>руб</w:t>
            </w:r>
            <w:proofErr w:type="spellEnd"/>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внебюджетные источники – 780,0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p w:rsidR="00E548F5" w:rsidRPr="00E548F5" w:rsidRDefault="00E548F5" w:rsidP="00E548F5">
            <w:pPr>
              <w:pStyle w:val="ConsPlusNormal"/>
              <w:widowControl/>
              <w:ind w:firstLine="0"/>
              <w:rPr>
                <w:rFonts w:ascii="Times New Roman" w:hAnsi="Times New Roman" w:cs="Times New Roman"/>
                <w:u w:val="single"/>
              </w:rPr>
            </w:pPr>
            <w:r w:rsidRPr="00E548F5">
              <w:rPr>
                <w:rFonts w:ascii="Times New Roman" w:hAnsi="Times New Roman" w:cs="Times New Roman"/>
                <w:u w:val="single"/>
              </w:rPr>
              <w:t>на 2022 год</w:t>
            </w:r>
            <w:r w:rsidRPr="00E548F5">
              <w:rPr>
                <w:rFonts w:ascii="Times New Roman" w:hAnsi="Times New Roman" w:cs="Times New Roman"/>
              </w:rPr>
              <w:t xml:space="preserve">: </w:t>
            </w:r>
            <w:r w:rsidRPr="00E548F5">
              <w:rPr>
                <w:rFonts w:ascii="Times New Roman" w:hAnsi="Times New Roman" w:cs="Times New Roman"/>
                <w:u w:val="single"/>
              </w:rPr>
              <w:t>всего- 3090,0 тыс. рублей</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 районный бюджет – 350,0 тыс</w:t>
            </w:r>
            <w:proofErr w:type="gramStart"/>
            <w:r w:rsidRPr="00E548F5">
              <w:rPr>
                <w:rFonts w:ascii="Times New Roman" w:hAnsi="Times New Roman" w:cs="Times New Roman"/>
              </w:rPr>
              <w:t>.р</w:t>
            </w:r>
            <w:proofErr w:type="gramEnd"/>
            <w:r w:rsidRPr="00E548F5">
              <w:rPr>
                <w:rFonts w:ascii="Times New Roman" w:hAnsi="Times New Roman" w:cs="Times New Roman"/>
              </w:rPr>
              <w:t>уб.;</w:t>
            </w:r>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областной бюджет – 1900,0 тыс. руб.</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внебюджетные источники  –740,0 тыс. руб. </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бюджет городского поселения – 100,0 тыс. </w:t>
            </w:r>
            <w:proofErr w:type="spellStart"/>
            <w:r w:rsidRPr="00E548F5">
              <w:rPr>
                <w:rFonts w:ascii="Times New Roman" w:hAnsi="Times New Roman" w:cs="Times New Roman"/>
              </w:rPr>
              <w:t>руб</w:t>
            </w:r>
            <w:proofErr w:type="spellEnd"/>
          </w:p>
          <w:p w:rsidR="00E548F5" w:rsidRPr="00E548F5" w:rsidRDefault="00E548F5" w:rsidP="00E548F5">
            <w:pPr>
              <w:pStyle w:val="ConsPlusNormal"/>
              <w:widowControl/>
              <w:ind w:firstLine="0"/>
              <w:rPr>
                <w:rFonts w:ascii="Times New Roman" w:hAnsi="Times New Roman" w:cs="Times New Roman"/>
                <w:u w:val="single"/>
              </w:rPr>
            </w:pPr>
            <w:r w:rsidRPr="00E548F5">
              <w:rPr>
                <w:rFonts w:ascii="Times New Roman" w:hAnsi="Times New Roman" w:cs="Times New Roman"/>
                <w:u w:val="single"/>
              </w:rPr>
              <w:t>на 2023 год:</w:t>
            </w:r>
            <w:r w:rsidRPr="00E548F5">
              <w:rPr>
                <w:rFonts w:ascii="Times New Roman" w:hAnsi="Times New Roman" w:cs="Times New Roman"/>
              </w:rPr>
              <w:t xml:space="preserve"> </w:t>
            </w:r>
            <w:r w:rsidRPr="00E548F5">
              <w:rPr>
                <w:rFonts w:ascii="Times New Roman" w:hAnsi="Times New Roman" w:cs="Times New Roman"/>
                <w:u w:val="single"/>
              </w:rPr>
              <w:t>всего- 2320,0 тыс. рублей</w:t>
            </w:r>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районный бюджет – 480,0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 xml:space="preserve">уб. </w:t>
            </w:r>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областной бюджет – 1000,0 тыс. руб.</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внебюджетные источники – 740,0 тыс. руб. </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бюджет городского поселения – 100,0 тыс. </w:t>
            </w:r>
            <w:proofErr w:type="spellStart"/>
            <w:r w:rsidRPr="00E548F5">
              <w:rPr>
                <w:rFonts w:ascii="Times New Roman" w:hAnsi="Times New Roman" w:cs="Times New Roman"/>
              </w:rPr>
              <w:t>руб</w:t>
            </w:r>
            <w:proofErr w:type="spellEnd"/>
          </w:p>
          <w:p w:rsidR="00E548F5" w:rsidRPr="00E548F5" w:rsidRDefault="00E548F5" w:rsidP="00E548F5">
            <w:pPr>
              <w:pStyle w:val="ConsPlusNormal"/>
              <w:widowControl/>
              <w:ind w:firstLine="0"/>
              <w:rPr>
                <w:rFonts w:ascii="Times New Roman" w:hAnsi="Times New Roman" w:cs="Times New Roman"/>
              </w:rPr>
            </w:pPr>
          </w:p>
          <w:p w:rsidR="00E548F5" w:rsidRPr="00E548F5" w:rsidRDefault="00E548F5" w:rsidP="00E548F5">
            <w:pPr>
              <w:pStyle w:val="ConsPlusNormal"/>
              <w:widowControl/>
              <w:ind w:firstLine="0"/>
              <w:rPr>
                <w:rFonts w:ascii="Times New Roman" w:hAnsi="Times New Roman" w:cs="Times New Roman"/>
                <w:u w:val="single"/>
              </w:rPr>
            </w:pPr>
            <w:r w:rsidRPr="00E548F5">
              <w:rPr>
                <w:rFonts w:ascii="Times New Roman" w:hAnsi="Times New Roman" w:cs="Times New Roman"/>
                <w:u w:val="single"/>
              </w:rPr>
              <w:t>на 2024год: всего- 2460,0 тыс. рублей</w:t>
            </w:r>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районный бюджет – 510,0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 xml:space="preserve">уб.; </w:t>
            </w:r>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областной бюджет – 1000,0 тыс. руб.</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внебюджетные источники  – 850,0 тыс. руб. </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бюджет городского поселения – 100,0 тыс. </w:t>
            </w:r>
            <w:proofErr w:type="spellStart"/>
            <w:r w:rsidRPr="00E548F5">
              <w:rPr>
                <w:rFonts w:ascii="Times New Roman" w:hAnsi="Times New Roman" w:cs="Times New Roman"/>
              </w:rPr>
              <w:t>руб</w:t>
            </w:r>
            <w:proofErr w:type="spellEnd"/>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u w:val="single"/>
              </w:rPr>
              <w:t>на 2025 год</w:t>
            </w:r>
            <w:r w:rsidRPr="00E548F5">
              <w:rPr>
                <w:rFonts w:ascii="Times New Roman" w:hAnsi="Times New Roman" w:cs="Times New Roman"/>
              </w:rPr>
              <w:t>:</w:t>
            </w:r>
            <w:r w:rsidRPr="00E548F5">
              <w:rPr>
                <w:rFonts w:ascii="Times New Roman" w:hAnsi="Times New Roman" w:cs="Times New Roman"/>
                <w:u w:val="single"/>
              </w:rPr>
              <w:t xml:space="preserve"> всего- 4185,0 тыс. рублей</w:t>
            </w:r>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xml:space="preserve"> - районный бюджет  625,0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 xml:space="preserve">уб.; </w:t>
            </w:r>
          </w:p>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 областной бюджет – 2400,0 тыс. руб.</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внебюджетные источники  – 960,0 тыс. руб. </w:t>
            </w:r>
          </w:p>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 бюджет городского поселения – 100,0 тыс. </w:t>
            </w:r>
            <w:proofErr w:type="spellStart"/>
            <w:r w:rsidRPr="00E548F5">
              <w:rPr>
                <w:rFonts w:ascii="Times New Roman" w:hAnsi="Times New Roman" w:cs="Times New Roman"/>
              </w:rPr>
              <w:t>руб</w:t>
            </w:r>
            <w:proofErr w:type="spellEnd"/>
          </w:p>
          <w:p w:rsidR="00E548F5" w:rsidRPr="00E548F5" w:rsidRDefault="00E548F5" w:rsidP="00E548F5">
            <w:pPr>
              <w:pStyle w:val="31"/>
              <w:rPr>
                <w:b w:val="0"/>
                <w:sz w:val="20"/>
              </w:rPr>
            </w:pPr>
          </w:p>
        </w:tc>
      </w:tr>
      <w:tr w:rsidR="00E548F5" w:rsidRPr="00AA01ED" w:rsidTr="009731AF">
        <w:tc>
          <w:tcPr>
            <w:tcW w:w="22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rPr>
                <w:rFonts w:ascii="Times New Roman" w:hAnsi="Times New Roman"/>
                <w:sz w:val="20"/>
                <w:szCs w:val="20"/>
                <w:lang w:val="ru-RU"/>
              </w:rPr>
            </w:pPr>
            <w:r w:rsidRPr="00E548F5">
              <w:rPr>
                <w:rFonts w:ascii="Times New Roman" w:hAnsi="Times New Roman"/>
                <w:sz w:val="20"/>
                <w:szCs w:val="20"/>
                <w:lang w:val="ru-RU"/>
              </w:rPr>
              <w:t>Ожидаемые конечные результаты  реализации</w:t>
            </w:r>
            <w:r w:rsidRPr="00E548F5">
              <w:rPr>
                <w:rFonts w:ascii="Times New Roman" w:hAnsi="Times New Roman"/>
                <w:sz w:val="20"/>
                <w:szCs w:val="20"/>
                <w:lang w:val="ru-RU"/>
              </w:rPr>
              <w:br/>
            </w:r>
            <w:r w:rsidRPr="00E548F5">
              <w:rPr>
                <w:rFonts w:ascii="Times New Roman" w:hAnsi="Times New Roman"/>
                <w:sz w:val="20"/>
                <w:szCs w:val="20"/>
                <w:lang w:val="ru-RU"/>
              </w:rPr>
              <w:lastRenderedPageBreak/>
              <w:t xml:space="preserve">муниципальной программы                </w:t>
            </w:r>
          </w:p>
        </w:tc>
        <w:tc>
          <w:tcPr>
            <w:tcW w:w="7335" w:type="dxa"/>
            <w:tcBorders>
              <w:top w:val="single" w:sz="4" w:space="0" w:color="auto"/>
              <w:left w:val="single" w:sz="4" w:space="0" w:color="auto"/>
              <w:bottom w:val="single" w:sz="4" w:space="0" w:color="auto"/>
              <w:right w:val="single" w:sz="4" w:space="0" w:color="auto"/>
            </w:tcBorders>
          </w:tcPr>
          <w:p w:rsidR="00E548F5" w:rsidRPr="00E548F5" w:rsidRDefault="00E548F5" w:rsidP="00E548F5">
            <w:pPr>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lastRenderedPageBreak/>
              <w:t>1.Ежегодное снижение потребления энергоресурсов не менее 3%;</w:t>
            </w:r>
          </w:p>
          <w:p w:rsidR="00E548F5" w:rsidRPr="00E548F5" w:rsidRDefault="00E548F5" w:rsidP="00E548F5">
            <w:pPr>
              <w:spacing w:after="0" w:line="240" w:lineRule="auto"/>
              <w:ind w:left="-108"/>
              <w:jc w:val="both"/>
              <w:rPr>
                <w:rFonts w:ascii="Times New Roman" w:hAnsi="Times New Roman"/>
                <w:sz w:val="20"/>
                <w:szCs w:val="20"/>
                <w:lang w:val="ru-RU"/>
              </w:rPr>
            </w:pPr>
            <w:r w:rsidRPr="00E548F5">
              <w:rPr>
                <w:rFonts w:ascii="Times New Roman" w:hAnsi="Times New Roman"/>
                <w:sz w:val="20"/>
                <w:szCs w:val="20"/>
                <w:lang w:val="ru-RU"/>
              </w:rPr>
              <w:t>2. Экономия электроэнергии 200,1 т. кВт*час – 509,0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p w:rsidR="00E548F5" w:rsidRPr="00E548F5" w:rsidRDefault="00E548F5" w:rsidP="00E548F5">
            <w:pPr>
              <w:spacing w:after="0" w:line="240" w:lineRule="auto"/>
              <w:ind w:left="-108"/>
              <w:jc w:val="both"/>
              <w:rPr>
                <w:rFonts w:ascii="Times New Roman" w:hAnsi="Times New Roman"/>
                <w:sz w:val="20"/>
                <w:szCs w:val="20"/>
                <w:lang w:val="ru-RU"/>
              </w:rPr>
            </w:pPr>
            <w:r w:rsidRPr="00E548F5">
              <w:rPr>
                <w:rFonts w:ascii="Times New Roman" w:hAnsi="Times New Roman"/>
                <w:sz w:val="20"/>
                <w:szCs w:val="20"/>
                <w:lang w:val="ru-RU"/>
              </w:rPr>
              <w:t>3.Экономия тепловой энергии 1,2 т. Гкал -  851,0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p w:rsidR="00E548F5" w:rsidRPr="00E548F5" w:rsidRDefault="00E548F5" w:rsidP="00E548F5">
            <w:pPr>
              <w:spacing w:after="0" w:line="240" w:lineRule="auto"/>
              <w:ind w:left="-108"/>
              <w:jc w:val="both"/>
              <w:rPr>
                <w:rFonts w:ascii="Times New Roman" w:hAnsi="Times New Roman"/>
                <w:sz w:val="20"/>
                <w:szCs w:val="20"/>
                <w:lang w:val="ru-RU"/>
              </w:rPr>
            </w:pPr>
            <w:r w:rsidRPr="00E548F5">
              <w:rPr>
                <w:rFonts w:ascii="Times New Roman" w:hAnsi="Times New Roman"/>
                <w:sz w:val="20"/>
                <w:szCs w:val="20"/>
                <w:lang w:val="ru-RU"/>
              </w:rPr>
              <w:lastRenderedPageBreak/>
              <w:t>4. Экономия воды 7,3 м</w:t>
            </w:r>
            <w:r w:rsidRPr="00E548F5">
              <w:rPr>
                <w:rFonts w:ascii="Times New Roman" w:hAnsi="Times New Roman"/>
                <w:sz w:val="20"/>
                <w:szCs w:val="20"/>
                <w:vertAlign w:val="superscript"/>
                <w:lang w:val="ru-RU"/>
              </w:rPr>
              <w:t>3</w:t>
            </w:r>
            <w:r w:rsidRPr="00E548F5">
              <w:rPr>
                <w:rFonts w:ascii="Times New Roman" w:hAnsi="Times New Roman"/>
                <w:sz w:val="20"/>
                <w:szCs w:val="20"/>
              </w:rPr>
              <w:t> </w:t>
            </w:r>
            <w:r w:rsidRPr="00E548F5">
              <w:rPr>
                <w:rFonts w:ascii="Times New Roman" w:hAnsi="Times New Roman"/>
                <w:sz w:val="20"/>
                <w:szCs w:val="20"/>
                <w:lang w:val="ru-RU"/>
              </w:rPr>
              <w:t>– 74,8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tc>
      </w:tr>
    </w:tbl>
    <w:p w:rsidR="00E548F5" w:rsidRPr="00E548F5" w:rsidRDefault="00E548F5" w:rsidP="00E548F5">
      <w:pPr>
        <w:spacing w:after="0" w:line="240" w:lineRule="auto"/>
        <w:rPr>
          <w:rFonts w:ascii="Times New Roman" w:hAnsi="Times New Roman"/>
          <w:b/>
          <w:sz w:val="20"/>
          <w:szCs w:val="20"/>
          <w:lang w:val="ru-RU"/>
        </w:rPr>
      </w:pPr>
      <w:r w:rsidRPr="00E548F5">
        <w:rPr>
          <w:rFonts w:ascii="Times New Roman" w:hAnsi="Times New Roman"/>
          <w:b/>
          <w:sz w:val="20"/>
          <w:szCs w:val="20"/>
          <w:lang w:val="ru-RU"/>
        </w:rPr>
        <w:lastRenderedPageBreak/>
        <w:t xml:space="preserve">*- </w:t>
      </w:r>
      <w:r w:rsidRPr="00E548F5">
        <w:rPr>
          <w:rFonts w:ascii="Times New Roman" w:hAnsi="Times New Roman"/>
          <w:sz w:val="20"/>
          <w:szCs w:val="20"/>
          <w:lang w:val="ru-RU"/>
        </w:rPr>
        <w:t>по согласованию</w:t>
      </w:r>
    </w:p>
    <w:p w:rsidR="00E548F5" w:rsidRPr="00E548F5" w:rsidRDefault="00E548F5" w:rsidP="004E614F">
      <w:pPr>
        <w:autoSpaceDE w:val="0"/>
        <w:autoSpaceDN w:val="0"/>
        <w:adjustRightInd w:val="0"/>
        <w:spacing w:after="0" w:line="240" w:lineRule="auto"/>
        <w:ind w:right="424"/>
        <w:jc w:val="center"/>
        <w:outlineLvl w:val="1"/>
        <w:rPr>
          <w:rFonts w:ascii="Times New Roman" w:hAnsi="Times New Roman"/>
          <w:b/>
          <w:bCs/>
          <w:sz w:val="20"/>
          <w:szCs w:val="20"/>
          <w:lang w:val="ru-RU"/>
        </w:rPr>
      </w:pPr>
      <w:r w:rsidRPr="00E548F5">
        <w:rPr>
          <w:rFonts w:ascii="Times New Roman" w:hAnsi="Times New Roman"/>
          <w:b/>
          <w:sz w:val="20"/>
          <w:szCs w:val="20"/>
          <w:lang w:val="ru-RU"/>
        </w:rPr>
        <w:t xml:space="preserve">1. </w:t>
      </w:r>
      <w:r w:rsidRPr="00E548F5">
        <w:rPr>
          <w:rFonts w:ascii="Times New Roman" w:hAnsi="Times New Roman"/>
          <w:b/>
          <w:bCs/>
          <w:sz w:val="20"/>
          <w:szCs w:val="20"/>
          <w:lang w:val="ru-RU"/>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E548F5" w:rsidRPr="00E548F5" w:rsidRDefault="00E548F5" w:rsidP="004E614F">
      <w:pPr>
        <w:autoSpaceDE w:val="0"/>
        <w:autoSpaceDN w:val="0"/>
        <w:adjustRightInd w:val="0"/>
        <w:spacing w:after="0" w:line="240" w:lineRule="auto"/>
        <w:ind w:right="424"/>
        <w:jc w:val="center"/>
        <w:outlineLvl w:val="1"/>
        <w:rPr>
          <w:rFonts w:ascii="Times New Roman" w:hAnsi="Times New Roman"/>
          <w:sz w:val="20"/>
          <w:szCs w:val="20"/>
          <w:lang w:val="ru-RU"/>
        </w:rPr>
      </w:pPr>
    </w:p>
    <w:p w:rsidR="00E548F5" w:rsidRPr="00E548F5" w:rsidRDefault="00E548F5" w:rsidP="004E614F">
      <w:pPr>
        <w:pStyle w:val="ConsPlusNormal"/>
        <w:ind w:right="424" w:firstLine="567"/>
        <w:jc w:val="both"/>
        <w:rPr>
          <w:rFonts w:ascii="Times New Roman" w:hAnsi="Times New Roman" w:cs="Times New Roman"/>
        </w:rPr>
      </w:pPr>
      <w:r w:rsidRPr="00E548F5">
        <w:rPr>
          <w:rFonts w:ascii="Times New Roman" w:hAnsi="Times New Roman" w:cs="Times New Roman"/>
        </w:rPr>
        <w:t>В настоящее время эффективность использования энергоресурсов в Кировской области, как и в России, крайне низка и составляет около 60 %. Данная проблема стоит достаточно остро в муниципальных учреждениях Тужинского района.</w:t>
      </w:r>
    </w:p>
    <w:p w:rsidR="00E548F5" w:rsidRPr="00E548F5" w:rsidRDefault="00E548F5" w:rsidP="004E614F">
      <w:pPr>
        <w:pStyle w:val="ConsPlusNormal"/>
        <w:ind w:right="424" w:firstLine="567"/>
        <w:jc w:val="both"/>
        <w:rPr>
          <w:rFonts w:ascii="Times New Roman" w:hAnsi="Times New Roman" w:cs="Times New Roman"/>
          <w:snapToGrid w:val="0"/>
        </w:rPr>
      </w:pPr>
      <w:r w:rsidRPr="00E548F5">
        <w:rPr>
          <w:rFonts w:ascii="Times New Roman" w:hAnsi="Times New Roman" w:cs="Times New Roman"/>
        </w:rPr>
        <w:t>Следствием низкой эффективности использования коммунальных ресурсов бюджетными потребителями являются высокие издержки бюджета района на энергообеспечение.</w:t>
      </w:r>
      <w:r w:rsidRPr="00E548F5">
        <w:rPr>
          <w:rFonts w:ascii="Times New Roman" w:hAnsi="Times New Roman" w:cs="Times New Roman"/>
          <w:snapToGrid w:val="0"/>
        </w:rPr>
        <w:t xml:space="preserve"> Основным направлением повышения </w:t>
      </w:r>
      <w:proofErr w:type="spellStart"/>
      <w:r w:rsidRPr="00E548F5">
        <w:rPr>
          <w:rFonts w:ascii="Times New Roman" w:hAnsi="Times New Roman" w:cs="Times New Roman"/>
          <w:snapToGrid w:val="0"/>
        </w:rPr>
        <w:t>энергоэффективности</w:t>
      </w:r>
      <w:proofErr w:type="spellEnd"/>
      <w:r w:rsidRPr="00E548F5">
        <w:rPr>
          <w:rFonts w:ascii="Times New Roman" w:hAnsi="Times New Roman" w:cs="Times New Roman"/>
          <w:snapToGrid w:val="0"/>
        </w:rPr>
        <w:t xml:space="preserve"> является выполнение мероприятий, направленных на ликвидацию причин неэффективной эксплуатации энергетического оборудования и инженерных сетей; реализация быстро окупаемых энергосберегающих технологий с учетом особенностей каждого объекта.</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Для решения проблемы необходимо осуществление комплекса мер по интенсификации энергосбережения, </w:t>
      </w:r>
      <w:proofErr w:type="gramStart"/>
      <w:r w:rsidRPr="00E548F5">
        <w:rPr>
          <w:rFonts w:ascii="Times New Roman" w:hAnsi="Times New Roman"/>
          <w:sz w:val="20"/>
          <w:szCs w:val="20"/>
          <w:lang w:val="ru-RU"/>
        </w:rPr>
        <w:t>который</w:t>
      </w:r>
      <w:proofErr w:type="gramEnd"/>
      <w:r w:rsidRPr="00E548F5">
        <w:rPr>
          <w:rFonts w:ascii="Times New Roman" w:hAnsi="Times New Roman"/>
          <w:sz w:val="20"/>
          <w:szCs w:val="20"/>
          <w:lang w:val="ru-RU"/>
        </w:rPr>
        <w:t xml:space="preserve"> заключается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энергоресурсов. Основным инструментом управления энергосбережением является программный метод, предусматривающий разработку, принятие и исполнение муниципальной программы энергосбережения.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Реализация Программы позволит решить существующие проблемы энергосбережения, вовлечь в работу энергосберегающий потенциал объектов жилищно-коммунального хозяйства на территории района, которые  имеют не только экономическое, но и социальное и экологическое значение.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Основные проблемы в сфере энергоснабжения и энергопотребления: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по муниципальным учреждениям: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 слабая оснащенность приборами учета потребления энергоресурсов и воды;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недостаточное финансирование учреждений бюджетной сферы для проведения в короткие сроки полного комплекса мер по энергосбережению;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отсутствие квалифицированных кадров в сфере управления </w:t>
      </w:r>
      <w:proofErr w:type="spellStart"/>
      <w:r w:rsidRPr="00E548F5">
        <w:rPr>
          <w:rFonts w:ascii="Times New Roman" w:hAnsi="Times New Roman"/>
          <w:sz w:val="20"/>
          <w:szCs w:val="20"/>
          <w:lang w:val="ru-RU"/>
        </w:rPr>
        <w:t>энергоэффективностью</w:t>
      </w:r>
      <w:proofErr w:type="spellEnd"/>
      <w:r w:rsidRPr="00E548F5">
        <w:rPr>
          <w:rFonts w:ascii="Times New Roman" w:hAnsi="Times New Roman"/>
          <w:sz w:val="20"/>
          <w:szCs w:val="20"/>
          <w:lang w:val="ru-RU"/>
        </w:rPr>
        <w:t xml:space="preserve">;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в жилищном фонде: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 слабая оснащенность приборами учета потребления энергоресурсов и воды;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 ежегодный значительный рост цен на энергоресурсы.</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в коммунальном секторе: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значительный износ сетей теплоснабжения и водоснабжения, особенно в отдельных населенных пунктах;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наличие большой задолженности населения за потребленные энергоресурсы, коммунальные услуги, что не позволяет осуществлять инвестирование в реконструкцию и новое строительство сетей в необходимом объеме;</w:t>
      </w:r>
    </w:p>
    <w:p w:rsidR="00E548F5" w:rsidRPr="00E548F5" w:rsidRDefault="00E548F5" w:rsidP="004E614F">
      <w:pPr>
        <w:pStyle w:val="ConsPlusNormal"/>
        <w:ind w:right="424" w:firstLine="567"/>
        <w:jc w:val="both"/>
        <w:rPr>
          <w:rFonts w:ascii="Times New Roman" w:hAnsi="Times New Roman" w:cs="Times New Roman"/>
          <w:snapToGrid w:val="0"/>
        </w:rPr>
      </w:pPr>
      <w:r w:rsidRPr="00E548F5">
        <w:rPr>
          <w:rFonts w:ascii="Times New Roman" w:hAnsi="Times New Roman" w:cs="Times New Roman"/>
        </w:rPr>
        <w:t>- значительная доля физически и морально устаревшего энергоёмкого оборудования на предприятиях коммунальной сферы.</w:t>
      </w:r>
    </w:p>
    <w:p w:rsidR="00E548F5" w:rsidRPr="00E548F5" w:rsidRDefault="00E548F5" w:rsidP="004E614F">
      <w:pPr>
        <w:pStyle w:val="ConsPlusNormal"/>
        <w:ind w:right="424" w:firstLine="567"/>
        <w:rPr>
          <w:rFonts w:ascii="Times New Roman" w:hAnsi="Times New Roman" w:cs="Times New Roman"/>
        </w:rPr>
      </w:pPr>
      <w:r w:rsidRPr="00E548F5">
        <w:rPr>
          <w:rFonts w:ascii="Times New Roman" w:hAnsi="Times New Roman" w:cs="Times New Roman"/>
        </w:rPr>
        <w:t xml:space="preserve">Основными видами используемых энергоресурсов в районе являются: </w:t>
      </w:r>
    </w:p>
    <w:p w:rsidR="00E548F5" w:rsidRPr="00E548F5" w:rsidRDefault="00E548F5" w:rsidP="004E614F">
      <w:pPr>
        <w:pStyle w:val="ConsPlusNormal"/>
        <w:ind w:right="424" w:firstLine="0"/>
        <w:jc w:val="both"/>
        <w:rPr>
          <w:rFonts w:ascii="Times New Roman" w:hAnsi="Times New Roman" w:cs="Times New Roman"/>
        </w:rPr>
      </w:pPr>
      <w:r w:rsidRPr="00E548F5">
        <w:rPr>
          <w:rFonts w:ascii="Times New Roman" w:hAnsi="Times New Roman" w:cs="Times New Roman"/>
        </w:rPr>
        <w:t>1) электрическая энергия;</w:t>
      </w:r>
    </w:p>
    <w:p w:rsidR="00E548F5" w:rsidRPr="00E548F5" w:rsidRDefault="00E548F5" w:rsidP="004E614F">
      <w:pPr>
        <w:pStyle w:val="ConsPlusNormal"/>
        <w:ind w:right="424" w:firstLine="0"/>
        <w:jc w:val="both"/>
        <w:rPr>
          <w:rFonts w:ascii="Times New Roman" w:hAnsi="Times New Roman" w:cs="Times New Roman"/>
        </w:rPr>
      </w:pPr>
      <w:r w:rsidRPr="00E548F5">
        <w:rPr>
          <w:rFonts w:ascii="Times New Roman" w:hAnsi="Times New Roman" w:cs="Times New Roman"/>
        </w:rPr>
        <w:t>2) тепловая энергия;</w:t>
      </w:r>
    </w:p>
    <w:p w:rsidR="00E548F5" w:rsidRPr="00E548F5" w:rsidRDefault="00E548F5" w:rsidP="004E614F">
      <w:pPr>
        <w:pStyle w:val="ConsPlusNormal"/>
        <w:ind w:right="424" w:firstLine="0"/>
        <w:jc w:val="both"/>
        <w:rPr>
          <w:rFonts w:ascii="Times New Roman" w:hAnsi="Times New Roman" w:cs="Times New Roman"/>
        </w:rPr>
      </w:pPr>
      <w:r w:rsidRPr="00E548F5">
        <w:rPr>
          <w:rFonts w:ascii="Times New Roman" w:hAnsi="Times New Roman" w:cs="Times New Roman"/>
        </w:rPr>
        <w:t>3) дрова для отопления;</w:t>
      </w:r>
    </w:p>
    <w:p w:rsidR="00E548F5" w:rsidRPr="00E548F5" w:rsidRDefault="00E548F5" w:rsidP="004E614F">
      <w:pPr>
        <w:pStyle w:val="ConsPlusNormal"/>
        <w:ind w:right="424" w:firstLine="0"/>
        <w:jc w:val="both"/>
        <w:rPr>
          <w:rFonts w:ascii="Times New Roman" w:hAnsi="Times New Roman" w:cs="Times New Roman"/>
        </w:rPr>
      </w:pPr>
      <w:r w:rsidRPr="00E548F5">
        <w:rPr>
          <w:rFonts w:ascii="Times New Roman" w:hAnsi="Times New Roman" w:cs="Times New Roman"/>
        </w:rPr>
        <w:t>4) вода – холодное водоснабжение.</w:t>
      </w:r>
    </w:p>
    <w:p w:rsidR="00E548F5" w:rsidRPr="00E548F5" w:rsidRDefault="00E548F5" w:rsidP="004E614F">
      <w:pPr>
        <w:pStyle w:val="ConsPlusNormal"/>
        <w:ind w:right="424" w:firstLine="567"/>
        <w:jc w:val="both"/>
        <w:rPr>
          <w:rFonts w:ascii="Times New Roman" w:hAnsi="Times New Roman" w:cs="Times New Roman"/>
        </w:rPr>
      </w:pPr>
      <w:r w:rsidRPr="00E548F5">
        <w:rPr>
          <w:rFonts w:ascii="Times New Roman" w:hAnsi="Times New Roman" w:cs="Times New Roman"/>
        </w:rPr>
        <w:t xml:space="preserve">Поставщиком электрической энергии в муниципальных учреждениях района является </w:t>
      </w:r>
      <w:r w:rsidRPr="00E548F5">
        <w:rPr>
          <w:rFonts w:ascii="Times New Roman" w:hAnsi="Times New Roman" w:cs="Times New Roman"/>
          <w:bCs/>
        </w:rPr>
        <w:t>ОАО</w:t>
      </w:r>
      <w:r w:rsidRPr="00E548F5">
        <w:rPr>
          <w:rFonts w:ascii="Times New Roman" w:hAnsi="Times New Roman" w:cs="Times New Roman"/>
        </w:rPr>
        <w:t xml:space="preserve"> «</w:t>
      </w:r>
      <w:proofErr w:type="spellStart"/>
      <w:r w:rsidRPr="00E548F5">
        <w:rPr>
          <w:rFonts w:ascii="Times New Roman" w:hAnsi="Times New Roman" w:cs="Times New Roman"/>
        </w:rPr>
        <w:t>ЭнергосбыТ</w:t>
      </w:r>
      <w:proofErr w:type="spellEnd"/>
      <w:r w:rsidRPr="00E548F5">
        <w:rPr>
          <w:rFonts w:ascii="Times New Roman" w:hAnsi="Times New Roman" w:cs="Times New Roman"/>
        </w:rPr>
        <w:t xml:space="preserve"> Плюс», поставщиком тепловой энергии является </w:t>
      </w:r>
      <w:proofErr w:type="spellStart"/>
      <w:r w:rsidRPr="00E548F5">
        <w:rPr>
          <w:rFonts w:ascii="Times New Roman" w:hAnsi="Times New Roman" w:cs="Times New Roman"/>
        </w:rPr>
        <w:t>Тужинское</w:t>
      </w:r>
      <w:proofErr w:type="spellEnd"/>
      <w:r w:rsidRPr="00E548F5">
        <w:rPr>
          <w:rFonts w:ascii="Times New Roman" w:hAnsi="Times New Roman" w:cs="Times New Roman"/>
        </w:rPr>
        <w:t xml:space="preserve"> МУП «Коммунальщик», в сельской местности теплоснабжение муниципальных учреждений осуществляется от собственных котельных либо при помощи печного отопления. Основной </w:t>
      </w:r>
      <w:proofErr w:type="spellStart"/>
      <w:r w:rsidRPr="00E548F5">
        <w:rPr>
          <w:rFonts w:ascii="Times New Roman" w:hAnsi="Times New Roman" w:cs="Times New Roman"/>
        </w:rPr>
        <w:t>водоснабжающей</w:t>
      </w:r>
      <w:proofErr w:type="spellEnd"/>
      <w:r w:rsidRPr="00E548F5">
        <w:rPr>
          <w:rFonts w:ascii="Times New Roman" w:hAnsi="Times New Roman" w:cs="Times New Roman"/>
        </w:rPr>
        <w:t xml:space="preserve"> организацией в п. </w:t>
      </w:r>
      <w:proofErr w:type="gramStart"/>
      <w:r w:rsidRPr="00E548F5">
        <w:rPr>
          <w:rFonts w:ascii="Times New Roman" w:hAnsi="Times New Roman" w:cs="Times New Roman"/>
        </w:rPr>
        <w:t>Тужа</w:t>
      </w:r>
      <w:proofErr w:type="gramEnd"/>
      <w:r w:rsidRPr="00E548F5">
        <w:rPr>
          <w:rFonts w:ascii="Times New Roman" w:hAnsi="Times New Roman" w:cs="Times New Roman"/>
        </w:rPr>
        <w:t xml:space="preserve"> является МУП «Коммунальщик», в сельской местности - администрации сельских поселений.</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Затраты на обеспечение энергетическими ресурсами ежегодно возрастают, что дополнительно оказывает существенную нагрузку на бюджет района и обосновывает необходимость в разработке данной Программы.</w:t>
      </w:r>
    </w:p>
    <w:p w:rsidR="00E548F5" w:rsidRPr="00E548F5" w:rsidRDefault="00E548F5" w:rsidP="004E614F">
      <w:pPr>
        <w:spacing w:after="0" w:line="240" w:lineRule="auto"/>
        <w:ind w:right="424" w:firstLine="567"/>
        <w:jc w:val="both"/>
        <w:rPr>
          <w:rFonts w:ascii="Times New Roman" w:hAnsi="Times New Roman"/>
          <w:sz w:val="20"/>
          <w:szCs w:val="20"/>
          <w:lang w:val="ru-RU"/>
        </w:rPr>
      </w:pPr>
      <w:proofErr w:type="gramStart"/>
      <w:r w:rsidRPr="00E548F5">
        <w:rPr>
          <w:rFonts w:ascii="Times New Roman" w:hAnsi="Times New Roman"/>
          <w:sz w:val="20"/>
          <w:szCs w:val="20"/>
          <w:lang w:val="ru-RU"/>
        </w:rPr>
        <w:t xml:space="preserve">Потребность в повышении эффективности использования энергетических ресурсов диктуется также Федеральным </w:t>
      </w:r>
      <w:hyperlink r:id="rId22" w:history="1">
        <w:r w:rsidRPr="00E548F5">
          <w:rPr>
            <w:rFonts w:ascii="Times New Roman" w:hAnsi="Times New Roman"/>
            <w:sz w:val="20"/>
            <w:szCs w:val="20"/>
            <w:lang w:val="ru-RU"/>
          </w:rPr>
          <w:t>законом</w:t>
        </w:r>
      </w:hyperlink>
      <w:r w:rsidRPr="00E548F5">
        <w:rPr>
          <w:rFonts w:ascii="Times New Roman" w:hAnsi="Times New Roman"/>
          <w:sz w:val="20"/>
          <w:szCs w:val="20"/>
          <w:lang w:val="ru-RU"/>
        </w:rPr>
        <w:t xml:space="preserve"> от 23.11.2009 </w:t>
      </w:r>
      <w:r w:rsidRPr="00E548F5">
        <w:rPr>
          <w:rFonts w:ascii="Times New Roman" w:hAnsi="Times New Roman"/>
          <w:sz w:val="20"/>
          <w:szCs w:val="20"/>
        </w:rPr>
        <w:t>N</w:t>
      </w:r>
      <w:r w:rsidRPr="00E548F5">
        <w:rPr>
          <w:rFonts w:ascii="Times New Roman" w:hAnsi="Times New Roman"/>
          <w:sz w:val="20"/>
          <w:szCs w:val="20"/>
          <w:lang w:val="ru-RU"/>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Указом Президента Российской Федерации от 04.06.2008 </w:t>
      </w:r>
      <w:r w:rsidRPr="00E548F5">
        <w:rPr>
          <w:rFonts w:ascii="Times New Roman" w:hAnsi="Times New Roman"/>
          <w:sz w:val="20"/>
          <w:szCs w:val="20"/>
        </w:rPr>
        <w:t>N</w:t>
      </w:r>
      <w:r w:rsidRPr="00E548F5">
        <w:rPr>
          <w:rFonts w:ascii="Times New Roman" w:hAnsi="Times New Roman"/>
          <w:sz w:val="20"/>
          <w:szCs w:val="20"/>
          <w:lang w:val="ru-RU"/>
        </w:rPr>
        <w:t xml:space="preserve"> 889 "О некоторых мерах по повышению энергетической и экологической эффективности российской экономики".</w:t>
      </w:r>
      <w:proofErr w:type="gramEnd"/>
    </w:p>
    <w:p w:rsidR="00E548F5" w:rsidRPr="00E548F5" w:rsidRDefault="00E548F5" w:rsidP="004E614F">
      <w:pPr>
        <w:spacing w:after="0" w:line="240" w:lineRule="auto"/>
        <w:ind w:right="424"/>
        <w:rPr>
          <w:rFonts w:ascii="Times New Roman" w:hAnsi="Times New Roman"/>
          <w:b/>
          <w:sz w:val="20"/>
          <w:szCs w:val="20"/>
          <w:lang w:val="ru-RU"/>
        </w:rPr>
      </w:pPr>
    </w:p>
    <w:p w:rsidR="00E548F5" w:rsidRPr="00E548F5" w:rsidRDefault="00E548F5" w:rsidP="004E614F">
      <w:pPr>
        <w:spacing w:after="0" w:line="240" w:lineRule="auto"/>
        <w:ind w:right="424" w:firstLine="567"/>
        <w:jc w:val="center"/>
        <w:rPr>
          <w:rFonts w:ascii="Times New Roman" w:hAnsi="Times New Roman"/>
          <w:b/>
          <w:bCs/>
          <w:sz w:val="20"/>
          <w:szCs w:val="20"/>
          <w:lang w:val="ru-RU"/>
        </w:rPr>
      </w:pPr>
      <w:r w:rsidRPr="00E548F5">
        <w:rPr>
          <w:rFonts w:ascii="Times New Roman" w:hAnsi="Times New Roman"/>
          <w:b/>
          <w:sz w:val="20"/>
          <w:szCs w:val="20"/>
          <w:lang w:val="ru-RU"/>
        </w:rPr>
        <w:t>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r w:rsidRPr="00E548F5">
        <w:rPr>
          <w:rFonts w:ascii="Times New Roman" w:hAnsi="Times New Roman"/>
          <w:b/>
          <w:bCs/>
          <w:sz w:val="20"/>
          <w:szCs w:val="20"/>
          <w:lang w:val="ru-RU"/>
        </w:rPr>
        <w:t>.</w:t>
      </w:r>
    </w:p>
    <w:p w:rsidR="00E548F5" w:rsidRPr="00E548F5" w:rsidRDefault="00E548F5" w:rsidP="004E614F">
      <w:pPr>
        <w:spacing w:after="0" w:line="240" w:lineRule="auto"/>
        <w:ind w:right="424" w:firstLine="567"/>
        <w:jc w:val="center"/>
        <w:rPr>
          <w:rFonts w:ascii="Times New Roman" w:hAnsi="Times New Roman"/>
          <w:b/>
          <w:bCs/>
          <w:sz w:val="20"/>
          <w:szCs w:val="20"/>
          <w:lang w:val="ru-RU"/>
        </w:rPr>
      </w:pPr>
    </w:p>
    <w:p w:rsidR="00E548F5" w:rsidRPr="00E548F5" w:rsidRDefault="00E548F5" w:rsidP="004E614F">
      <w:pPr>
        <w:pStyle w:val="ConsPlusNormal"/>
        <w:ind w:right="424" w:firstLine="539"/>
        <w:jc w:val="both"/>
        <w:rPr>
          <w:rFonts w:ascii="Times New Roman" w:hAnsi="Times New Roman" w:cs="Times New Roman"/>
        </w:rPr>
      </w:pPr>
      <w:r w:rsidRPr="00E548F5">
        <w:rPr>
          <w:rFonts w:ascii="Times New Roman" w:hAnsi="Times New Roman" w:cs="Times New Roman"/>
        </w:rPr>
        <w:t xml:space="preserve">На территории Тужинского района приоритеты муниципальной политики в сфере энергосбережения </w:t>
      </w:r>
      <w:r w:rsidRPr="00E548F5">
        <w:rPr>
          <w:rFonts w:ascii="Times New Roman" w:hAnsi="Times New Roman" w:cs="Times New Roman"/>
        </w:rPr>
        <w:lastRenderedPageBreak/>
        <w:t xml:space="preserve">определены </w:t>
      </w:r>
      <w:hyperlink r:id="rId2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E548F5">
          <w:rPr>
            <w:rFonts w:ascii="Times New Roman" w:hAnsi="Times New Roman" w:cs="Times New Roman"/>
          </w:rPr>
          <w:t>Конституцией</w:t>
        </w:r>
      </w:hyperlink>
      <w:r w:rsidRPr="00E548F5">
        <w:rPr>
          <w:rFonts w:ascii="Times New Roman" w:hAnsi="Times New Roman" w:cs="Times New Roman"/>
        </w:rPr>
        <w:t xml:space="preserve"> Российской Федерации, а также стратегическими документами, утвержденными Президентом Российской Федерации, Правительством Российской Федерации, Правительством Кировской области, муниципальными правовыми актами.</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bCs/>
          <w:sz w:val="20"/>
          <w:szCs w:val="20"/>
          <w:lang w:val="ru-RU"/>
        </w:rPr>
        <w:t>Муниципальная программа</w:t>
      </w:r>
      <w:r w:rsidRPr="00E548F5">
        <w:rPr>
          <w:rFonts w:ascii="Times New Roman" w:hAnsi="Times New Roman"/>
          <w:sz w:val="20"/>
          <w:szCs w:val="20"/>
          <w:lang w:val="ru-RU"/>
        </w:rPr>
        <w:t xml:space="preserve"> направлена на повышение </w:t>
      </w:r>
      <w:proofErr w:type="spellStart"/>
      <w:r w:rsidRPr="00E548F5">
        <w:rPr>
          <w:rFonts w:ascii="Times New Roman" w:hAnsi="Times New Roman"/>
          <w:sz w:val="20"/>
          <w:szCs w:val="20"/>
          <w:lang w:val="ru-RU"/>
        </w:rPr>
        <w:t>энергоэффективности</w:t>
      </w:r>
      <w:proofErr w:type="spellEnd"/>
      <w:r w:rsidRPr="00E548F5">
        <w:rPr>
          <w:rFonts w:ascii="Times New Roman" w:hAnsi="Times New Roman"/>
          <w:sz w:val="20"/>
          <w:szCs w:val="20"/>
          <w:lang w:val="ru-RU"/>
        </w:rPr>
        <w:t xml:space="preserve"> и энергосбережение, в том числе топливно-энергетического комплекса, что снизит риски и затраты, связанные с высокой энергоемкостью экономики.</w:t>
      </w:r>
    </w:p>
    <w:p w:rsidR="00E548F5" w:rsidRPr="00E548F5" w:rsidRDefault="00E548F5" w:rsidP="004E614F">
      <w:pPr>
        <w:spacing w:after="0" w:line="240" w:lineRule="auto"/>
        <w:ind w:right="424" w:firstLine="567"/>
        <w:jc w:val="both"/>
        <w:rPr>
          <w:rFonts w:ascii="Times New Roman" w:hAnsi="Times New Roman"/>
          <w:i/>
          <w:sz w:val="20"/>
          <w:szCs w:val="20"/>
          <w:lang w:val="ru-RU"/>
        </w:rPr>
      </w:pPr>
      <w:r w:rsidRPr="00E548F5">
        <w:rPr>
          <w:rFonts w:ascii="Times New Roman" w:hAnsi="Times New Roman"/>
          <w:i/>
          <w:sz w:val="20"/>
          <w:szCs w:val="20"/>
          <w:lang w:val="ru-RU"/>
        </w:rPr>
        <w:t>Основными целями Программы являются:</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 замедление темпа роста потребления топлива и энергии без нанесения ущерба благосостоянию и интересам общества;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повышение эффективности использования топливно-энергетических ресурсов;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повышение качества жизни населения, снижение доли затрат на оплату энергетических услуг;</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снижение финансовой нагрузки на бюджет района и бюджеты сельских  и городского поселений района за счет сокращения платежей за получаемые энергоресурсы. </w:t>
      </w:r>
    </w:p>
    <w:p w:rsidR="00E548F5" w:rsidRPr="00E548F5" w:rsidRDefault="00E548F5" w:rsidP="004E614F">
      <w:pPr>
        <w:spacing w:after="0" w:line="240" w:lineRule="auto"/>
        <w:ind w:right="424" w:firstLine="567"/>
        <w:jc w:val="both"/>
        <w:rPr>
          <w:rFonts w:ascii="Times New Roman" w:hAnsi="Times New Roman"/>
          <w:i/>
          <w:sz w:val="20"/>
          <w:szCs w:val="20"/>
          <w:lang w:val="ru-RU"/>
        </w:rPr>
      </w:pPr>
      <w:r w:rsidRPr="00E548F5">
        <w:rPr>
          <w:rFonts w:ascii="Times New Roman" w:hAnsi="Times New Roman"/>
          <w:i/>
          <w:sz w:val="20"/>
          <w:szCs w:val="20"/>
          <w:lang w:val="ru-RU"/>
        </w:rPr>
        <w:t xml:space="preserve">Задачами Программы являются: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снижение затрат на приобретение топливно-энергетических ресурсов </w:t>
      </w:r>
      <w:proofErr w:type="spellStart"/>
      <w:r w:rsidRPr="00E548F5">
        <w:rPr>
          <w:rFonts w:ascii="Times New Roman" w:hAnsi="Times New Roman"/>
          <w:sz w:val="20"/>
          <w:szCs w:val="20"/>
          <w:lang w:val="ru-RU"/>
        </w:rPr>
        <w:t>энергопотребителями</w:t>
      </w:r>
      <w:proofErr w:type="spellEnd"/>
      <w:r w:rsidRPr="00E548F5">
        <w:rPr>
          <w:rFonts w:ascii="Times New Roman" w:hAnsi="Times New Roman"/>
          <w:sz w:val="20"/>
          <w:szCs w:val="20"/>
          <w:lang w:val="ru-RU"/>
        </w:rPr>
        <w:t xml:space="preserve"> района за счет нормирования, </w:t>
      </w:r>
      <w:proofErr w:type="spellStart"/>
      <w:r w:rsidRPr="00E548F5">
        <w:rPr>
          <w:rFonts w:ascii="Times New Roman" w:hAnsi="Times New Roman"/>
          <w:sz w:val="20"/>
          <w:szCs w:val="20"/>
          <w:lang w:val="ru-RU"/>
        </w:rPr>
        <w:t>лимитирования</w:t>
      </w:r>
      <w:proofErr w:type="spellEnd"/>
      <w:r w:rsidRPr="00E548F5">
        <w:rPr>
          <w:rFonts w:ascii="Times New Roman" w:hAnsi="Times New Roman"/>
          <w:sz w:val="20"/>
          <w:szCs w:val="20"/>
          <w:lang w:val="ru-RU"/>
        </w:rPr>
        <w:t xml:space="preserve"> и </w:t>
      </w:r>
      <w:proofErr w:type="spellStart"/>
      <w:r w:rsidRPr="00E548F5">
        <w:rPr>
          <w:rFonts w:ascii="Times New Roman" w:hAnsi="Times New Roman"/>
          <w:sz w:val="20"/>
          <w:szCs w:val="20"/>
          <w:lang w:val="ru-RU"/>
        </w:rPr>
        <w:t>энергоресурсосбережения</w:t>
      </w:r>
      <w:proofErr w:type="spellEnd"/>
      <w:r w:rsidRPr="00E548F5">
        <w:rPr>
          <w:rFonts w:ascii="Times New Roman" w:hAnsi="Times New Roman"/>
          <w:sz w:val="20"/>
          <w:szCs w:val="20"/>
          <w:lang w:val="ru-RU"/>
        </w:rPr>
        <w:t xml:space="preserve">;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нормирование и установление обоснованных лимитов потребления энергетических ресурсов;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мониторинге, а также сборе и анализе информации об энергоемкости экономики района;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обеспечение требований энергетической эффективности зданий, строений, сооружений в процессе строительства, реконструкции и капитального ремонта и в процессе их эксплуатации; </w:t>
      </w:r>
    </w:p>
    <w:p w:rsidR="00E548F5" w:rsidRPr="00E548F5" w:rsidRDefault="00E548F5" w:rsidP="004E614F">
      <w:pPr>
        <w:pStyle w:val="ConsPlusCell"/>
        <w:ind w:right="424"/>
        <w:jc w:val="both"/>
        <w:rPr>
          <w:rFonts w:ascii="Times New Roman" w:hAnsi="Times New Roman" w:cs="Times New Roman"/>
        </w:rPr>
      </w:pPr>
      <w:r w:rsidRPr="00E548F5">
        <w:rPr>
          <w:rFonts w:ascii="Times New Roman" w:hAnsi="Times New Roman" w:cs="Times New Roman"/>
        </w:rPr>
        <w:t xml:space="preserve">        - совершенствование энергетического менеджмента;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обеспечение учета используемых энергоресурсов и применения приборов учета используемых энергоресурсов при осуществлении расчетов за энергетические ресурсы;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расширение практики применения энергосберегающих технологий при модернизации, реконструкции и капитальном ремонте основных фондов объектов коммунального комплекса и повышение энергетической эффективности субъектов хозяйственной деятельности района;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проведение </w:t>
      </w:r>
      <w:proofErr w:type="spellStart"/>
      <w:r w:rsidRPr="00E548F5">
        <w:rPr>
          <w:rFonts w:ascii="Times New Roman" w:hAnsi="Times New Roman"/>
          <w:sz w:val="20"/>
          <w:szCs w:val="20"/>
          <w:lang w:val="ru-RU"/>
        </w:rPr>
        <w:t>энергоаудита</w:t>
      </w:r>
      <w:proofErr w:type="spellEnd"/>
      <w:r w:rsidRPr="00E548F5">
        <w:rPr>
          <w:rFonts w:ascii="Times New Roman" w:hAnsi="Times New Roman"/>
          <w:sz w:val="20"/>
          <w:szCs w:val="20"/>
          <w:lang w:val="ru-RU"/>
        </w:rPr>
        <w:t xml:space="preserve">, энергетических обследований, ведение энергетических паспортов;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обязательное заключение </w:t>
      </w:r>
      <w:proofErr w:type="spellStart"/>
      <w:r w:rsidRPr="00E548F5">
        <w:rPr>
          <w:rFonts w:ascii="Times New Roman" w:hAnsi="Times New Roman"/>
          <w:sz w:val="20"/>
          <w:szCs w:val="20"/>
          <w:lang w:val="ru-RU"/>
        </w:rPr>
        <w:t>энергосервисных</w:t>
      </w:r>
      <w:proofErr w:type="spellEnd"/>
      <w:r w:rsidRPr="00E548F5">
        <w:rPr>
          <w:rFonts w:ascii="Times New Roman" w:hAnsi="Times New Roman"/>
          <w:sz w:val="20"/>
          <w:szCs w:val="20"/>
          <w:lang w:val="ru-RU"/>
        </w:rPr>
        <w:t xml:space="preserve"> договоров (контрактов) и договоров купли-продажи, поставки, передачи энергоресурсов, включающих в себя условия </w:t>
      </w:r>
      <w:proofErr w:type="spellStart"/>
      <w:r w:rsidRPr="00E548F5">
        <w:rPr>
          <w:rFonts w:ascii="Times New Roman" w:hAnsi="Times New Roman"/>
          <w:sz w:val="20"/>
          <w:szCs w:val="20"/>
          <w:lang w:val="ru-RU"/>
        </w:rPr>
        <w:t>энергосервисных</w:t>
      </w:r>
      <w:proofErr w:type="spellEnd"/>
      <w:r w:rsidRPr="00E548F5">
        <w:rPr>
          <w:rFonts w:ascii="Times New Roman" w:hAnsi="Times New Roman"/>
          <w:sz w:val="20"/>
          <w:szCs w:val="20"/>
          <w:lang w:val="ru-RU"/>
        </w:rPr>
        <w:t xml:space="preserve"> договоров (контрактов);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обеспечение учета всего объема потребляемых энергетических ресурсов;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организация ведения топливно-энергетических балансов;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 информационное обеспечение мероприятий по энергосбережению и повышению энергетической эффективности. </w:t>
      </w:r>
    </w:p>
    <w:p w:rsidR="00E548F5" w:rsidRPr="00E548F5" w:rsidRDefault="00E548F5" w:rsidP="004E614F">
      <w:pPr>
        <w:spacing w:after="0" w:line="240" w:lineRule="auto"/>
        <w:ind w:right="424" w:firstLine="567"/>
        <w:rPr>
          <w:rFonts w:ascii="Times New Roman" w:hAnsi="Times New Roman"/>
          <w:sz w:val="20"/>
          <w:szCs w:val="20"/>
          <w:lang w:val="ru-RU"/>
        </w:rPr>
      </w:pPr>
      <w:r w:rsidRPr="00E548F5">
        <w:rPr>
          <w:rFonts w:ascii="Times New Roman" w:hAnsi="Times New Roman"/>
          <w:sz w:val="20"/>
          <w:szCs w:val="20"/>
          <w:lang w:val="ru-RU"/>
        </w:rPr>
        <w:t xml:space="preserve">Ожидаемые конечные результаты  реализации муниципальной программы: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1.Ежегодное снижение потребления энергоресурсов не менее 3%;</w:t>
      </w:r>
    </w:p>
    <w:p w:rsidR="00E548F5" w:rsidRPr="00E548F5" w:rsidRDefault="00E548F5" w:rsidP="004E614F">
      <w:pPr>
        <w:spacing w:after="0" w:line="240" w:lineRule="auto"/>
        <w:ind w:left="-108" w:right="424" w:firstLine="675"/>
        <w:jc w:val="both"/>
        <w:rPr>
          <w:rFonts w:ascii="Times New Roman" w:hAnsi="Times New Roman"/>
          <w:sz w:val="20"/>
          <w:szCs w:val="20"/>
          <w:lang w:val="ru-RU"/>
        </w:rPr>
      </w:pPr>
      <w:r w:rsidRPr="00E548F5">
        <w:rPr>
          <w:rFonts w:ascii="Times New Roman" w:hAnsi="Times New Roman"/>
          <w:sz w:val="20"/>
          <w:szCs w:val="20"/>
          <w:lang w:val="ru-RU"/>
        </w:rPr>
        <w:t>2. Экономия электроэнергии 200,1 т. кВт*час – 509,0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p w:rsidR="00E548F5" w:rsidRPr="00E548F5" w:rsidRDefault="00E548F5" w:rsidP="004E614F">
      <w:pPr>
        <w:spacing w:after="0" w:line="240" w:lineRule="auto"/>
        <w:ind w:left="-108" w:right="424" w:firstLine="675"/>
        <w:jc w:val="both"/>
        <w:rPr>
          <w:rFonts w:ascii="Times New Roman" w:hAnsi="Times New Roman"/>
          <w:sz w:val="20"/>
          <w:szCs w:val="20"/>
          <w:lang w:val="ru-RU"/>
        </w:rPr>
      </w:pPr>
      <w:r w:rsidRPr="00E548F5">
        <w:rPr>
          <w:rFonts w:ascii="Times New Roman" w:hAnsi="Times New Roman"/>
          <w:sz w:val="20"/>
          <w:szCs w:val="20"/>
          <w:lang w:val="ru-RU"/>
        </w:rPr>
        <w:t>3.Экономия тепловой энергии 1,2 т. Гкал -  851,0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4. Экономия воды 7,3 м</w:t>
      </w:r>
      <w:r w:rsidRPr="00E548F5">
        <w:rPr>
          <w:rFonts w:ascii="Times New Roman" w:hAnsi="Times New Roman"/>
          <w:sz w:val="20"/>
          <w:szCs w:val="20"/>
          <w:vertAlign w:val="superscript"/>
          <w:lang w:val="ru-RU"/>
        </w:rPr>
        <w:t>3</w:t>
      </w:r>
      <w:r w:rsidRPr="00E548F5">
        <w:rPr>
          <w:rFonts w:ascii="Times New Roman" w:hAnsi="Times New Roman"/>
          <w:sz w:val="20"/>
          <w:szCs w:val="20"/>
          <w:lang w:val="ru-RU"/>
        </w:rPr>
        <w:t>– 74,8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Программа базируется на следующих основных принципах: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1. Муниципальное регулирование, надзор и управление энергосбережением.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2. Приоритет повышения эффективности использования топлива и энергии над увеличением производства и закупки.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3. Сбалансирование развития энергетического комплекса и энергосбережения у потребителей.</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4. Приоритет энергосбережения в жилищном фонде.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5. Обязательность учета топливно-энергетических ресурсов.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6. Открытость программы по составу проектов, участников и направлениям энергосбережения.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7. Экономическая целесообразность энергосбережения, предоставление финансовых поощрений в пределах сэкономленных средств.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8. Консолидация финансовых ресурсов и их использование на условиях возврата. </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9. Обеспечение экологической безопасности.</w:t>
      </w:r>
    </w:p>
    <w:p w:rsidR="00E548F5" w:rsidRPr="00E548F5" w:rsidRDefault="00E548F5" w:rsidP="004E614F">
      <w:pPr>
        <w:spacing w:after="0" w:line="240" w:lineRule="auto"/>
        <w:ind w:right="424" w:firstLine="567"/>
        <w:jc w:val="both"/>
        <w:rPr>
          <w:rFonts w:ascii="Times New Roman" w:hAnsi="Times New Roman"/>
          <w:i/>
          <w:sz w:val="20"/>
          <w:szCs w:val="20"/>
          <w:lang w:val="ru-RU"/>
        </w:rPr>
      </w:pPr>
      <w:r w:rsidRPr="00E548F5">
        <w:rPr>
          <w:rFonts w:ascii="Times New Roman" w:hAnsi="Times New Roman"/>
          <w:i/>
          <w:sz w:val="20"/>
          <w:szCs w:val="20"/>
          <w:lang w:val="ru-RU"/>
        </w:rPr>
        <w:t>Сроки реализации Программы – 2021-2025 годы.</w:t>
      </w:r>
    </w:p>
    <w:p w:rsidR="00E548F5" w:rsidRPr="00E548F5" w:rsidRDefault="00E548F5" w:rsidP="004E614F">
      <w:pPr>
        <w:spacing w:after="0" w:line="240" w:lineRule="auto"/>
        <w:ind w:right="424" w:firstLine="567"/>
        <w:jc w:val="both"/>
        <w:rPr>
          <w:rFonts w:ascii="Times New Roman" w:hAnsi="Times New Roman"/>
          <w:i/>
          <w:sz w:val="20"/>
          <w:szCs w:val="20"/>
          <w:lang w:val="ru-RU"/>
        </w:rPr>
      </w:pPr>
      <w:r w:rsidRPr="00E548F5">
        <w:rPr>
          <w:rFonts w:ascii="Times New Roman" w:hAnsi="Times New Roman"/>
          <w:i/>
          <w:sz w:val="20"/>
          <w:szCs w:val="20"/>
          <w:lang w:val="ru-RU"/>
        </w:rPr>
        <w:t xml:space="preserve"> </w:t>
      </w:r>
      <w:r w:rsidRPr="00E548F5">
        <w:rPr>
          <w:rFonts w:ascii="Times New Roman" w:hAnsi="Times New Roman"/>
          <w:sz w:val="20"/>
          <w:szCs w:val="20"/>
          <w:lang w:val="ru-RU"/>
        </w:rPr>
        <w:t>Разделение на этапы не предусмотрено</w:t>
      </w:r>
      <w:r w:rsidRPr="00E548F5">
        <w:rPr>
          <w:rFonts w:ascii="Times New Roman" w:hAnsi="Times New Roman"/>
          <w:i/>
          <w:sz w:val="20"/>
          <w:szCs w:val="20"/>
          <w:lang w:val="ru-RU"/>
        </w:rPr>
        <w:t>.</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 xml:space="preserve">Проводятся организационные мероприятия и обследование объектов, совершенствуется система мониторинга энергетической эффективности, продолжается монтаж систем учета энергоресурсов и воды в жилищном хозяйстве, бюджетной и производственной сферах. В последующие годы реализуются </w:t>
      </w:r>
      <w:proofErr w:type="spellStart"/>
      <w:r w:rsidRPr="00E548F5">
        <w:rPr>
          <w:rFonts w:ascii="Times New Roman" w:hAnsi="Times New Roman"/>
          <w:sz w:val="20"/>
          <w:szCs w:val="20"/>
          <w:lang w:val="ru-RU"/>
        </w:rPr>
        <w:t>высокозатратные</w:t>
      </w:r>
      <w:proofErr w:type="spellEnd"/>
      <w:r w:rsidRPr="00E548F5">
        <w:rPr>
          <w:rFonts w:ascii="Times New Roman" w:hAnsi="Times New Roman"/>
          <w:sz w:val="20"/>
          <w:szCs w:val="20"/>
          <w:lang w:val="ru-RU"/>
        </w:rPr>
        <w:t xml:space="preserve"> мероприятия, прежде всего, у потребителей энергоресурсов,</w:t>
      </w:r>
      <w:r w:rsidRPr="00E548F5">
        <w:rPr>
          <w:rFonts w:ascii="Times New Roman" w:hAnsi="Times New Roman"/>
          <w:color w:val="FF0000"/>
          <w:sz w:val="20"/>
          <w:szCs w:val="20"/>
          <w:lang w:val="ru-RU"/>
        </w:rPr>
        <w:t xml:space="preserve"> </w:t>
      </w:r>
      <w:r w:rsidRPr="00E548F5">
        <w:rPr>
          <w:rFonts w:ascii="Times New Roman" w:hAnsi="Times New Roman"/>
          <w:sz w:val="20"/>
          <w:szCs w:val="20"/>
          <w:lang w:val="ru-RU"/>
        </w:rPr>
        <w:t>внедряются прогрессивные энергосберегающие технологии, оборудование, завершается монтаж систем учета и регулирования энергоресурсов и воды в жилищном хозяйстве, реализуются проекты по кардинальной замене систем тепло- и водоснабжения на основе энерготехнологических комплексов глубокого использования топливно-энергетических ресурсов.</w:t>
      </w:r>
    </w:p>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 xml:space="preserve">Ожидаемый результат от реализации задач выражается в достижении определенных значений </w:t>
      </w:r>
      <w:r w:rsidRPr="00E548F5">
        <w:rPr>
          <w:rFonts w:ascii="Times New Roman" w:hAnsi="Times New Roman" w:cs="Times New Roman"/>
        </w:rPr>
        <w:lastRenderedPageBreak/>
        <w:t xml:space="preserve">показателей. </w:t>
      </w:r>
    </w:p>
    <w:p w:rsidR="00E548F5" w:rsidRPr="00E548F5" w:rsidRDefault="00E548F5" w:rsidP="004E614F">
      <w:pPr>
        <w:pStyle w:val="ConsPlusNormal"/>
        <w:ind w:right="424" w:firstLine="540"/>
        <w:jc w:val="both"/>
        <w:rPr>
          <w:rFonts w:ascii="Times New Roman" w:eastAsia="Calibri" w:hAnsi="Times New Roman" w:cs="Times New Roman"/>
        </w:rPr>
      </w:pPr>
      <w:proofErr w:type="gramStart"/>
      <w:r w:rsidRPr="00E548F5">
        <w:rPr>
          <w:rFonts w:ascii="Times New Roman" w:eastAsia="Calibri" w:hAnsi="Times New Roman" w:cs="Times New Roman"/>
        </w:rPr>
        <w:t xml:space="preserve">Значения показателей рассчитаны в соответствии с </w:t>
      </w:r>
      <w:hyperlink r:id="rId24" w:history="1">
        <w:r w:rsidRPr="00E548F5">
          <w:rPr>
            <w:rFonts w:ascii="Times New Roman" w:eastAsia="Calibri" w:hAnsi="Times New Roman" w:cs="Times New Roman"/>
          </w:rPr>
          <w:t>Методикой</w:t>
        </w:r>
      </w:hyperlink>
      <w:r w:rsidRPr="00E548F5">
        <w:rPr>
          <w:rFonts w:ascii="Times New Roman" w:eastAsia="Calibri" w:hAnsi="Times New Roman" w:cs="Times New Roman"/>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регионального развития Российской Федерации от 30.06.2014 N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roofErr w:type="gramEnd"/>
    </w:p>
    <w:p w:rsidR="00E548F5" w:rsidRPr="00E548F5" w:rsidRDefault="00E548F5" w:rsidP="004E614F">
      <w:pPr>
        <w:autoSpaceDE w:val="0"/>
        <w:autoSpaceDN w:val="0"/>
        <w:adjustRightInd w:val="0"/>
        <w:spacing w:after="0" w:line="240" w:lineRule="auto"/>
        <w:ind w:right="424" w:firstLine="539"/>
        <w:jc w:val="both"/>
        <w:rPr>
          <w:rFonts w:ascii="Times New Roman" w:hAnsi="Times New Roman"/>
          <w:sz w:val="20"/>
          <w:szCs w:val="20"/>
          <w:lang w:val="ru-RU"/>
        </w:rPr>
      </w:pPr>
      <w:r w:rsidRPr="00E548F5">
        <w:rPr>
          <w:rFonts w:ascii="Times New Roman" w:hAnsi="Times New Roman"/>
          <w:sz w:val="20"/>
          <w:szCs w:val="20"/>
          <w:lang w:val="ru-RU"/>
        </w:rPr>
        <w:t xml:space="preserve">Сведения о целевых показателей эффективности реализации Программы с количественными значениями </w:t>
      </w:r>
      <w:proofErr w:type="gramStart"/>
      <w:r w:rsidRPr="00E548F5">
        <w:rPr>
          <w:rFonts w:ascii="Times New Roman" w:hAnsi="Times New Roman"/>
          <w:sz w:val="20"/>
          <w:szCs w:val="20"/>
          <w:lang w:val="ru-RU"/>
        </w:rPr>
        <w:t>приведен</w:t>
      </w:r>
      <w:proofErr w:type="gramEnd"/>
      <w:r w:rsidRPr="00E548F5">
        <w:rPr>
          <w:rFonts w:ascii="Times New Roman" w:hAnsi="Times New Roman"/>
          <w:sz w:val="20"/>
          <w:szCs w:val="20"/>
          <w:lang w:val="ru-RU"/>
        </w:rPr>
        <w:t xml:space="preserve"> в </w:t>
      </w:r>
      <w:hyperlink r:id="rId25" w:history="1">
        <w:r w:rsidRPr="00E548F5">
          <w:rPr>
            <w:rFonts w:ascii="Times New Roman" w:hAnsi="Times New Roman"/>
            <w:sz w:val="20"/>
            <w:szCs w:val="20"/>
            <w:lang w:val="ru-RU"/>
          </w:rPr>
          <w:t>приложении № 1</w:t>
        </w:r>
      </w:hyperlink>
      <w:r w:rsidRPr="00E548F5">
        <w:rPr>
          <w:rFonts w:ascii="Times New Roman" w:hAnsi="Times New Roman"/>
          <w:sz w:val="20"/>
          <w:szCs w:val="20"/>
          <w:lang w:val="ru-RU"/>
        </w:rPr>
        <w:t>.</w:t>
      </w:r>
    </w:p>
    <w:p w:rsidR="00E548F5" w:rsidRPr="00E548F5" w:rsidRDefault="00E548F5" w:rsidP="004E614F">
      <w:pPr>
        <w:spacing w:after="0" w:line="240" w:lineRule="auto"/>
        <w:ind w:right="424"/>
        <w:rPr>
          <w:rFonts w:ascii="Times New Roman" w:hAnsi="Times New Roman"/>
          <w:sz w:val="20"/>
          <w:szCs w:val="20"/>
          <w:lang w:val="ru-RU"/>
        </w:rPr>
      </w:pPr>
    </w:p>
    <w:p w:rsidR="00E548F5" w:rsidRPr="00E548F5" w:rsidRDefault="00E548F5" w:rsidP="004E614F">
      <w:pPr>
        <w:tabs>
          <w:tab w:val="left" w:pos="4230"/>
        </w:tabs>
        <w:spacing w:after="0" w:line="240" w:lineRule="auto"/>
        <w:ind w:right="424" w:firstLine="360"/>
        <w:jc w:val="center"/>
        <w:rPr>
          <w:rFonts w:ascii="Times New Roman" w:hAnsi="Times New Roman"/>
          <w:b/>
          <w:bCs/>
          <w:sz w:val="20"/>
          <w:szCs w:val="20"/>
          <w:lang w:val="ru-RU"/>
        </w:rPr>
      </w:pPr>
      <w:r w:rsidRPr="00E548F5">
        <w:rPr>
          <w:rFonts w:ascii="Times New Roman" w:hAnsi="Times New Roman"/>
          <w:b/>
          <w:sz w:val="20"/>
          <w:szCs w:val="20"/>
          <w:lang w:val="ru-RU"/>
        </w:rPr>
        <w:t xml:space="preserve">3. </w:t>
      </w:r>
      <w:r w:rsidRPr="00E548F5">
        <w:rPr>
          <w:rFonts w:ascii="Times New Roman" w:hAnsi="Times New Roman"/>
          <w:b/>
          <w:bCs/>
          <w:sz w:val="20"/>
          <w:szCs w:val="20"/>
          <w:lang w:val="ru-RU"/>
        </w:rPr>
        <w:t>Обобщенная характеристика мероприятий  муниципальной программы.</w:t>
      </w:r>
    </w:p>
    <w:p w:rsidR="00E548F5" w:rsidRPr="00E548F5" w:rsidRDefault="00E548F5" w:rsidP="004E614F">
      <w:pPr>
        <w:spacing w:after="0" w:line="240" w:lineRule="auto"/>
        <w:ind w:right="424" w:firstLine="567"/>
        <w:jc w:val="both"/>
        <w:rPr>
          <w:rFonts w:ascii="Times New Roman" w:hAnsi="Times New Roman"/>
          <w:sz w:val="20"/>
          <w:szCs w:val="20"/>
          <w:lang w:val="ru-RU"/>
        </w:rPr>
      </w:pPr>
      <w:r w:rsidRPr="00E548F5">
        <w:rPr>
          <w:rFonts w:ascii="Times New Roman" w:hAnsi="Times New Roman"/>
          <w:sz w:val="20"/>
          <w:szCs w:val="20"/>
          <w:lang w:val="ru-RU"/>
        </w:rPr>
        <w:t>Перечень программных мероприятий (2021-2025 годы), направленных на достижение поставленной цели и решение задач Программы, с указанием финансовых ресурсов и срока их реализации представлен в приложении № 2.</w:t>
      </w:r>
    </w:p>
    <w:p w:rsidR="00E548F5" w:rsidRPr="00E548F5" w:rsidRDefault="00E548F5" w:rsidP="004E614F">
      <w:pPr>
        <w:pStyle w:val="ConsPlusNormal"/>
        <w:ind w:right="424"/>
        <w:jc w:val="center"/>
        <w:outlineLvl w:val="1"/>
        <w:rPr>
          <w:rFonts w:ascii="Times New Roman" w:hAnsi="Times New Roman" w:cs="Times New Roman"/>
          <w:b/>
          <w:bCs/>
        </w:rPr>
      </w:pPr>
      <w:r w:rsidRPr="00E548F5">
        <w:rPr>
          <w:rFonts w:ascii="Times New Roman" w:hAnsi="Times New Roman" w:cs="Times New Roman"/>
          <w:b/>
        </w:rPr>
        <w:t xml:space="preserve">4. </w:t>
      </w:r>
      <w:r w:rsidRPr="00E548F5">
        <w:rPr>
          <w:rFonts w:ascii="Times New Roman" w:hAnsi="Times New Roman" w:cs="Times New Roman"/>
          <w:b/>
          <w:bCs/>
        </w:rPr>
        <w:t>Основные меры правового регулирования в сфере реализации  муниципальной  программы.</w:t>
      </w:r>
    </w:p>
    <w:p w:rsidR="00E548F5" w:rsidRPr="00E548F5" w:rsidRDefault="00E548F5" w:rsidP="004E614F">
      <w:pPr>
        <w:pStyle w:val="ConsPlusNormal"/>
        <w:ind w:right="424"/>
        <w:jc w:val="center"/>
        <w:outlineLvl w:val="1"/>
        <w:rPr>
          <w:rFonts w:ascii="Times New Roman" w:hAnsi="Times New Roman" w:cs="Times New Roman"/>
          <w:b/>
          <w:bCs/>
        </w:rPr>
      </w:pPr>
    </w:p>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В связи с изменением законодательства Российской Федерации и в целях эффективного осуществления мероприятий муниципальной программы в ходе ее реализации ответственный исполнитель и соисполнители муниципальной программы планируют разрабатывать нормативные правовые акты в сфере ее реализации.</w:t>
      </w:r>
    </w:p>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В муниципальную программу будут вноситься изменения с учетом изменений, вносимых в законодательство Российской Федерации.</w:t>
      </w:r>
    </w:p>
    <w:p w:rsidR="00E548F5" w:rsidRPr="00E548F5" w:rsidRDefault="00E548F5" w:rsidP="004E614F">
      <w:pPr>
        <w:spacing w:after="0" w:line="240" w:lineRule="auto"/>
        <w:ind w:right="424" w:firstLine="540"/>
        <w:jc w:val="both"/>
        <w:rPr>
          <w:rFonts w:ascii="Times New Roman" w:hAnsi="Times New Roman"/>
          <w:sz w:val="20"/>
          <w:szCs w:val="20"/>
          <w:lang w:val="ru-RU"/>
        </w:rPr>
      </w:pPr>
      <w:r w:rsidRPr="00E548F5">
        <w:rPr>
          <w:rFonts w:ascii="Times New Roman" w:hAnsi="Times New Roman"/>
          <w:sz w:val="20"/>
          <w:szCs w:val="20"/>
          <w:lang w:val="ru-RU"/>
        </w:rPr>
        <w:t>Для реализации муниципальной программы необходимо принятие нормативных правовых актов, направленных на достижение цели и конечных результатов, которые приведены в приложении №.4</w:t>
      </w:r>
    </w:p>
    <w:p w:rsidR="00E548F5" w:rsidRPr="00E548F5" w:rsidRDefault="00E548F5" w:rsidP="004E614F">
      <w:pPr>
        <w:autoSpaceDE w:val="0"/>
        <w:autoSpaceDN w:val="0"/>
        <w:adjustRightInd w:val="0"/>
        <w:spacing w:after="0" w:line="240" w:lineRule="auto"/>
        <w:ind w:right="424"/>
        <w:jc w:val="center"/>
        <w:outlineLvl w:val="1"/>
        <w:rPr>
          <w:rFonts w:ascii="Times New Roman" w:hAnsi="Times New Roman"/>
          <w:sz w:val="20"/>
          <w:szCs w:val="20"/>
          <w:lang w:val="ru-RU"/>
        </w:rPr>
      </w:pPr>
    </w:p>
    <w:p w:rsidR="00E548F5" w:rsidRPr="00E548F5" w:rsidRDefault="00E548F5" w:rsidP="004E614F">
      <w:pPr>
        <w:autoSpaceDE w:val="0"/>
        <w:autoSpaceDN w:val="0"/>
        <w:adjustRightInd w:val="0"/>
        <w:spacing w:after="0" w:line="240" w:lineRule="auto"/>
        <w:ind w:right="424"/>
        <w:jc w:val="center"/>
        <w:outlineLvl w:val="1"/>
        <w:rPr>
          <w:rFonts w:ascii="Times New Roman" w:hAnsi="Times New Roman"/>
          <w:b/>
          <w:sz w:val="20"/>
          <w:szCs w:val="20"/>
          <w:lang w:val="ru-RU"/>
        </w:rPr>
      </w:pPr>
      <w:r w:rsidRPr="00E548F5">
        <w:rPr>
          <w:rFonts w:ascii="Times New Roman" w:hAnsi="Times New Roman"/>
          <w:b/>
          <w:sz w:val="20"/>
          <w:szCs w:val="20"/>
          <w:lang w:val="ru-RU"/>
        </w:rPr>
        <w:t xml:space="preserve">5. </w:t>
      </w:r>
      <w:r w:rsidRPr="00E548F5">
        <w:rPr>
          <w:rFonts w:ascii="Times New Roman" w:hAnsi="Times New Roman"/>
          <w:b/>
          <w:bCs/>
          <w:sz w:val="20"/>
          <w:szCs w:val="20"/>
          <w:lang w:val="ru-RU"/>
        </w:rPr>
        <w:t>Ресурсное обеспечение муниципальной  программы</w:t>
      </w:r>
    </w:p>
    <w:p w:rsidR="00E548F5" w:rsidRPr="00E548F5" w:rsidRDefault="00E548F5" w:rsidP="004E614F">
      <w:pPr>
        <w:autoSpaceDE w:val="0"/>
        <w:autoSpaceDN w:val="0"/>
        <w:adjustRightInd w:val="0"/>
        <w:spacing w:after="0" w:line="240" w:lineRule="auto"/>
        <w:ind w:right="424" w:firstLine="540"/>
        <w:jc w:val="both"/>
        <w:rPr>
          <w:rFonts w:ascii="Times New Roman" w:hAnsi="Times New Roman"/>
          <w:b/>
          <w:sz w:val="20"/>
          <w:szCs w:val="20"/>
          <w:lang w:val="ru-RU"/>
        </w:rPr>
      </w:pPr>
    </w:p>
    <w:p w:rsidR="00E548F5" w:rsidRPr="00E548F5" w:rsidRDefault="00E548F5" w:rsidP="004E614F">
      <w:pPr>
        <w:autoSpaceDE w:val="0"/>
        <w:autoSpaceDN w:val="0"/>
        <w:adjustRightInd w:val="0"/>
        <w:spacing w:after="0" w:line="240" w:lineRule="auto"/>
        <w:ind w:right="424" w:firstLine="540"/>
        <w:jc w:val="both"/>
        <w:rPr>
          <w:rFonts w:ascii="Times New Roman" w:hAnsi="Times New Roman"/>
          <w:sz w:val="20"/>
          <w:szCs w:val="20"/>
          <w:lang w:val="ru-RU"/>
        </w:rPr>
      </w:pPr>
      <w:r w:rsidRPr="00E548F5">
        <w:rPr>
          <w:rFonts w:ascii="Times New Roman" w:hAnsi="Times New Roman"/>
          <w:sz w:val="20"/>
          <w:szCs w:val="20"/>
          <w:lang w:val="ru-RU"/>
        </w:rPr>
        <w:t>Общий объем финансирования Программы на 2021 – 2025 годы – 15565  тыс. рублей, в том числе:</w:t>
      </w:r>
    </w:p>
    <w:p w:rsidR="00E548F5" w:rsidRPr="00E548F5" w:rsidRDefault="00E548F5" w:rsidP="004E614F">
      <w:pPr>
        <w:autoSpaceDE w:val="0"/>
        <w:autoSpaceDN w:val="0"/>
        <w:adjustRightInd w:val="0"/>
        <w:spacing w:after="0" w:line="240" w:lineRule="auto"/>
        <w:ind w:right="424" w:firstLine="540"/>
        <w:jc w:val="both"/>
        <w:rPr>
          <w:rFonts w:ascii="Times New Roman" w:hAnsi="Times New Roman"/>
          <w:sz w:val="20"/>
          <w:szCs w:val="20"/>
          <w:lang w:val="ru-RU"/>
        </w:rPr>
      </w:pPr>
      <w:r w:rsidRPr="00E548F5">
        <w:rPr>
          <w:rFonts w:ascii="Times New Roman" w:hAnsi="Times New Roman"/>
          <w:sz w:val="20"/>
          <w:szCs w:val="20"/>
          <w:lang w:val="ru-RU"/>
        </w:rPr>
        <w:t>средства районного бюджета – 2245,0 тыс. рублей;</w:t>
      </w:r>
    </w:p>
    <w:p w:rsidR="00E548F5" w:rsidRPr="00E548F5" w:rsidRDefault="00E548F5" w:rsidP="004E614F">
      <w:pPr>
        <w:autoSpaceDE w:val="0"/>
        <w:autoSpaceDN w:val="0"/>
        <w:adjustRightInd w:val="0"/>
        <w:spacing w:after="0" w:line="240" w:lineRule="auto"/>
        <w:ind w:right="424" w:firstLine="540"/>
        <w:jc w:val="both"/>
        <w:rPr>
          <w:rFonts w:ascii="Times New Roman" w:hAnsi="Times New Roman"/>
          <w:sz w:val="20"/>
          <w:szCs w:val="20"/>
          <w:lang w:val="ru-RU"/>
        </w:rPr>
      </w:pPr>
      <w:r w:rsidRPr="00E548F5">
        <w:rPr>
          <w:rFonts w:ascii="Times New Roman" w:hAnsi="Times New Roman"/>
          <w:sz w:val="20"/>
          <w:szCs w:val="20"/>
          <w:lang w:val="ru-RU"/>
        </w:rPr>
        <w:t xml:space="preserve">средства областного бюджета – 8700,0 тыс. </w:t>
      </w:r>
      <w:proofErr w:type="spellStart"/>
      <w:r w:rsidRPr="00E548F5">
        <w:rPr>
          <w:rFonts w:ascii="Times New Roman" w:hAnsi="Times New Roman"/>
          <w:sz w:val="20"/>
          <w:szCs w:val="20"/>
          <w:lang w:val="ru-RU"/>
        </w:rPr>
        <w:t>руб</w:t>
      </w:r>
      <w:proofErr w:type="spellEnd"/>
    </w:p>
    <w:p w:rsidR="00E548F5" w:rsidRPr="00E548F5" w:rsidRDefault="00E548F5" w:rsidP="004E614F">
      <w:pPr>
        <w:autoSpaceDE w:val="0"/>
        <w:autoSpaceDN w:val="0"/>
        <w:adjustRightInd w:val="0"/>
        <w:spacing w:after="0" w:line="240" w:lineRule="auto"/>
        <w:ind w:right="424" w:firstLine="540"/>
        <w:jc w:val="both"/>
        <w:rPr>
          <w:rFonts w:ascii="Times New Roman" w:hAnsi="Times New Roman"/>
          <w:sz w:val="20"/>
          <w:szCs w:val="20"/>
          <w:lang w:val="ru-RU"/>
        </w:rPr>
      </w:pPr>
      <w:r w:rsidRPr="00E548F5">
        <w:rPr>
          <w:rFonts w:ascii="Times New Roman" w:hAnsi="Times New Roman"/>
          <w:sz w:val="20"/>
          <w:szCs w:val="20"/>
          <w:lang w:val="ru-RU"/>
        </w:rPr>
        <w:t xml:space="preserve">средства внебюджетных источников - 4070 тыс. рублей (во всех случаях привлекаются по согласованию), бюджет городского поселения – 550,0 тыс. </w:t>
      </w:r>
      <w:proofErr w:type="spellStart"/>
      <w:r w:rsidRPr="00E548F5">
        <w:rPr>
          <w:rFonts w:ascii="Times New Roman" w:hAnsi="Times New Roman"/>
          <w:sz w:val="20"/>
          <w:szCs w:val="20"/>
          <w:lang w:val="ru-RU"/>
        </w:rPr>
        <w:t>руб</w:t>
      </w:r>
      <w:proofErr w:type="spellEnd"/>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Объем финансирования Программы-15565,0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 в том числе:</w:t>
      </w:r>
    </w:p>
    <w:p w:rsidR="00E548F5" w:rsidRPr="00E548F5" w:rsidRDefault="00E548F5" w:rsidP="004E614F">
      <w:pPr>
        <w:pStyle w:val="ConsPlusNormal"/>
        <w:widowControl/>
        <w:ind w:right="424" w:firstLine="0"/>
        <w:rPr>
          <w:rFonts w:ascii="Times New Roman" w:hAnsi="Times New Roman" w:cs="Times New Roman"/>
          <w:u w:val="single"/>
        </w:rPr>
      </w:pPr>
      <w:r w:rsidRPr="00E548F5">
        <w:rPr>
          <w:rFonts w:ascii="Times New Roman" w:hAnsi="Times New Roman" w:cs="Times New Roman"/>
          <w:u w:val="single"/>
        </w:rPr>
        <w:t>на 2021 год: всего- 3610,0 тыс. рублей</w:t>
      </w:r>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районный бюджет – 280,0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областной бюджет – 2400,0 тыс. руб.</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бюджет городского поселения – 150,0 тыс. </w:t>
      </w:r>
      <w:proofErr w:type="spellStart"/>
      <w:r w:rsidRPr="00E548F5">
        <w:rPr>
          <w:rFonts w:ascii="Times New Roman" w:hAnsi="Times New Roman" w:cs="Times New Roman"/>
        </w:rPr>
        <w:t>руб</w:t>
      </w:r>
      <w:proofErr w:type="spellEnd"/>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внебюджетные источники – 780,0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уб.</w:t>
      </w:r>
    </w:p>
    <w:p w:rsidR="00E548F5" w:rsidRPr="00E548F5" w:rsidRDefault="00E548F5" w:rsidP="004E614F">
      <w:pPr>
        <w:pStyle w:val="ConsPlusNormal"/>
        <w:widowControl/>
        <w:ind w:right="424" w:firstLine="0"/>
        <w:rPr>
          <w:rFonts w:ascii="Times New Roman" w:hAnsi="Times New Roman" w:cs="Times New Roman"/>
          <w:u w:val="single"/>
        </w:rPr>
      </w:pPr>
      <w:r w:rsidRPr="00E548F5">
        <w:rPr>
          <w:rFonts w:ascii="Times New Roman" w:hAnsi="Times New Roman" w:cs="Times New Roman"/>
          <w:u w:val="single"/>
        </w:rPr>
        <w:t>на 2022 год</w:t>
      </w:r>
      <w:r w:rsidRPr="00E548F5">
        <w:rPr>
          <w:rFonts w:ascii="Times New Roman" w:hAnsi="Times New Roman" w:cs="Times New Roman"/>
        </w:rPr>
        <w:t xml:space="preserve">: </w:t>
      </w:r>
      <w:r w:rsidRPr="00E548F5">
        <w:rPr>
          <w:rFonts w:ascii="Times New Roman" w:hAnsi="Times New Roman" w:cs="Times New Roman"/>
          <w:u w:val="single"/>
        </w:rPr>
        <w:t>всего- 3090,0 тыс. рублей</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 районный бюджет – 350,0 тыс</w:t>
      </w:r>
      <w:proofErr w:type="gramStart"/>
      <w:r w:rsidRPr="00E548F5">
        <w:rPr>
          <w:rFonts w:ascii="Times New Roman" w:hAnsi="Times New Roman" w:cs="Times New Roman"/>
        </w:rPr>
        <w:t>.р</w:t>
      </w:r>
      <w:proofErr w:type="gramEnd"/>
      <w:r w:rsidRPr="00E548F5">
        <w:rPr>
          <w:rFonts w:ascii="Times New Roman" w:hAnsi="Times New Roman" w:cs="Times New Roman"/>
        </w:rPr>
        <w:t>уб.;</w:t>
      </w:r>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областной бюджет – 1900,0 тыс. руб.</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внебюджетные источники  –740,0 тыс. руб. </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бюджет городского поселения – 100,0 тыс. </w:t>
      </w:r>
      <w:proofErr w:type="spellStart"/>
      <w:r w:rsidRPr="00E548F5">
        <w:rPr>
          <w:rFonts w:ascii="Times New Roman" w:hAnsi="Times New Roman" w:cs="Times New Roman"/>
        </w:rPr>
        <w:t>руб</w:t>
      </w:r>
      <w:proofErr w:type="spellEnd"/>
    </w:p>
    <w:p w:rsidR="00E548F5" w:rsidRPr="00E548F5" w:rsidRDefault="00E548F5" w:rsidP="004E614F">
      <w:pPr>
        <w:pStyle w:val="ConsPlusNormal"/>
        <w:widowControl/>
        <w:ind w:right="424" w:firstLine="0"/>
        <w:rPr>
          <w:rFonts w:ascii="Times New Roman" w:hAnsi="Times New Roman" w:cs="Times New Roman"/>
          <w:u w:val="single"/>
        </w:rPr>
      </w:pPr>
      <w:r w:rsidRPr="00E548F5">
        <w:rPr>
          <w:rFonts w:ascii="Times New Roman" w:hAnsi="Times New Roman" w:cs="Times New Roman"/>
          <w:u w:val="single"/>
        </w:rPr>
        <w:t>на 2023 год:</w:t>
      </w:r>
      <w:r w:rsidRPr="00E548F5">
        <w:rPr>
          <w:rFonts w:ascii="Times New Roman" w:hAnsi="Times New Roman" w:cs="Times New Roman"/>
        </w:rPr>
        <w:t xml:space="preserve"> </w:t>
      </w:r>
      <w:r w:rsidRPr="00E548F5">
        <w:rPr>
          <w:rFonts w:ascii="Times New Roman" w:hAnsi="Times New Roman" w:cs="Times New Roman"/>
          <w:u w:val="single"/>
        </w:rPr>
        <w:t>всего- 2320,0 тыс. рублей</w:t>
      </w:r>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районный бюджет – 480,0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 xml:space="preserve">уб. </w:t>
      </w:r>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областной бюджет – 1000,0 тыс. руб.</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внебюджетные источники – 740,0 тыс. руб. </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бюджет городского поселения – 100,0 тыс. </w:t>
      </w:r>
      <w:proofErr w:type="spellStart"/>
      <w:r w:rsidRPr="00E548F5">
        <w:rPr>
          <w:rFonts w:ascii="Times New Roman" w:hAnsi="Times New Roman" w:cs="Times New Roman"/>
        </w:rPr>
        <w:t>руб</w:t>
      </w:r>
      <w:proofErr w:type="spellEnd"/>
    </w:p>
    <w:p w:rsidR="00E548F5" w:rsidRPr="00E548F5" w:rsidRDefault="00E548F5" w:rsidP="004E614F">
      <w:pPr>
        <w:pStyle w:val="ConsPlusNormal"/>
        <w:widowControl/>
        <w:ind w:right="424" w:firstLine="0"/>
        <w:rPr>
          <w:rFonts w:ascii="Times New Roman" w:hAnsi="Times New Roman" w:cs="Times New Roman"/>
        </w:rPr>
      </w:pPr>
    </w:p>
    <w:p w:rsidR="00E548F5" w:rsidRPr="00E548F5" w:rsidRDefault="00E548F5" w:rsidP="004E614F">
      <w:pPr>
        <w:pStyle w:val="ConsPlusNormal"/>
        <w:widowControl/>
        <w:ind w:right="424" w:firstLine="0"/>
        <w:rPr>
          <w:rFonts w:ascii="Times New Roman" w:hAnsi="Times New Roman" w:cs="Times New Roman"/>
          <w:u w:val="single"/>
        </w:rPr>
      </w:pPr>
      <w:r w:rsidRPr="00E548F5">
        <w:rPr>
          <w:rFonts w:ascii="Times New Roman" w:hAnsi="Times New Roman" w:cs="Times New Roman"/>
          <w:u w:val="single"/>
        </w:rPr>
        <w:t>на 2024год: всего- 2460,0 тыс. рублей</w:t>
      </w:r>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районный бюджет – 510,0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 xml:space="preserve">уб.; </w:t>
      </w:r>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областной бюджет – 1000,0 тыс. руб.</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внебюджетные источники  – 850,0 тыс. руб. </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бюджет городского поселения – 100,0 тыс. </w:t>
      </w:r>
      <w:proofErr w:type="spellStart"/>
      <w:r w:rsidRPr="00E548F5">
        <w:rPr>
          <w:rFonts w:ascii="Times New Roman" w:hAnsi="Times New Roman" w:cs="Times New Roman"/>
        </w:rPr>
        <w:t>руб</w:t>
      </w:r>
      <w:proofErr w:type="spellEnd"/>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u w:val="single"/>
        </w:rPr>
        <w:t>на 2025 год</w:t>
      </w:r>
      <w:r w:rsidRPr="00E548F5">
        <w:rPr>
          <w:rFonts w:ascii="Times New Roman" w:hAnsi="Times New Roman" w:cs="Times New Roman"/>
        </w:rPr>
        <w:t>:</w:t>
      </w:r>
      <w:r w:rsidRPr="00E548F5">
        <w:rPr>
          <w:rFonts w:ascii="Times New Roman" w:hAnsi="Times New Roman" w:cs="Times New Roman"/>
          <w:u w:val="single"/>
        </w:rPr>
        <w:t xml:space="preserve"> всего- 4185,0 тыс. рублей</w:t>
      </w:r>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xml:space="preserve"> - районный бюджет  625,0 тыс</w:t>
      </w:r>
      <w:proofErr w:type="gramStart"/>
      <w:r w:rsidRPr="00E548F5">
        <w:rPr>
          <w:rFonts w:ascii="Times New Roman" w:hAnsi="Times New Roman"/>
          <w:sz w:val="20"/>
          <w:szCs w:val="20"/>
          <w:lang w:val="ru-RU"/>
        </w:rPr>
        <w:t>.р</w:t>
      </w:r>
      <w:proofErr w:type="gramEnd"/>
      <w:r w:rsidRPr="00E548F5">
        <w:rPr>
          <w:rFonts w:ascii="Times New Roman" w:hAnsi="Times New Roman"/>
          <w:sz w:val="20"/>
          <w:szCs w:val="20"/>
          <w:lang w:val="ru-RU"/>
        </w:rPr>
        <w:t xml:space="preserve">уб.; </w:t>
      </w:r>
    </w:p>
    <w:p w:rsidR="00E548F5" w:rsidRPr="00E548F5" w:rsidRDefault="00E548F5" w:rsidP="004E614F">
      <w:pPr>
        <w:spacing w:after="0" w:line="240" w:lineRule="auto"/>
        <w:ind w:right="424"/>
        <w:rPr>
          <w:rFonts w:ascii="Times New Roman" w:hAnsi="Times New Roman"/>
          <w:sz w:val="20"/>
          <w:szCs w:val="20"/>
          <w:lang w:val="ru-RU"/>
        </w:rPr>
      </w:pPr>
      <w:r w:rsidRPr="00E548F5">
        <w:rPr>
          <w:rFonts w:ascii="Times New Roman" w:hAnsi="Times New Roman"/>
          <w:sz w:val="20"/>
          <w:szCs w:val="20"/>
          <w:lang w:val="ru-RU"/>
        </w:rPr>
        <w:t>- областной бюджет – 2400,0 тыс. руб.</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внебюджетные источники  – 960,0 тыс. руб. </w:t>
      </w:r>
    </w:p>
    <w:p w:rsidR="00E548F5" w:rsidRPr="00E548F5" w:rsidRDefault="00E548F5" w:rsidP="004E614F">
      <w:pPr>
        <w:pStyle w:val="ConsPlusNormal"/>
        <w:widowControl/>
        <w:ind w:right="424" w:firstLine="0"/>
        <w:rPr>
          <w:rFonts w:ascii="Times New Roman" w:hAnsi="Times New Roman" w:cs="Times New Roman"/>
        </w:rPr>
      </w:pPr>
      <w:r w:rsidRPr="00E548F5">
        <w:rPr>
          <w:rFonts w:ascii="Times New Roman" w:hAnsi="Times New Roman" w:cs="Times New Roman"/>
        </w:rPr>
        <w:t xml:space="preserve">- бюджет городского поселения – 100,0 тыс. </w:t>
      </w:r>
      <w:proofErr w:type="spellStart"/>
      <w:r w:rsidRPr="00E548F5">
        <w:rPr>
          <w:rFonts w:ascii="Times New Roman" w:hAnsi="Times New Roman" w:cs="Times New Roman"/>
        </w:rPr>
        <w:t>руб</w:t>
      </w:r>
      <w:proofErr w:type="spellEnd"/>
    </w:p>
    <w:p w:rsidR="00E548F5" w:rsidRPr="00E548F5" w:rsidRDefault="00E548F5" w:rsidP="004E614F">
      <w:pPr>
        <w:autoSpaceDE w:val="0"/>
        <w:autoSpaceDN w:val="0"/>
        <w:adjustRightInd w:val="0"/>
        <w:spacing w:after="0" w:line="240" w:lineRule="auto"/>
        <w:ind w:right="424" w:firstLine="540"/>
        <w:jc w:val="both"/>
        <w:rPr>
          <w:rFonts w:ascii="Times New Roman" w:hAnsi="Times New Roman"/>
          <w:sz w:val="20"/>
          <w:szCs w:val="20"/>
          <w:lang w:val="ru-RU"/>
        </w:rPr>
      </w:pPr>
      <w:r w:rsidRPr="00E548F5">
        <w:rPr>
          <w:rFonts w:ascii="Times New Roman" w:hAnsi="Times New Roman"/>
          <w:sz w:val="20"/>
          <w:szCs w:val="20"/>
          <w:lang w:val="ru-RU"/>
        </w:rPr>
        <w:t xml:space="preserve">Затраты определены на основании данных, представленных главными распорядителями средств районного бюджета, органами местного самоуправления, а также </w:t>
      </w:r>
      <w:proofErr w:type="spellStart"/>
      <w:r w:rsidRPr="00E548F5">
        <w:rPr>
          <w:rFonts w:ascii="Times New Roman" w:hAnsi="Times New Roman"/>
          <w:sz w:val="20"/>
          <w:szCs w:val="20"/>
          <w:lang w:val="ru-RU"/>
        </w:rPr>
        <w:t>ресурсоснабжающими</w:t>
      </w:r>
      <w:proofErr w:type="spellEnd"/>
      <w:r w:rsidRPr="00E548F5">
        <w:rPr>
          <w:rFonts w:ascii="Times New Roman" w:hAnsi="Times New Roman"/>
          <w:sz w:val="20"/>
          <w:szCs w:val="20"/>
          <w:lang w:val="ru-RU"/>
        </w:rPr>
        <w:t xml:space="preserve"> организациями.</w:t>
      </w:r>
    </w:p>
    <w:p w:rsidR="00E548F5" w:rsidRPr="00E548F5" w:rsidRDefault="00E548F5" w:rsidP="004E614F">
      <w:pPr>
        <w:autoSpaceDE w:val="0"/>
        <w:autoSpaceDN w:val="0"/>
        <w:adjustRightInd w:val="0"/>
        <w:spacing w:after="0" w:line="240" w:lineRule="auto"/>
        <w:ind w:right="424" w:firstLine="539"/>
        <w:jc w:val="both"/>
        <w:rPr>
          <w:rFonts w:ascii="Times New Roman" w:hAnsi="Times New Roman"/>
          <w:sz w:val="20"/>
          <w:szCs w:val="20"/>
          <w:lang w:val="ru-RU"/>
        </w:rPr>
      </w:pPr>
      <w:r w:rsidRPr="00E548F5">
        <w:rPr>
          <w:rFonts w:ascii="Times New Roman" w:hAnsi="Times New Roman"/>
          <w:sz w:val="20"/>
          <w:szCs w:val="20"/>
          <w:lang w:val="ru-RU"/>
        </w:rPr>
        <w:t>Средства районного бюджета привлекаются на установку приборов учета, проведение энергетических обследований, улучшение теплотехнических характеристик зданий, установку энергосберегающих ламп освещения, модернизацию котельных и трубопроводных систем передачи ресурсов в муниципальных учреждениях.</w:t>
      </w:r>
    </w:p>
    <w:p w:rsidR="00E548F5" w:rsidRPr="00E548F5" w:rsidRDefault="00E548F5" w:rsidP="004E614F">
      <w:pPr>
        <w:autoSpaceDE w:val="0"/>
        <w:autoSpaceDN w:val="0"/>
        <w:adjustRightInd w:val="0"/>
        <w:spacing w:after="0" w:line="240" w:lineRule="auto"/>
        <w:ind w:right="424" w:firstLine="539"/>
        <w:jc w:val="both"/>
        <w:rPr>
          <w:rFonts w:ascii="Times New Roman" w:hAnsi="Times New Roman"/>
          <w:sz w:val="20"/>
          <w:szCs w:val="20"/>
          <w:lang w:val="ru-RU"/>
        </w:rPr>
      </w:pPr>
      <w:r w:rsidRPr="00E548F5">
        <w:rPr>
          <w:rFonts w:ascii="Times New Roman" w:hAnsi="Times New Roman"/>
          <w:sz w:val="20"/>
          <w:szCs w:val="20"/>
          <w:lang w:val="ru-RU"/>
        </w:rPr>
        <w:lastRenderedPageBreak/>
        <w:t xml:space="preserve">Внебюджетные источники – средства предприятий сферы топливно-энергетического комплекса, </w:t>
      </w:r>
      <w:proofErr w:type="spellStart"/>
      <w:r w:rsidRPr="00E548F5">
        <w:rPr>
          <w:rFonts w:ascii="Times New Roman" w:hAnsi="Times New Roman"/>
          <w:sz w:val="20"/>
          <w:szCs w:val="20"/>
          <w:lang w:val="ru-RU"/>
        </w:rPr>
        <w:t>ресурсоснабжающих</w:t>
      </w:r>
      <w:proofErr w:type="spellEnd"/>
      <w:r w:rsidRPr="00E548F5">
        <w:rPr>
          <w:rFonts w:ascii="Times New Roman" w:hAnsi="Times New Roman"/>
          <w:sz w:val="20"/>
          <w:szCs w:val="20"/>
          <w:lang w:val="ru-RU"/>
        </w:rPr>
        <w:t xml:space="preserve"> организаций - для повышения эффективности использования энергетических ресурсов при их производстве и передаче, средства собственников помещений в многоквартирных домах, управляющих компаний, ТСЖ, привлекаемые для установки приборов учета энергетических ресурсов и улучшения теплотехнических характеристик зданий жилищного фонда.</w:t>
      </w:r>
    </w:p>
    <w:p w:rsidR="00E548F5" w:rsidRPr="00E548F5" w:rsidRDefault="00E548F5" w:rsidP="004E614F">
      <w:pPr>
        <w:autoSpaceDE w:val="0"/>
        <w:autoSpaceDN w:val="0"/>
        <w:adjustRightInd w:val="0"/>
        <w:spacing w:after="0" w:line="240" w:lineRule="auto"/>
        <w:ind w:right="424" w:firstLine="539"/>
        <w:jc w:val="both"/>
        <w:rPr>
          <w:rFonts w:ascii="Times New Roman" w:hAnsi="Times New Roman"/>
          <w:sz w:val="20"/>
          <w:szCs w:val="20"/>
          <w:lang w:val="ru-RU"/>
        </w:rPr>
      </w:pPr>
      <w:r w:rsidRPr="00E548F5">
        <w:rPr>
          <w:rFonts w:ascii="Times New Roman" w:hAnsi="Times New Roman"/>
          <w:sz w:val="20"/>
          <w:szCs w:val="20"/>
          <w:lang w:val="ru-RU"/>
        </w:rPr>
        <w:t>Ресурсное обеспечение реализации муниципальной программы за счет всех источников финансирования представлено в приложении № 2.</w:t>
      </w:r>
    </w:p>
    <w:p w:rsidR="00E548F5" w:rsidRPr="00E548F5" w:rsidRDefault="00E548F5" w:rsidP="004E614F">
      <w:pPr>
        <w:spacing w:after="0" w:line="240" w:lineRule="auto"/>
        <w:ind w:right="424" w:firstLine="539"/>
        <w:jc w:val="both"/>
        <w:rPr>
          <w:rFonts w:ascii="Times New Roman" w:hAnsi="Times New Roman"/>
          <w:sz w:val="20"/>
          <w:szCs w:val="20"/>
          <w:lang w:val="ru-RU"/>
        </w:rPr>
      </w:pPr>
      <w:r w:rsidRPr="00E548F5">
        <w:rPr>
          <w:rFonts w:ascii="Times New Roman" w:hAnsi="Times New Roman"/>
          <w:sz w:val="20"/>
          <w:szCs w:val="20"/>
          <w:lang w:val="ru-RU"/>
        </w:rPr>
        <w:t>Расходы на реализацию муниципальной программы за счёт средств районного бюджета представлены в приложении № 3</w:t>
      </w:r>
    </w:p>
    <w:p w:rsidR="00E548F5" w:rsidRPr="00E548F5" w:rsidRDefault="00E548F5" w:rsidP="004E614F">
      <w:pPr>
        <w:pStyle w:val="ConsPlusNormal"/>
        <w:ind w:right="424"/>
        <w:jc w:val="center"/>
        <w:outlineLvl w:val="1"/>
        <w:rPr>
          <w:rFonts w:ascii="Times New Roman" w:hAnsi="Times New Roman" w:cs="Times New Roman"/>
        </w:rPr>
      </w:pPr>
      <w:r w:rsidRPr="00E548F5">
        <w:rPr>
          <w:rFonts w:ascii="Times New Roman" w:hAnsi="Times New Roman" w:cs="Times New Roman"/>
          <w:b/>
        </w:rPr>
        <w:t xml:space="preserve">6. </w:t>
      </w:r>
      <w:r w:rsidRPr="00E548F5">
        <w:rPr>
          <w:rFonts w:ascii="Times New Roman" w:hAnsi="Times New Roman" w:cs="Times New Roman"/>
          <w:b/>
          <w:bCs/>
        </w:rPr>
        <w:t>Анализ рисков реализации муниципальной  программы и описание мер управления рисками</w:t>
      </w:r>
      <w:r w:rsidRPr="00E548F5">
        <w:rPr>
          <w:rFonts w:ascii="Times New Roman" w:hAnsi="Times New Roman" w:cs="Times New Roman"/>
        </w:rPr>
        <w:t>.</w:t>
      </w:r>
    </w:p>
    <w:p w:rsidR="00E548F5" w:rsidRPr="00E548F5" w:rsidRDefault="00E548F5" w:rsidP="004E614F">
      <w:pPr>
        <w:pStyle w:val="ConsPlusNormal"/>
        <w:ind w:right="424"/>
        <w:jc w:val="center"/>
        <w:outlineLvl w:val="1"/>
        <w:rPr>
          <w:rFonts w:ascii="Times New Roman" w:hAnsi="Times New Roman" w:cs="Times New Roman"/>
        </w:rPr>
      </w:pPr>
    </w:p>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В ходе реализации муниципальной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муниципальной программы.</w:t>
      </w:r>
    </w:p>
    <w:p w:rsidR="00E548F5" w:rsidRPr="00E548F5" w:rsidRDefault="00E548F5" w:rsidP="004E614F">
      <w:pPr>
        <w:pStyle w:val="ConsPlusNormal"/>
        <w:ind w:right="424"/>
        <w:jc w:val="right"/>
        <w:outlineLvl w:val="1"/>
        <w:rPr>
          <w:rFonts w:ascii="Times New Roman" w:hAnsi="Times New Roman" w:cs="Times New Roman"/>
        </w:rPr>
      </w:pPr>
      <w:r w:rsidRPr="00E548F5">
        <w:rPr>
          <w:rFonts w:ascii="Times New Roman" w:hAnsi="Times New Roman" w:cs="Times New Roman"/>
        </w:rPr>
        <w:t>Таблица 1</w:t>
      </w:r>
    </w:p>
    <w:tbl>
      <w:tblPr>
        <w:tblW w:w="0" w:type="auto"/>
        <w:tblCellSpacing w:w="5" w:type="nil"/>
        <w:tblInd w:w="75" w:type="dxa"/>
        <w:tblLayout w:type="fixed"/>
        <w:tblCellMar>
          <w:left w:w="75" w:type="dxa"/>
          <w:right w:w="75" w:type="dxa"/>
        </w:tblCellMar>
        <w:tblLook w:val="0000"/>
      </w:tblPr>
      <w:tblGrid>
        <w:gridCol w:w="3276"/>
        <w:gridCol w:w="6363"/>
      </w:tblGrid>
      <w:tr w:rsidR="00E548F5" w:rsidRPr="00E548F5" w:rsidTr="004E614F">
        <w:trPr>
          <w:tblCellSpacing w:w="5" w:type="nil"/>
        </w:trPr>
        <w:tc>
          <w:tcPr>
            <w:tcW w:w="3276" w:type="dxa"/>
            <w:tcBorders>
              <w:top w:val="single" w:sz="4" w:space="0" w:color="auto"/>
              <w:left w:val="single" w:sz="4" w:space="0" w:color="auto"/>
              <w:bottom w:val="single" w:sz="4" w:space="0" w:color="auto"/>
              <w:right w:val="single" w:sz="4" w:space="0" w:color="auto"/>
            </w:tcBorders>
          </w:tcPr>
          <w:p w:rsidR="00E548F5" w:rsidRPr="00E548F5" w:rsidRDefault="00E548F5" w:rsidP="004E614F">
            <w:pPr>
              <w:pStyle w:val="ConsPlusCell"/>
              <w:ind w:right="424"/>
              <w:rPr>
                <w:rFonts w:ascii="Times New Roman" w:hAnsi="Times New Roman" w:cs="Times New Roman"/>
              </w:rPr>
            </w:pPr>
            <w:r w:rsidRPr="00E548F5">
              <w:rPr>
                <w:rFonts w:ascii="Times New Roman" w:hAnsi="Times New Roman" w:cs="Times New Roman"/>
              </w:rPr>
              <w:t xml:space="preserve">    Негативный фактор     </w:t>
            </w:r>
          </w:p>
        </w:tc>
        <w:tc>
          <w:tcPr>
            <w:tcW w:w="6363" w:type="dxa"/>
            <w:tcBorders>
              <w:top w:val="single" w:sz="4" w:space="0" w:color="auto"/>
              <w:left w:val="single" w:sz="4" w:space="0" w:color="auto"/>
              <w:bottom w:val="single" w:sz="4" w:space="0" w:color="auto"/>
              <w:right w:val="single" w:sz="4" w:space="0" w:color="auto"/>
            </w:tcBorders>
          </w:tcPr>
          <w:p w:rsidR="00E548F5" w:rsidRPr="00E548F5" w:rsidRDefault="00E548F5" w:rsidP="004E614F">
            <w:pPr>
              <w:pStyle w:val="ConsPlusCell"/>
              <w:ind w:right="424"/>
              <w:rPr>
                <w:rFonts w:ascii="Times New Roman" w:hAnsi="Times New Roman" w:cs="Times New Roman"/>
              </w:rPr>
            </w:pPr>
            <w:r w:rsidRPr="00E548F5">
              <w:rPr>
                <w:rFonts w:ascii="Times New Roman" w:hAnsi="Times New Roman" w:cs="Times New Roman"/>
              </w:rPr>
              <w:t xml:space="preserve">          Способы минимизации рисков          </w:t>
            </w:r>
          </w:p>
        </w:tc>
      </w:tr>
      <w:tr w:rsidR="00E548F5" w:rsidRPr="00AA01ED" w:rsidTr="004E614F">
        <w:trPr>
          <w:trHeight w:val="800"/>
          <w:tblCellSpacing w:w="5" w:type="nil"/>
        </w:trPr>
        <w:tc>
          <w:tcPr>
            <w:tcW w:w="3276" w:type="dxa"/>
            <w:tcBorders>
              <w:left w:val="single" w:sz="4" w:space="0" w:color="auto"/>
              <w:bottom w:val="single" w:sz="4" w:space="0" w:color="auto"/>
              <w:right w:val="single" w:sz="4" w:space="0" w:color="auto"/>
            </w:tcBorders>
          </w:tcPr>
          <w:p w:rsidR="00E548F5" w:rsidRPr="00E548F5" w:rsidRDefault="00E548F5" w:rsidP="004E614F">
            <w:pPr>
              <w:pStyle w:val="ConsPlusCell"/>
              <w:ind w:right="424"/>
              <w:rPr>
                <w:rFonts w:ascii="Times New Roman" w:hAnsi="Times New Roman" w:cs="Times New Roman"/>
              </w:rPr>
            </w:pPr>
            <w:r w:rsidRPr="00E548F5">
              <w:rPr>
                <w:rFonts w:ascii="Times New Roman" w:hAnsi="Times New Roman" w:cs="Times New Roman"/>
              </w:rPr>
              <w:t>Недостаточное  финансирование мероприятий</w:t>
            </w:r>
            <w:r w:rsidRPr="00E548F5">
              <w:rPr>
                <w:rFonts w:ascii="Times New Roman" w:hAnsi="Times New Roman" w:cs="Times New Roman"/>
              </w:rPr>
              <w:br/>
              <w:t>Программы за счет  средств</w:t>
            </w:r>
            <w:r w:rsidRPr="00E548F5">
              <w:rPr>
                <w:rFonts w:ascii="Times New Roman" w:hAnsi="Times New Roman" w:cs="Times New Roman"/>
              </w:rPr>
              <w:br/>
              <w:t xml:space="preserve">районного бюджета        </w:t>
            </w:r>
          </w:p>
        </w:tc>
        <w:tc>
          <w:tcPr>
            <w:tcW w:w="6363" w:type="dxa"/>
            <w:tcBorders>
              <w:left w:val="single" w:sz="4" w:space="0" w:color="auto"/>
              <w:bottom w:val="single" w:sz="4" w:space="0" w:color="auto"/>
              <w:right w:val="single" w:sz="4" w:space="0" w:color="auto"/>
            </w:tcBorders>
          </w:tcPr>
          <w:p w:rsidR="00E548F5" w:rsidRPr="00E548F5" w:rsidRDefault="00E548F5" w:rsidP="004E614F">
            <w:pPr>
              <w:pStyle w:val="ConsPlusCell"/>
              <w:ind w:right="424"/>
              <w:rPr>
                <w:rFonts w:ascii="Times New Roman" w:hAnsi="Times New Roman" w:cs="Times New Roman"/>
              </w:rPr>
            </w:pPr>
            <w:r w:rsidRPr="00E548F5">
              <w:rPr>
                <w:rFonts w:ascii="Times New Roman" w:hAnsi="Times New Roman" w:cs="Times New Roman"/>
              </w:rPr>
              <w:t xml:space="preserve">определение  приоритетов  для  первоочередного финансирования;                               </w:t>
            </w:r>
            <w:r w:rsidRPr="00E548F5">
              <w:rPr>
                <w:rFonts w:ascii="Times New Roman" w:hAnsi="Times New Roman" w:cs="Times New Roman"/>
              </w:rPr>
              <w:br/>
              <w:t>привлечение  средств  областного и федерального  бюджета  и внебюджетных источников</w:t>
            </w:r>
          </w:p>
        </w:tc>
      </w:tr>
      <w:tr w:rsidR="00E548F5" w:rsidRPr="00AA01ED" w:rsidTr="004E614F">
        <w:trPr>
          <w:trHeight w:val="406"/>
          <w:tblCellSpacing w:w="5" w:type="nil"/>
        </w:trPr>
        <w:tc>
          <w:tcPr>
            <w:tcW w:w="3276" w:type="dxa"/>
            <w:tcBorders>
              <w:left w:val="single" w:sz="4" w:space="0" w:color="auto"/>
              <w:bottom w:val="single" w:sz="4" w:space="0" w:color="auto"/>
              <w:right w:val="single" w:sz="4" w:space="0" w:color="auto"/>
            </w:tcBorders>
          </w:tcPr>
          <w:p w:rsidR="00E548F5" w:rsidRPr="00E548F5" w:rsidRDefault="00E548F5" w:rsidP="004E614F">
            <w:pPr>
              <w:pStyle w:val="ConsPlusCell"/>
              <w:ind w:right="424"/>
              <w:rPr>
                <w:rFonts w:ascii="Times New Roman" w:hAnsi="Times New Roman" w:cs="Times New Roman"/>
              </w:rPr>
            </w:pPr>
            <w:r w:rsidRPr="00E548F5">
              <w:rPr>
                <w:rFonts w:ascii="Times New Roman" w:hAnsi="Times New Roman" w:cs="Times New Roman"/>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sidRPr="00E548F5">
              <w:rPr>
                <w:rFonts w:ascii="Times New Roman" w:hAnsi="Times New Roman" w:cs="Times New Roman"/>
              </w:rPr>
              <w:t>запланированным</w:t>
            </w:r>
            <w:proofErr w:type="gramEnd"/>
          </w:p>
        </w:tc>
        <w:tc>
          <w:tcPr>
            <w:tcW w:w="6363" w:type="dxa"/>
            <w:tcBorders>
              <w:left w:val="single" w:sz="4" w:space="0" w:color="auto"/>
              <w:bottom w:val="single" w:sz="4" w:space="0" w:color="auto"/>
              <w:right w:val="single" w:sz="4" w:space="0" w:color="auto"/>
            </w:tcBorders>
          </w:tcPr>
          <w:p w:rsidR="00E548F5" w:rsidRPr="00E548F5" w:rsidRDefault="00E548F5" w:rsidP="004E614F">
            <w:pPr>
              <w:pStyle w:val="ConsPlusCell"/>
              <w:ind w:right="424"/>
              <w:rPr>
                <w:rFonts w:ascii="Times New Roman" w:hAnsi="Times New Roman" w:cs="Times New Roman"/>
              </w:rPr>
            </w:pPr>
            <w:proofErr w:type="gramStart"/>
            <w:r w:rsidRPr="00E548F5">
              <w:rPr>
                <w:rFonts w:ascii="Times New Roman" w:hAnsi="Times New Roman" w:cs="Times New Roman"/>
              </w:rPr>
              <w:t xml:space="preserve">проведение  ежегодного  мониторинга  и  оценки эффективности реализации мероприятий программы;                    </w:t>
            </w:r>
            <w:r w:rsidRPr="00E548F5">
              <w:rPr>
                <w:rFonts w:ascii="Times New Roman" w:hAnsi="Times New Roman" w:cs="Times New Roman"/>
              </w:rPr>
              <w:br/>
              <w:t xml:space="preserve">анализ причин отклонения фактически достигнутых показателей  эффективности реализации   муниципальной программы от запланированных;                              </w:t>
            </w:r>
            <w:r w:rsidRPr="00E548F5">
              <w:rPr>
                <w:rFonts w:ascii="Times New Roman" w:hAnsi="Times New Roman" w:cs="Times New Roman"/>
              </w:rPr>
              <w:br/>
              <w:t xml:space="preserve">оперативная разработка и реализация  комплекса мер, направленных на  повышение  эффективности реализации мероприятий программы </w:t>
            </w:r>
            <w:proofErr w:type="gramEnd"/>
          </w:p>
        </w:tc>
      </w:tr>
    </w:tbl>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Для предотвращения и минимизации данных рисков планируется принять определенные меры:</w:t>
      </w:r>
    </w:p>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организовать мониторинг хода реализации мероприятий муниципальной программы и выполнения муниципальной программы в целом, позволяющий своевременно принять управленческие решения о более эффективном использовании средств и ресурсов муниципальной программы;</w:t>
      </w:r>
    </w:p>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провести экономический анализ использования ресурсов муниципальной программы,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w:t>
      </w:r>
    </w:p>
    <w:p w:rsidR="00E548F5" w:rsidRPr="00E548F5" w:rsidRDefault="00E548F5" w:rsidP="004E614F">
      <w:pPr>
        <w:pStyle w:val="ConsPlusNormal"/>
        <w:ind w:right="424" w:firstLine="540"/>
        <w:jc w:val="both"/>
        <w:rPr>
          <w:rFonts w:ascii="Times New Roman" w:hAnsi="Times New Roman" w:cs="Times New Roman"/>
        </w:rPr>
      </w:pPr>
      <w:proofErr w:type="gramStart"/>
      <w:r w:rsidRPr="00E548F5">
        <w:rPr>
          <w:rFonts w:ascii="Times New Roman" w:hAnsi="Times New Roman" w:cs="Times New Roman"/>
        </w:rPr>
        <w:t>При реализации муниципальной программы могут возникнуть непредвиденные риски, связанные с кризисными явлениями в экономике области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w:t>
      </w:r>
    </w:p>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 xml:space="preserve">Кроме того, существует социальный риск, связанный с низкой информированностью образовательного сообщества, а также общества в целом, о ходе реализации муниципальной программы. Если социально-экономические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w:t>
      </w:r>
      <w:proofErr w:type="gramStart"/>
      <w:r w:rsidRPr="00E548F5">
        <w:rPr>
          <w:rFonts w:ascii="Times New Roman" w:hAnsi="Times New Roman" w:cs="Times New Roman"/>
        </w:rPr>
        <w:t>граждан</w:t>
      </w:r>
      <w:proofErr w:type="gramEnd"/>
      <w:r w:rsidRPr="00E548F5">
        <w:rPr>
          <w:rFonts w:ascii="Times New Roman" w:hAnsi="Times New Roman" w:cs="Times New Roman"/>
        </w:rPr>
        <w:t xml:space="preserve"> как к самой муниципальной программе, так и к отдельным ее элементам.</w:t>
      </w:r>
    </w:p>
    <w:p w:rsidR="00E548F5" w:rsidRPr="00E548F5" w:rsidRDefault="00E548F5" w:rsidP="004E614F">
      <w:pPr>
        <w:pStyle w:val="ConsPlusNormal"/>
        <w:ind w:right="424" w:firstLine="540"/>
        <w:jc w:val="both"/>
        <w:rPr>
          <w:rFonts w:ascii="Times New Roman" w:hAnsi="Times New Roman" w:cs="Times New Roman"/>
        </w:rPr>
      </w:pPr>
      <w:r w:rsidRPr="00E548F5">
        <w:rPr>
          <w:rFonts w:ascii="Times New Roman" w:hAnsi="Times New Roman" w:cs="Times New Roman"/>
        </w:rPr>
        <w:t>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программы, к реализации и оценке ее результатов, а также обеспечить публичность отчетов и итогового доклада о ходе реализации муниципальной программы.</w:t>
      </w:r>
    </w:p>
    <w:p w:rsidR="00E548F5" w:rsidRPr="00E548F5" w:rsidRDefault="00E548F5" w:rsidP="00E548F5">
      <w:pPr>
        <w:spacing w:after="0" w:line="240" w:lineRule="auto"/>
        <w:rPr>
          <w:rFonts w:ascii="Times New Roman" w:hAnsi="Times New Roman"/>
          <w:sz w:val="20"/>
          <w:szCs w:val="20"/>
          <w:lang w:val="ru-RU"/>
        </w:rPr>
        <w:sectPr w:rsidR="00E548F5" w:rsidRPr="00E548F5" w:rsidSect="00AA01ED">
          <w:pgSz w:w="11906" w:h="16838"/>
          <w:pgMar w:top="851" w:right="566" w:bottom="709" w:left="1418" w:header="426" w:footer="708" w:gutter="0"/>
          <w:cols w:space="708"/>
          <w:docGrid w:linePitch="360"/>
        </w:sectPr>
      </w:pPr>
    </w:p>
    <w:p w:rsidR="00E548F5" w:rsidRPr="00E548F5" w:rsidRDefault="00E548F5" w:rsidP="00E548F5">
      <w:pPr>
        <w:spacing w:after="0" w:line="240" w:lineRule="auto"/>
        <w:ind w:right="-456"/>
        <w:jc w:val="right"/>
        <w:rPr>
          <w:rFonts w:ascii="Times New Roman" w:hAnsi="Times New Roman"/>
          <w:sz w:val="20"/>
          <w:szCs w:val="20"/>
          <w:lang w:val="ru-RU"/>
        </w:rPr>
      </w:pPr>
      <w:r w:rsidRPr="00E548F5">
        <w:rPr>
          <w:rFonts w:ascii="Times New Roman" w:hAnsi="Times New Roman"/>
          <w:sz w:val="20"/>
          <w:szCs w:val="20"/>
          <w:lang w:val="ru-RU"/>
        </w:rPr>
        <w:lastRenderedPageBreak/>
        <w:t>Приложение № 1</w:t>
      </w:r>
    </w:p>
    <w:p w:rsidR="00E548F5" w:rsidRPr="00E548F5" w:rsidRDefault="00E548F5" w:rsidP="00E548F5">
      <w:pPr>
        <w:spacing w:after="0" w:line="240" w:lineRule="auto"/>
        <w:ind w:right="-456"/>
        <w:jc w:val="right"/>
        <w:rPr>
          <w:rFonts w:ascii="Times New Roman" w:hAnsi="Times New Roman"/>
          <w:sz w:val="20"/>
          <w:szCs w:val="20"/>
          <w:lang w:val="ru-RU"/>
        </w:rPr>
      </w:pPr>
      <w:r w:rsidRPr="00E548F5">
        <w:rPr>
          <w:rFonts w:ascii="Times New Roman" w:hAnsi="Times New Roman"/>
          <w:sz w:val="20"/>
          <w:szCs w:val="20"/>
          <w:lang w:val="ru-RU"/>
        </w:rPr>
        <w:t xml:space="preserve"> к  Муниципальной программе</w:t>
      </w:r>
    </w:p>
    <w:p w:rsidR="00E548F5" w:rsidRPr="00E548F5" w:rsidRDefault="00E548F5" w:rsidP="00E548F5">
      <w:pPr>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 xml:space="preserve">Сведения о целевых показателях эффективности реализации </w:t>
      </w:r>
    </w:p>
    <w:p w:rsidR="00E548F5" w:rsidRPr="00E548F5" w:rsidRDefault="00E548F5" w:rsidP="00E548F5">
      <w:pPr>
        <w:spacing w:after="0" w:line="240" w:lineRule="auto"/>
        <w:jc w:val="center"/>
        <w:rPr>
          <w:rFonts w:ascii="Times New Roman" w:hAnsi="Times New Roman"/>
          <w:sz w:val="20"/>
          <w:szCs w:val="20"/>
        </w:rPr>
      </w:pPr>
      <w:proofErr w:type="spellStart"/>
      <w:proofErr w:type="gramStart"/>
      <w:r w:rsidRPr="00E548F5">
        <w:rPr>
          <w:rFonts w:ascii="Times New Roman" w:hAnsi="Times New Roman"/>
          <w:sz w:val="20"/>
          <w:szCs w:val="20"/>
        </w:rPr>
        <w:t>муниципальной</w:t>
      </w:r>
      <w:proofErr w:type="spellEnd"/>
      <w:proofErr w:type="gramEnd"/>
      <w:r w:rsidRPr="00E548F5">
        <w:rPr>
          <w:rFonts w:ascii="Times New Roman" w:hAnsi="Times New Roman"/>
          <w:sz w:val="20"/>
          <w:szCs w:val="20"/>
        </w:rPr>
        <w:t xml:space="preserve"> </w:t>
      </w:r>
      <w:proofErr w:type="spellStart"/>
      <w:r w:rsidRPr="00E548F5">
        <w:rPr>
          <w:rFonts w:ascii="Times New Roman" w:hAnsi="Times New Roman"/>
          <w:sz w:val="20"/>
          <w:szCs w:val="20"/>
        </w:rPr>
        <w:t>программы</w:t>
      </w:r>
      <w:proofErr w:type="spellEnd"/>
    </w:p>
    <w:p w:rsidR="00E548F5" w:rsidRPr="00E548F5" w:rsidRDefault="00E548F5" w:rsidP="00E548F5">
      <w:pPr>
        <w:spacing w:after="0" w:line="240" w:lineRule="auto"/>
        <w:jc w:val="center"/>
        <w:rPr>
          <w:rFonts w:ascii="Times New Roman" w:hAnsi="Times New Roman"/>
          <w:sz w:val="20"/>
          <w:szCs w:val="20"/>
        </w:rPr>
      </w:pPr>
    </w:p>
    <w:tbl>
      <w:tblPr>
        <w:tblW w:w="5000" w:type="pct"/>
        <w:tblCellMar>
          <w:left w:w="70" w:type="dxa"/>
          <w:right w:w="70" w:type="dxa"/>
        </w:tblCellMar>
        <w:tblLook w:val="0000"/>
      </w:tblPr>
      <w:tblGrid>
        <w:gridCol w:w="599"/>
        <w:gridCol w:w="5077"/>
        <w:gridCol w:w="846"/>
        <w:gridCol w:w="667"/>
        <w:gridCol w:w="137"/>
        <w:gridCol w:w="690"/>
        <w:gridCol w:w="817"/>
        <w:gridCol w:w="7"/>
        <w:gridCol w:w="811"/>
        <w:gridCol w:w="817"/>
        <w:gridCol w:w="7"/>
        <w:gridCol w:w="811"/>
        <w:gridCol w:w="8"/>
        <w:gridCol w:w="824"/>
        <w:gridCol w:w="7"/>
        <w:gridCol w:w="949"/>
        <w:gridCol w:w="7"/>
        <w:gridCol w:w="814"/>
        <w:gridCol w:w="815"/>
      </w:tblGrid>
      <w:tr w:rsidR="00E548F5" w:rsidRPr="00E548F5" w:rsidTr="009731AF">
        <w:trPr>
          <w:cantSplit/>
          <w:trHeight w:val="360"/>
        </w:trPr>
        <w:tc>
          <w:tcPr>
            <w:tcW w:w="208" w:type="pct"/>
            <w:vMerge w:val="restart"/>
            <w:tcBorders>
              <w:top w:val="single" w:sz="6" w:space="0" w:color="auto"/>
              <w:left w:val="single" w:sz="6" w:space="0" w:color="auto"/>
              <w:bottom w:val="nil"/>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b/>
              </w:rPr>
            </w:pPr>
            <w:r w:rsidRPr="00E548F5">
              <w:rPr>
                <w:rFonts w:ascii="Times New Roman" w:hAnsi="Times New Roman" w:cs="Times New Roman"/>
                <w:b/>
              </w:rPr>
              <w:t xml:space="preserve">№ </w:t>
            </w:r>
            <w:proofErr w:type="spellStart"/>
            <w:proofErr w:type="gramStart"/>
            <w:r w:rsidRPr="00E548F5">
              <w:rPr>
                <w:rFonts w:ascii="Times New Roman" w:hAnsi="Times New Roman" w:cs="Times New Roman"/>
                <w:b/>
              </w:rPr>
              <w:t>п</w:t>
            </w:r>
            <w:proofErr w:type="spellEnd"/>
            <w:proofErr w:type="gramEnd"/>
            <w:r w:rsidRPr="00E548F5">
              <w:rPr>
                <w:rFonts w:ascii="Times New Roman" w:hAnsi="Times New Roman" w:cs="Times New Roman"/>
                <w:b/>
              </w:rPr>
              <w:t>/</w:t>
            </w:r>
            <w:proofErr w:type="spellStart"/>
            <w:r w:rsidRPr="00E548F5">
              <w:rPr>
                <w:rFonts w:ascii="Times New Roman" w:hAnsi="Times New Roman" w:cs="Times New Roman"/>
                <w:b/>
              </w:rPr>
              <w:t>п</w:t>
            </w:r>
            <w:proofErr w:type="spellEnd"/>
          </w:p>
        </w:tc>
        <w:tc>
          <w:tcPr>
            <w:tcW w:w="1730" w:type="pct"/>
            <w:vMerge w:val="restart"/>
            <w:tcBorders>
              <w:top w:val="single" w:sz="6" w:space="0" w:color="auto"/>
              <w:left w:val="single" w:sz="6" w:space="0" w:color="auto"/>
              <w:bottom w:val="nil"/>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b/>
              </w:rPr>
            </w:pPr>
            <w:r w:rsidRPr="00E548F5">
              <w:rPr>
                <w:rFonts w:ascii="Times New Roman" w:hAnsi="Times New Roman" w:cs="Times New Roman"/>
                <w:b/>
              </w:rPr>
              <w:t>Наименование муниципальной программы, наименование показателя</w:t>
            </w:r>
          </w:p>
        </w:tc>
        <w:tc>
          <w:tcPr>
            <w:tcW w:w="292" w:type="pct"/>
            <w:vMerge w:val="restart"/>
            <w:tcBorders>
              <w:top w:val="single" w:sz="6" w:space="0" w:color="auto"/>
              <w:left w:val="single" w:sz="6" w:space="0" w:color="auto"/>
              <w:bottom w:val="nil"/>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b/>
              </w:rPr>
            </w:pPr>
            <w:r w:rsidRPr="00E548F5">
              <w:rPr>
                <w:rFonts w:ascii="Times New Roman" w:hAnsi="Times New Roman" w:cs="Times New Roman"/>
                <w:b/>
              </w:rPr>
              <w:t xml:space="preserve">Ед. </w:t>
            </w:r>
            <w:proofErr w:type="spellStart"/>
            <w:proofErr w:type="gramStart"/>
            <w:r w:rsidRPr="00E548F5">
              <w:rPr>
                <w:rFonts w:ascii="Times New Roman" w:hAnsi="Times New Roman" w:cs="Times New Roman"/>
                <w:b/>
              </w:rPr>
              <w:t>измере-ния</w:t>
            </w:r>
            <w:proofErr w:type="spellEnd"/>
            <w:proofErr w:type="gramEnd"/>
          </w:p>
        </w:tc>
        <w:tc>
          <w:tcPr>
            <w:tcW w:w="2770" w:type="pct"/>
            <w:gridSpan w:val="16"/>
            <w:tcBorders>
              <w:top w:val="single" w:sz="6" w:space="0" w:color="auto"/>
              <w:left w:val="single" w:sz="6" w:space="0" w:color="auto"/>
              <w:bottom w:val="single" w:sz="6"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proofErr w:type="spellStart"/>
            <w:r w:rsidRPr="00E548F5">
              <w:rPr>
                <w:rFonts w:ascii="Times New Roman" w:hAnsi="Times New Roman"/>
                <w:b/>
                <w:sz w:val="20"/>
                <w:szCs w:val="20"/>
              </w:rPr>
              <w:t>Значения</w:t>
            </w:r>
            <w:proofErr w:type="spellEnd"/>
            <w:r w:rsidRPr="00E548F5">
              <w:rPr>
                <w:rFonts w:ascii="Times New Roman" w:hAnsi="Times New Roman"/>
                <w:b/>
                <w:sz w:val="20"/>
                <w:szCs w:val="20"/>
              </w:rPr>
              <w:t xml:space="preserve"> </w:t>
            </w:r>
            <w:proofErr w:type="spellStart"/>
            <w:r w:rsidRPr="00E548F5">
              <w:rPr>
                <w:rFonts w:ascii="Times New Roman" w:hAnsi="Times New Roman"/>
                <w:b/>
                <w:sz w:val="20"/>
                <w:szCs w:val="20"/>
              </w:rPr>
              <w:t>показателей</w:t>
            </w:r>
            <w:proofErr w:type="spellEnd"/>
            <w:r w:rsidRPr="00E548F5">
              <w:rPr>
                <w:rFonts w:ascii="Times New Roman" w:hAnsi="Times New Roman"/>
                <w:b/>
                <w:sz w:val="20"/>
                <w:szCs w:val="20"/>
              </w:rPr>
              <w:t xml:space="preserve"> </w:t>
            </w:r>
            <w:proofErr w:type="spellStart"/>
            <w:r w:rsidRPr="00E548F5">
              <w:rPr>
                <w:rFonts w:ascii="Times New Roman" w:hAnsi="Times New Roman"/>
                <w:b/>
                <w:sz w:val="20"/>
                <w:szCs w:val="20"/>
              </w:rPr>
              <w:t>по</w:t>
            </w:r>
            <w:proofErr w:type="spellEnd"/>
            <w:r w:rsidRPr="00E548F5">
              <w:rPr>
                <w:rFonts w:ascii="Times New Roman" w:hAnsi="Times New Roman"/>
                <w:b/>
                <w:sz w:val="20"/>
                <w:szCs w:val="20"/>
              </w:rPr>
              <w:t xml:space="preserve"> </w:t>
            </w:r>
            <w:proofErr w:type="spellStart"/>
            <w:r w:rsidRPr="00E548F5">
              <w:rPr>
                <w:rFonts w:ascii="Times New Roman" w:hAnsi="Times New Roman"/>
                <w:b/>
                <w:sz w:val="20"/>
                <w:szCs w:val="20"/>
              </w:rPr>
              <w:t>годам</w:t>
            </w:r>
            <w:proofErr w:type="spellEnd"/>
          </w:p>
        </w:tc>
      </w:tr>
      <w:tr w:rsidR="00E548F5" w:rsidRPr="00E548F5" w:rsidTr="009731AF">
        <w:trPr>
          <w:cantSplit/>
          <w:trHeight w:val="360"/>
        </w:trPr>
        <w:tc>
          <w:tcPr>
            <w:tcW w:w="208" w:type="pct"/>
            <w:vMerge/>
            <w:tcBorders>
              <w:top w:val="nil"/>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b/>
              </w:rPr>
            </w:pPr>
          </w:p>
        </w:tc>
        <w:tc>
          <w:tcPr>
            <w:tcW w:w="1730" w:type="pct"/>
            <w:vMerge/>
            <w:tcBorders>
              <w:top w:val="nil"/>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b/>
              </w:rPr>
            </w:pPr>
          </w:p>
        </w:tc>
        <w:tc>
          <w:tcPr>
            <w:tcW w:w="292" w:type="pct"/>
            <w:vMerge/>
            <w:tcBorders>
              <w:top w:val="nil"/>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b/>
              </w:rPr>
            </w:pPr>
          </w:p>
        </w:tc>
        <w:tc>
          <w:tcPr>
            <w:tcW w:w="282" w:type="pct"/>
            <w:gridSpan w:val="2"/>
            <w:tcBorders>
              <w:top w:val="single" w:sz="6" w:space="0" w:color="auto"/>
              <w:left w:val="single" w:sz="6" w:space="0" w:color="auto"/>
              <w:bottom w:val="single" w:sz="4" w:space="0" w:color="auto"/>
              <w:right w:val="single" w:sz="6" w:space="0" w:color="auto"/>
            </w:tcBorders>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 xml:space="preserve"> 2016 </w:t>
            </w:r>
            <w:proofErr w:type="spellStart"/>
            <w:r w:rsidRPr="00E548F5">
              <w:rPr>
                <w:rFonts w:ascii="Times New Roman" w:hAnsi="Times New Roman"/>
                <w:b/>
                <w:sz w:val="20"/>
                <w:szCs w:val="20"/>
              </w:rPr>
              <w:t>год</w:t>
            </w:r>
            <w:proofErr w:type="spellEnd"/>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 xml:space="preserve">2017 </w:t>
            </w:r>
            <w:proofErr w:type="spellStart"/>
            <w:r w:rsidRPr="00E548F5">
              <w:rPr>
                <w:rFonts w:ascii="Times New Roman" w:hAnsi="Times New Roman"/>
                <w:b/>
                <w:sz w:val="20"/>
                <w:szCs w:val="20"/>
              </w:rPr>
              <w:t>год</w:t>
            </w:r>
            <w:proofErr w:type="spellEnd"/>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 xml:space="preserve">2018 </w:t>
            </w:r>
            <w:proofErr w:type="spellStart"/>
            <w:r w:rsidRPr="00E548F5">
              <w:rPr>
                <w:rFonts w:ascii="Times New Roman" w:hAnsi="Times New Roman"/>
                <w:b/>
                <w:sz w:val="20"/>
                <w:szCs w:val="20"/>
              </w:rPr>
              <w:t>год</w:t>
            </w:r>
            <w:proofErr w:type="spellEnd"/>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 xml:space="preserve">2019 </w:t>
            </w:r>
            <w:proofErr w:type="spellStart"/>
            <w:r w:rsidRPr="00E548F5">
              <w:rPr>
                <w:rFonts w:ascii="Times New Roman" w:hAnsi="Times New Roman"/>
                <w:b/>
                <w:sz w:val="20"/>
                <w:szCs w:val="20"/>
              </w:rPr>
              <w:t>год</w:t>
            </w:r>
            <w:proofErr w:type="spellEnd"/>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 xml:space="preserve">2020 </w:t>
            </w:r>
            <w:proofErr w:type="spellStart"/>
            <w:r w:rsidRPr="00E548F5">
              <w:rPr>
                <w:rFonts w:ascii="Times New Roman" w:hAnsi="Times New Roman"/>
                <w:b/>
                <w:sz w:val="20"/>
                <w:szCs w:val="20"/>
              </w:rPr>
              <w:t>год</w:t>
            </w:r>
            <w:proofErr w:type="spellEnd"/>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 xml:space="preserve">2021 </w:t>
            </w:r>
            <w:proofErr w:type="spellStart"/>
            <w:r w:rsidRPr="00E548F5">
              <w:rPr>
                <w:rFonts w:ascii="Times New Roman" w:hAnsi="Times New Roman"/>
                <w:b/>
                <w:sz w:val="20"/>
                <w:szCs w:val="20"/>
              </w:rPr>
              <w:t>год</w:t>
            </w:r>
            <w:proofErr w:type="spellEnd"/>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2022год</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 xml:space="preserve">2023 </w:t>
            </w:r>
            <w:proofErr w:type="spellStart"/>
            <w:r w:rsidRPr="00E548F5">
              <w:rPr>
                <w:rFonts w:ascii="Times New Roman" w:hAnsi="Times New Roman"/>
                <w:b/>
                <w:sz w:val="20"/>
                <w:szCs w:val="20"/>
              </w:rPr>
              <w:t>год</w:t>
            </w:r>
            <w:proofErr w:type="spellEnd"/>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 xml:space="preserve">2024 </w:t>
            </w:r>
            <w:proofErr w:type="spellStart"/>
            <w:r w:rsidRPr="00E548F5">
              <w:rPr>
                <w:rFonts w:ascii="Times New Roman" w:hAnsi="Times New Roman"/>
                <w:b/>
                <w:sz w:val="20"/>
                <w:szCs w:val="20"/>
              </w:rPr>
              <w:t>год</w:t>
            </w:r>
            <w:proofErr w:type="spellEnd"/>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r w:rsidRPr="00E548F5">
              <w:rPr>
                <w:rFonts w:ascii="Times New Roman" w:hAnsi="Times New Roman"/>
                <w:b/>
                <w:sz w:val="20"/>
                <w:szCs w:val="20"/>
              </w:rPr>
              <w:t xml:space="preserve">2025 </w:t>
            </w:r>
            <w:proofErr w:type="spellStart"/>
            <w:r w:rsidRPr="00E548F5">
              <w:rPr>
                <w:rFonts w:ascii="Times New Roman" w:hAnsi="Times New Roman"/>
                <w:b/>
                <w:sz w:val="20"/>
                <w:szCs w:val="20"/>
              </w:rPr>
              <w:t>год</w:t>
            </w:r>
            <w:proofErr w:type="spellEnd"/>
          </w:p>
        </w:tc>
      </w:tr>
      <w:tr w:rsidR="00E548F5" w:rsidRPr="00AA01ED" w:rsidTr="009731AF">
        <w:trPr>
          <w:cantSplit/>
          <w:trHeight w:val="360"/>
        </w:trPr>
        <w:tc>
          <w:tcPr>
            <w:tcW w:w="208" w:type="pct"/>
            <w:tcBorders>
              <w:top w:val="nil"/>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b/>
              </w:rPr>
            </w:pPr>
          </w:p>
        </w:tc>
        <w:tc>
          <w:tcPr>
            <w:tcW w:w="1730" w:type="pct"/>
            <w:tcBorders>
              <w:top w:val="nil"/>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b/>
              </w:rPr>
            </w:pPr>
            <w:r w:rsidRPr="00E548F5">
              <w:rPr>
                <w:rFonts w:ascii="Times New Roman" w:hAnsi="Times New Roman" w:cs="Times New Roman"/>
              </w:rPr>
              <w:t>«Энергосбережение и повышение энергетической эффективности» на 2021-2025 годы</w:t>
            </w:r>
          </w:p>
        </w:tc>
        <w:tc>
          <w:tcPr>
            <w:tcW w:w="292" w:type="pct"/>
            <w:tcBorders>
              <w:top w:val="nil"/>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b/>
              </w:rPr>
            </w:pPr>
          </w:p>
        </w:tc>
        <w:tc>
          <w:tcPr>
            <w:tcW w:w="282" w:type="pct"/>
            <w:gridSpan w:val="2"/>
            <w:tcBorders>
              <w:top w:val="single" w:sz="6" w:space="0" w:color="auto"/>
              <w:left w:val="single" w:sz="6" w:space="0" w:color="auto"/>
              <w:bottom w:val="single" w:sz="4" w:space="0" w:color="auto"/>
              <w:right w:val="single" w:sz="6" w:space="0" w:color="auto"/>
            </w:tcBorders>
          </w:tcPr>
          <w:p w:rsidR="00E548F5" w:rsidRPr="00E548F5" w:rsidRDefault="00E548F5" w:rsidP="00E548F5">
            <w:pPr>
              <w:spacing w:after="0" w:line="240" w:lineRule="auto"/>
              <w:jc w:val="center"/>
              <w:rPr>
                <w:rFonts w:ascii="Times New Roman" w:hAnsi="Times New Roman"/>
                <w:b/>
                <w:sz w:val="20"/>
                <w:szCs w:val="20"/>
                <w:lang w:val="ru-RU"/>
              </w:rPr>
            </w:pP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b/>
                <w:sz w:val="20"/>
                <w:szCs w:val="20"/>
                <w:lang w:val="ru-RU"/>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lang w:val="ru-RU"/>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lang w:val="ru-RU"/>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lang w:val="ru-RU"/>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lang w:val="ru-RU"/>
              </w:rPr>
            </w:pP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lang w:val="ru-RU"/>
              </w:rPr>
            </w:pP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lang w:val="ru-RU"/>
              </w:rPr>
            </w:pP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lang w:val="ru-RU"/>
              </w:rPr>
            </w:pP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lang w:val="ru-RU"/>
              </w:rPr>
            </w:pPr>
          </w:p>
        </w:tc>
      </w:tr>
      <w:tr w:rsidR="00E548F5" w:rsidRPr="00E548F5" w:rsidTr="009731AF">
        <w:trPr>
          <w:cantSplit/>
          <w:trHeight w:val="287"/>
        </w:trPr>
        <w:tc>
          <w:tcPr>
            <w:tcW w:w="208" w:type="pct"/>
            <w:tcBorders>
              <w:top w:val="nil"/>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b/>
              </w:rPr>
            </w:pPr>
          </w:p>
        </w:tc>
        <w:tc>
          <w:tcPr>
            <w:tcW w:w="1730" w:type="pct"/>
            <w:tcBorders>
              <w:top w:val="nil"/>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Показатели</w:t>
            </w:r>
          </w:p>
        </w:tc>
        <w:tc>
          <w:tcPr>
            <w:tcW w:w="292" w:type="pct"/>
            <w:tcBorders>
              <w:top w:val="nil"/>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b/>
              </w:rPr>
            </w:pPr>
          </w:p>
        </w:tc>
        <w:tc>
          <w:tcPr>
            <w:tcW w:w="282" w:type="pct"/>
            <w:gridSpan w:val="2"/>
            <w:tcBorders>
              <w:top w:val="single" w:sz="6" w:space="0" w:color="auto"/>
              <w:left w:val="single" w:sz="6" w:space="0" w:color="auto"/>
              <w:bottom w:val="single" w:sz="4" w:space="0" w:color="auto"/>
              <w:right w:val="single" w:sz="6" w:space="0" w:color="auto"/>
            </w:tcBorders>
          </w:tcPr>
          <w:p w:rsidR="00E548F5" w:rsidRPr="00E548F5" w:rsidRDefault="00E548F5" w:rsidP="00E548F5">
            <w:pPr>
              <w:spacing w:after="0" w:line="240" w:lineRule="auto"/>
              <w:jc w:val="center"/>
              <w:rPr>
                <w:rFonts w:ascii="Times New Roman" w:hAnsi="Times New Roman"/>
                <w:b/>
                <w:sz w:val="20"/>
                <w:szCs w:val="20"/>
              </w:rPr>
            </w:pP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b/>
                <w:sz w:val="20"/>
                <w:szCs w:val="20"/>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b/>
                <w:sz w:val="20"/>
                <w:szCs w:val="20"/>
              </w:rPr>
            </w:pPr>
          </w:p>
        </w:tc>
      </w:tr>
      <w:tr w:rsidR="00E548F5" w:rsidRPr="00AA01ED" w:rsidTr="009731AF">
        <w:trPr>
          <w:cantSplit/>
          <w:trHeight w:val="60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1</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Общие целевые показатели в области энергосбережения и повышения энергетической эффективности </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r>
      <w:tr w:rsidR="00E548F5" w:rsidRPr="00E548F5" w:rsidTr="009731AF">
        <w:trPr>
          <w:cantSplit/>
          <w:trHeight w:val="60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1.1</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Динамика энергоемкости муниципального продукта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 xml:space="preserve">кг </w:t>
            </w:r>
            <w:proofErr w:type="spellStart"/>
            <w:r w:rsidRPr="00E548F5">
              <w:rPr>
                <w:rFonts w:ascii="Times New Roman" w:hAnsi="Times New Roman" w:cs="Times New Roman"/>
              </w:rPr>
              <w:t>у.т</w:t>
            </w:r>
            <w:proofErr w:type="spellEnd"/>
            <w:r w:rsidRPr="00E548F5">
              <w:rPr>
                <w:rFonts w:ascii="Times New Roman" w:hAnsi="Times New Roman" w:cs="Times New Roman"/>
              </w:rPr>
              <w:t xml:space="preserve">./ </w:t>
            </w:r>
            <w:proofErr w:type="spellStart"/>
            <w:r w:rsidRPr="00E548F5">
              <w:rPr>
                <w:rFonts w:ascii="Times New Roman" w:hAnsi="Times New Roman" w:cs="Times New Roman"/>
              </w:rPr>
              <w:t>тыс</w:t>
            </w:r>
            <w:proofErr w:type="gramStart"/>
            <w:r w:rsidRPr="00E548F5">
              <w:rPr>
                <w:rFonts w:ascii="Times New Roman" w:hAnsi="Times New Roman" w:cs="Times New Roman"/>
              </w:rPr>
              <w:t>.р</w:t>
            </w:r>
            <w:proofErr w:type="gramEnd"/>
            <w:r w:rsidRPr="00E548F5">
              <w:rPr>
                <w:rFonts w:ascii="Times New Roman" w:hAnsi="Times New Roman" w:cs="Times New Roman"/>
              </w:rPr>
              <w:t>уб</w:t>
            </w:r>
            <w:proofErr w:type="spellEnd"/>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21,3</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21,0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20,6</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20,2</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19,7</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19,7</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19,6</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19,5</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19,4</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19,3</w:t>
            </w:r>
          </w:p>
        </w:tc>
      </w:tr>
      <w:tr w:rsidR="00E548F5" w:rsidRPr="00E548F5" w:rsidTr="009731AF">
        <w:trPr>
          <w:cantSplit/>
          <w:trHeight w:val="120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1.2</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приборов учета), в общем объеме ЭЭ, потребляемой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120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1.3</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Доля объемов тепловой энергии (далее – ТЭ), расчеты за которую осуществляются с использованием приборов учета (в части многоквартирных дом с использованием коллективных приборов учета), в общем объеме ТЭ, потребляемой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108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1.4</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Доля объемов воды, расчеты за которую осуществляются с использованием приборов учета (в части многоквартирных домов с использованием коллективных приборов учета), в общем объеме воды, потребляемой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80</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95</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AA01ED" w:rsidTr="009731AF">
        <w:trPr>
          <w:cantSplit/>
          <w:trHeight w:val="60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2</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Целевые  показатели в области энергосбережения и повышения энергетической эффективности, отражающие экономию по отдельным видам ЭР</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p>
        </w:tc>
        <w:tc>
          <w:tcPr>
            <w:tcW w:w="282" w:type="pct"/>
            <w:gridSpan w:val="2"/>
            <w:tcBorders>
              <w:top w:val="single" w:sz="6" w:space="0" w:color="auto"/>
              <w:left w:val="single" w:sz="6" w:space="0" w:color="auto"/>
              <w:bottom w:val="single" w:sz="6"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r>
      <w:tr w:rsidR="00E548F5" w:rsidRPr="00E548F5" w:rsidTr="009731AF">
        <w:trPr>
          <w:cantSplit/>
          <w:trHeight w:val="274"/>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2.1</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Экономия ЭЭ в натуральном выражении</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т. кВт/</w:t>
            </w:r>
            <w:proofErr w:type="gramStart"/>
            <w:r w:rsidRPr="00E548F5">
              <w:rPr>
                <w:rFonts w:ascii="Times New Roman" w:hAnsi="Times New Roman" w:cs="Times New Roman"/>
              </w:rPr>
              <w:t>ч</w:t>
            </w:r>
            <w:proofErr w:type="gramEnd"/>
          </w:p>
        </w:tc>
        <w:tc>
          <w:tcPr>
            <w:tcW w:w="282" w:type="pct"/>
            <w:gridSpan w:val="2"/>
            <w:tcBorders>
              <w:top w:val="single" w:sz="6" w:space="0" w:color="auto"/>
              <w:left w:val="single" w:sz="6" w:space="0" w:color="auto"/>
              <w:bottom w:val="single" w:sz="6"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143,42</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157,48</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171,51</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185,54</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199,6</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199,7</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199,8</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199,9</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200,1</w:t>
            </w:r>
          </w:p>
        </w:tc>
      </w:tr>
      <w:tr w:rsidR="00E548F5" w:rsidRPr="00E548F5" w:rsidTr="009731AF">
        <w:trPr>
          <w:cantSplit/>
          <w:trHeight w:val="311"/>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2.2</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Экономия ЭЭ в стоимостном выражении</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т. руб.</w:t>
            </w:r>
          </w:p>
        </w:tc>
        <w:tc>
          <w:tcPr>
            <w:tcW w:w="282" w:type="pct"/>
            <w:gridSpan w:val="2"/>
            <w:tcBorders>
              <w:top w:val="single" w:sz="6" w:space="0" w:color="auto"/>
              <w:left w:val="single" w:sz="6" w:space="0" w:color="auto"/>
              <w:bottom w:val="single" w:sz="6"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364,29</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400,0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435,64</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471,27</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506,98</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507,0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507,5</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508,0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508,5</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509,0</w:t>
            </w:r>
          </w:p>
        </w:tc>
      </w:tr>
      <w:tr w:rsidR="00E548F5" w:rsidRPr="00E548F5" w:rsidTr="009731AF">
        <w:trPr>
          <w:cantSplit/>
          <w:trHeight w:val="331"/>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2.3</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Экономия ТЭ в натуральном выражении</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т</w:t>
            </w:r>
            <w:proofErr w:type="gramStart"/>
            <w:r w:rsidRPr="00E548F5">
              <w:rPr>
                <w:rFonts w:ascii="Times New Roman" w:hAnsi="Times New Roman" w:cs="Times New Roman"/>
              </w:rPr>
              <w:t>.Г</w:t>
            </w:r>
            <w:proofErr w:type="gramEnd"/>
            <w:r w:rsidRPr="00E548F5">
              <w:rPr>
                <w:rFonts w:ascii="Times New Roman" w:hAnsi="Times New Roman" w:cs="Times New Roman"/>
              </w:rPr>
              <w:t>кал</w:t>
            </w:r>
          </w:p>
        </w:tc>
        <w:tc>
          <w:tcPr>
            <w:tcW w:w="282" w:type="pct"/>
            <w:gridSpan w:val="2"/>
            <w:tcBorders>
              <w:top w:val="single" w:sz="6" w:space="0" w:color="auto"/>
              <w:left w:val="single" w:sz="6" w:space="0" w:color="auto"/>
              <w:bottom w:val="single" w:sz="6"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0,751</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0,810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0,90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0,981</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1,05</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1,08</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1,09</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1,1</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1,25</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1,2</w:t>
            </w:r>
          </w:p>
        </w:tc>
      </w:tr>
      <w:tr w:rsidR="00E548F5" w:rsidRPr="00E548F5" w:rsidTr="009731AF">
        <w:trPr>
          <w:cantSplit/>
          <w:trHeight w:val="341"/>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lastRenderedPageBreak/>
              <w:t>2.4</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Экономия ТЭ в стоимостном выражении</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 xml:space="preserve">т. </w:t>
            </w:r>
            <w:proofErr w:type="spellStart"/>
            <w:r w:rsidRPr="00E548F5">
              <w:rPr>
                <w:rFonts w:ascii="Times New Roman" w:hAnsi="Times New Roman" w:cs="Times New Roman"/>
              </w:rPr>
              <w:t>руб</w:t>
            </w:r>
            <w:proofErr w:type="spellEnd"/>
          </w:p>
        </w:tc>
        <w:tc>
          <w:tcPr>
            <w:tcW w:w="282" w:type="pct"/>
            <w:gridSpan w:val="2"/>
            <w:tcBorders>
              <w:top w:val="single" w:sz="6" w:space="0" w:color="auto"/>
              <w:left w:val="single" w:sz="6" w:space="0" w:color="auto"/>
              <w:bottom w:val="single" w:sz="6"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608,3</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656,1</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729,0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794,6</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850,5</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850,6</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850,7</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850,8</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850,9</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851,0</w:t>
            </w:r>
          </w:p>
        </w:tc>
      </w:tr>
      <w:tr w:rsidR="00E548F5" w:rsidRPr="00E548F5" w:rsidTr="009731AF">
        <w:trPr>
          <w:cantSplit/>
          <w:trHeight w:val="361"/>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2.5</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Экономия воды в натуральном выражении</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т</w:t>
            </w:r>
            <w:proofErr w:type="gramStart"/>
            <w:r w:rsidRPr="00E548F5">
              <w:rPr>
                <w:rFonts w:ascii="Times New Roman" w:hAnsi="Times New Roman" w:cs="Times New Roman"/>
              </w:rPr>
              <w:t>.к</w:t>
            </w:r>
            <w:proofErr w:type="gramEnd"/>
            <w:r w:rsidRPr="00E548F5">
              <w:rPr>
                <w:rFonts w:ascii="Times New Roman" w:hAnsi="Times New Roman" w:cs="Times New Roman"/>
              </w:rPr>
              <w:t>уб.м</w:t>
            </w:r>
          </w:p>
        </w:tc>
        <w:tc>
          <w:tcPr>
            <w:tcW w:w="282" w:type="pct"/>
            <w:gridSpan w:val="2"/>
            <w:tcBorders>
              <w:top w:val="single" w:sz="6" w:space="0" w:color="auto"/>
              <w:left w:val="single" w:sz="6" w:space="0" w:color="auto"/>
              <w:bottom w:val="single" w:sz="6"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4,51</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5,15</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5,79</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6,43</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7,07</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7,1</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7,15</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7,2</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7,25</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7,3</w:t>
            </w:r>
          </w:p>
        </w:tc>
      </w:tr>
      <w:tr w:rsidR="00E548F5" w:rsidRPr="00E548F5" w:rsidTr="009731AF">
        <w:trPr>
          <w:cantSplit/>
          <w:trHeight w:val="361"/>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2.6</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Экономия воды в стоимостном выражении</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 xml:space="preserve">т. </w:t>
            </w:r>
            <w:proofErr w:type="spellStart"/>
            <w:r w:rsidRPr="00E548F5">
              <w:rPr>
                <w:rFonts w:ascii="Times New Roman" w:hAnsi="Times New Roman" w:cs="Times New Roman"/>
              </w:rPr>
              <w:t>руб</w:t>
            </w:r>
            <w:proofErr w:type="spellEnd"/>
          </w:p>
        </w:tc>
        <w:tc>
          <w:tcPr>
            <w:tcW w:w="282" w:type="pct"/>
            <w:gridSpan w:val="2"/>
            <w:tcBorders>
              <w:top w:val="single" w:sz="6" w:space="0" w:color="auto"/>
              <w:left w:val="single" w:sz="6" w:space="0" w:color="auto"/>
              <w:bottom w:val="single" w:sz="6"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46,86</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53,51</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60,16</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66,81</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73,46</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73,5</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73,9</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74,2</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74,6</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74,8</w:t>
            </w:r>
          </w:p>
        </w:tc>
      </w:tr>
      <w:tr w:rsidR="00E548F5" w:rsidRPr="00AA01ED" w:rsidTr="009731AF">
        <w:trPr>
          <w:cantSplit/>
          <w:trHeight w:val="351"/>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Cell"/>
              <w:widowControl/>
              <w:jc w:val="center"/>
              <w:rPr>
                <w:rFonts w:ascii="Times New Roman" w:hAnsi="Times New Roman" w:cs="Times New Roman"/>
              </w:rPr>
            </w:pPr>
            <w:r w:rsidRPr="00E548F5">
              <w:rPr>
                <w:rFonts w:ascii="Times New Roman" w:hAnsi="Times New Roman" w:cs="Times New Roman"/>
              </w:rPr>
              <w:t>3</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1"/>
              <w:numPr>
                <w:ilvl w:val="0"/>
                <w:numId w:val="0"/>
              </w:numPr>
              <w:spacing w:line="240" w:lineRule="auto"/>
              <w:jc w:val="left"/>
              <w:rPr>
                <w:rFonts w:ascii="Times New Roman" w:hAnsi="Times New Roman" w:cs="Times New Roman"/>
                <w:sz w:val="20"/>
                <w:szCs w:val="20"/>
              </w:rPr>
            </w:pPr>
            <w:r w:rsidRPr="00E548F5">
              <w:rPr>
                <w:rFonts w:ascii="Times New Roman" w:hAnsi="Times New Roman" w:cs="Times New Roman"/>
                <w:sz w:val="20"/>
                <w:szCs w:val="20"/>
              </w:rPr>
              <w:t>Целевые показатели в области энергосбережения и повышения энергетической эффективности в бюджетном секторе</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p>
        </w:tc>
        <w:tc>
          <w:tcPr>
            <w:tcW w:w="282" w:type="pct"/>
            <w:gridSpan w:val="2"/>
            <w:tcBorders>
              <w:top w:val="single" w:sz="6" w:space="0" w:color="auto"/>
              <w:left w:val="single" w:sz="6" w:space="0" w:color="auto"/>
              <w:bottom w:val="single" w:sz="6"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r>
      <w:tr w:rsidR="00E548F5" w:rsidRPr="00E548F5" w:rsidTr="009731AF">
        <w:trPr>
          <w:cantSplit/>
          <w:trHeight w:val="1009"/>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3.1</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Доля объемов </w:t>
            </w:r>
            <w:proofErr w:type="gramStart"/>
            <w:r w:rsidRPr="00E548F5">
              <w:rPr>
                <w:rFonts w:ascii="Times New Roman" w:hAnsi="Times New Roman" w:cs="Times New Roman"/>
              </w:rPr>
              <w:t>потребляемой</w:t>
            </w:r>
            <w:proofErr w:type="gramEnd"/>
            <w:r w:rsidRPr="00E548F5">
              <w:rPr>
                <w:rFonts w:ascii="Times New Roman" w:hAnsi="Times New Roman" w:cs="Times New Roman"/>
              </w:rPr>
              <w:t xml:space="preserve"> муниципальным учреждением (далее – МУ) ЭЭ, расчеты за которую осуществляются с использованием приборов учета, в общем объеме ЭЭ, потребляемой МУ </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1067"/>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3.2</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proofErr w:type="gramStart"/>
            <w:r w:rsidRPr="00E548F5">
              <w:rPr>
                <w:rFonts w:ascii="Times New Roman" w:hAnsi="Times New Roman" w:cs="Times New Roman"/>
              </w:rPr>
              <w:t>Доля объемов потребляемой МУ ТЭ, расчеты за которую осуществляются с использованием приборов учета, в общем объеме ТЭ, потребляемой МУ на территории района</w:t>
            </w:r>
            <w:proofErr w:type="gramEnd"/>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865"/>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3.3</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Доля объемов потребляемой МУ воды, расчеты за которую осуществляются с использованием приборов учета, в общем объеме воды, потребляемой МУ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86</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91</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95</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355"/>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3.4</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Доля МУ, </w:t>
            </w:r>
            <w:proofErr w:type="gramStart"/>
            <w:r w:rsidRPr="00E548F5">
              <w:rPr>
                <w:rFonts w:ascii="Times New Roman" w:hAnsi="Times New Roman" w:cs="Times New Roman"/>
              </w:rPr>
              <w:t>финансируемых</w:t>
            </w:r>
            <w:proofErr w:type="gramEnd"/>
            <w:r w:rsidRPr="00E548F5">
              <w:rPr>
                <w:rFonts w:ascii="Times New Roman" w:hAnsi="Times New Roman" w:cs="Times New Roman"/>
              </w:rPr>
              <w:t xml:space="preserve"> за счет бюджета района, в общем объеме БУ, в отношении которых проведено обязательное энергетическое обследование (далее – ЭО)</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48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3.5</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Число </w:t>
            </w:r>
            <w:proofErr w:type="spellStart"/>
            <w:r w:rsidRPr="00E548F5">
              <w:rPr>
                <w:rFonts w:ascii="Times New Roman" w:hAnsi="Times New Roman" w:cs="Times New Roman"/>
              </w:rPr>
              <w:t>энергосервисных</w:t>
            </w:r>
            <w:proofErr w:type="spellEnd"/>
            <w:r w:rsidRPr="00E548F5">
              <w:rPr>
                <w:rFonts w:ascii="Times New Roman" w:hAnsi="Times New Roman" w:cs="Times New Roman"/>
              </w:rPr>
              <w:t xml:space="preserve"> договоров, заключенных муниципальными учреждениями</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шт.</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w:t>
            </w:r>
          </w:p>
        </w:tc>
      </w:tr>
      <w:tr w:rsidR="00E548F5" w:rsidRPr="00E548F5" w:rsidTr="009731AF">
        <w:trPr>
          <w:cantSplit/>
          <w:trHeight w:val="72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3.6</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Удельный расход МУ ТЭ, расчеты за </w:t>
            </w:r>
            <w:proofErr w:type="gramStart"/>
            <w:r w:rsidRPr="00E548F5">
              <w:rPr>
                <w:rFonts w:ascii="Times New Roman" w:hAnsi="Times New Roman" w:cs="Times New Roman"/>
              </w:rPr>
              <w:t>которую</w:t>
            </w:r>
            <w:proofErr w:type="gramEnd"/>
            <w:r w:rsidRPr="00E548F5">
              <w:rPr>
                <w:rFonts w:ascii="Times New Roman" w:hAnsi="Times New Roman" w:cs="Times New Roman"/>
              </w:rPr>
              <w:t xml:space="preserve"> осуществляются с использованием приборов учета (в расчете на 1 кв. метр общей площади)</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316400">
            <w:pPr>
              <w:pStyle w:val="ConsPlusNormal"/>
              <w:widowControl/>
              <w:ind w:firstLine="0"/>
              <w:jc w:val="center"/>
              <w:rPr>
                <w:rFonts w:ascii="Times New Roman" w:hAnsi="Times New Roman" w:cs="Times New Roman"/>
              </w:rPr>
            </w:pPr>
            <w:r w:rsidRPr="00E548F5">
              <w:rPr>
                <w:rFonts w:ascii="Times New Roman" w:hAnsi="Times New Roman" w:cs="Times New Roman"/>
              </w:rPr>
              <w:t>Гкал/</w:t>
            </w:r>
            <w:proofErr w:type="gramStart"/>
            <w:r w:rsidR="00316400">
              <w:rPr>
                <w:rFonts w:ascii="Times New Roman" w:hAnsi="Times New Roman" w:cs="Times New Roman"/>
              </w:rPr>
              <w:t>у</w:t>
            </w:r>
            <w:proofErr w:type="gramEnd"/>
            <w:r w:rsidR="00316400">
              <w:rPr>
                <w:rFonts w:ascii="Times New Roman" w:hAnsi="Times New Roman" w:cs="Times New Roman"/>
              </w:rPr>
              <w:t xml:space="preserve"> </w:t>
            </w:r>
            <w:r w:rsidRPr="00E548F5">
              <w:rPr>
                <w:rFonts w:ascii="Times New Roman" w:hAnsi="Times New Roman" w:cs="Times New Roman"/>
              </w:rPr>
              <w:t>с. Метр</w:t>
            </w:r>
          </w:p>
        </w:tc>
        <w:tc>
          <w:tcPr>
            <w:tcW w:w="282" w:type="pct"/>
            <w:gridSpan w:val="2"/>
            <w:tcBorders>
              <w:top w:val="single" w:sz="6" w:space="0" w:color="auto"/>
              <w:left w:val="single" w:sz="6" w:space="0" w:color="auto"/>
              <w:bottom w:val="single" w:sz="4"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0,21</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0,205</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0,2</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0,195</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0,19</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0,19</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0,19</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0,19</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0,19</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0,19</w:t>
            </w:r>
          </w:p>
        </w:tc>
      </w:tr>
      <w:tr w:rsidR="00E548F5" w:rsidRPr="00E548F5" w:rsidTr="009731AF">
        <w:trPr>
          <w:cantSplit/>
          <w:trHeight w:val="72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3.7</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Удельный расход МУ ТЭ, расчеты за </w:t>
            </w:r>
            <w:proofErr w:type="gramStart"/>
            <w:r w:rsidRPr="00E548F5">
              <w:rPr>
                <w:rFonts w:ascii="Times New Roman" w:hAnsi="Times New Roman" w:cs="Times New Roman"/>
              </w:rPr>
              <w:t>которую</w:t>
            </w:r>
            <w:proofErr w:type="gramEnd"/>
            <w:r w:rsidRPr="00E548F5">
              <w:rPr>
                <w:rFonts w:ascii="Times New Roman" w:hAnsi="Times New Roman" w:cs="Times New Roman"/>
              </w:rPr>
              <w:t xml:space="preserve"> осуществляются с применением расчетных способов (в расчете на 1 кв. метр общей площади)</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316400">
            <w:pPr>
              <w:pStyle w:val="ConsPlusNormal"/>
              <w:widowControl/>
              <w:ind w:firstLine="0"/>
              <w:jc w:val="center"/>
              <w:rPr>
                <w:rFonts w:ascii="Times New Roman" w:hAnsi="Times New Roman" w:cs="Times New Roman"/>
              </w:rPr>
            </w:pPr>
            <w:r w:rsidRPr="00E548F5">
              <w:rPr>
                <w:rFonts w:ascii="Times New Roman" w:hAnsi="Times New Roman" w:cs="Times New Roman"/>
              </w:rPr>
              <w:t>Гкал/</w:t>
            </w:r>
            <w:r w:rsidR="00316400">
              <w:rPr>
                <w:rFonts w:ascii="Times New Roman" w:hAnsi="Times New Roman" w:cs="Times New Roman"/>
              </w:rPr>
              <w:t xml:space="preserve">у </w:t>
            </w:r>
            <w:r w:rsidRPr="00E548F5">
              <w:rPr>
                <w:rFonts w:ascii="Times New Roman" w:hAnsi="Times New Roman" w:cs="Times New Roman"/>
              </w:rPr>
              <w:t>с. Метр</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r>
      <w:tr w:rsidR="00E548F5" w:rsidRPr="00E548F5" w:rsidTr="009731AF">
        <w:trPr>
          <w:cantSplit/>
          <w:trHeight w:val="61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3.8</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Удельный расход на снабжение МУ воды, расчеты за которую осуществляются с использованием приборов учета (в расчете на 1 человека)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 xml:space="preserve">куб. метров/ </w:t>
            </w:r>
            <w:r w:rsidRPr="00E548F5">
              <w:rPr>
                <w:rFonts w:ascii="Times New Roman" w:hAnsi="Times New Roman" w:cs="Times New Roman"/>
              </w:rPr>
              <w:br/>
              <w:t>чел.</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27</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27</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26</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26</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25</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24</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24</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23</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23</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22</w:t>
            </w:r>
          </w:p>
        </w:tc>
      </w:tr>
      <w:tr w:rsidR="00E548F5" w:rsidRPr="00E548F5" w:rsidTr="009731AF">
        <w:trPr>
          <w:cantSplit/>
          <w:trHeight w:val="345"/>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3.9</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Удельный расход на снабжение МУ воды, расчеты за которую осуществляются с применением расчетных способов (в расчете на 1 человека)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куб. метров/ чел.</w:t>
            </w:r>
          </w:p>
        </w:tc>
        <w:tc>
          <w:tcPr>
            <w:tcW w:w="282" w:type="pct"/>
            <w:gridSpan w:val="2"/>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32" w:type="pct"/>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3"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r>
      <w:tr w:rsidR="00E548F5" w:rsidRPr="00E548F5" w:rsidTr="009731AF">
        <w:trPr>
          <w:cantSplit/>
          <w:trHeight w:val="417"/>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lastRenderedPageBreak/>
              <w:t>3.10</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Удельный расход на обеспечение МУ ЭЭ, расчеты за </w:t>
            </w:r>
            <w:proofErr w:type="gramStart"/>
            <w:r w:rsidRPr="00E548F5">
              <w:rPr>
                <w:rFonts w:ascii="Times New Roman" w:hAnsi="Times New Roman" w:cs="Times New Roman"/>
              </w:rPr>
              <w:t>которую</w:t>
            </w:r>
            <w:proofErr w:type="gramEnd"/>
            <w:r w:rsidRPr="00E548F5">
              <w:rPr>
                <w:rFonts w:ascii="Times New Roman" w:hAnsi="Times New Roman" w:cs="Times New Roman"/>
              </w:rPr>
              <w:t xml:space="preserve"> осуществляются с использованием приборов учета (в расчете на 1 человека)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proofErr w:type="spellStart"/>
            <w:r w:rsidRPr="00E548F5">
              <w:rPr>
                <w:rFonts w:ascii="Times New Roman" w:hAnsi="Times New Roman" w:cs="Times New Roman"/>
              </w:rPr>
              <w:t>кВт</w:t>
            </w:r>
            <w:proofErr w:type="gramStart"/>
            <w:r w:rsidRPr="00E548F5">
              <w:rPr>
                <w:rFonts w:ascii="Times New Roman" w:hAnsi="Times New Roman" w:cs="Times New Roman"/>
              </w:rPr>
              <w:t>.ч</w:t>
            </w:r>
            <w:proofErr w:type="spellEnd"/>
            <w:proofErr w:type="gramEnd"/>
            <w:r w:rsidRPr="00E548F5">
              <w:rPr>
                <w:rFonts w:ascii="Times New Roman" w:hAnsi="Times New Roman" w:cs="Times New Roman"/>
              </w:rPr>
              <w:t>/ чел.</w:t>
            </w: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880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875</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870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865</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860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859</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858</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857</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856</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855</w:t>
            </w:r>
          </w:p>
        </w:tc>
      </w:tr>
      <w:tr w:rsidR="00E548F5" w:rsidRPr="00E548F5" w:rsidTr="009731AF">
        <w:trPr>
          <w:cantSplit/>
          <w:trHeight w:val="36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3.11</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Удельный расход на обеспечение МУ ЭЭ, расчеты за </w:t>
            </w:r>
            <w:proofErr w:type="gramStart"/>
            <w:r w:rsidRPr="00E548F5">
              <w:rPr>
                <w:rFonts w:ascii="Times New Roman" w:hAnsi="Times New Roman" w:cs="Times New Roman"/>
              </w:rPr>
              <w:t>которую</w:t>
            </w:r>
            <w:proofErr w:type="gramEnd"/>
            <w:r w:rsidRPr="00E548F5">
              <w:rPr>
                <w:rFonts w:ascii="Times New Roman" w:hAnsi="Times New Roman" w:cs="Times New Roman"/>
              </w:rPr>
              <w:t xml:space="preserve"> осуществляются с применением расчетных способов (в расчете на 1 человека)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proofErr w:type="spellStart"/>
            <w:r w:rsidRPr="00E548F5">
              <w:rPr>
                <w:rFonts w:ascii="Times New Roman" w:hAnsi="Times New Roman" w:cs="Times New Roman"/>
              </w:rPr>
              <w:t>кВт</w:t>
            </w:r>
            <w:proofErr w:type="gramStart"/>
            <w:r w:rsidRPr="00E548F5">
              <w:rPr>
                <w:rFonts w:ascii="Times New Roman" w:hAnsi="Times New Roman" w:cs="Times New Roman"/>
              </w:rPr>
              <w:t>.ч</w:t>
            </w:r>
            <w:proofErr w:type="spellEnd"/>
            <w:proofErr w:type="gramEnd"/>
            <w:r w:rsidRPr="00E548F5">
              <w:rPr>
                <w:rFonts w:ascii="Times New Roman" w:hAnsi="Times New Roman" w:cs="Times New Roman"/>
              </w:rPr>
              <w:t>/ чел.</w:t>
            </w: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r>
      <w:tr w:rsidR="00E548F5" w:rsidRPr="00AA01ED" w:rsidTr="009731AF">
        <w:trPr>
          <w:cantSplit/>
          <w:trHeight w:val="74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Целевые показатели в области энергосбережения и повышения энергетической эффективности в жилищном фонде </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lang w:val="ru-RU"/>
              </w:rPr>
            </w:pP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lang w:val="ru-RU"/>
              </w:rPr>
            </w:pPr>
          </w:p>
        </w:tc>
      </w:tr>
      <w:tr w:rsidR="00E548F5" w:rsidRPr="00E548F5" w:rsidTr="009731AF">
        <w:trPr>
          <w:cantSplit/>
          <w:trHeight w:val="801"/>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4.1</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Доля объемов ЭЭ, потребляемой в жилых домах (за исключением многоквартирных домов), расчеты за </w:t>
            </w:r>
            <w:proofErr w:type="gramStart"/>
            <w:r w:rsidRPr="00E548F5">
              <w:rPr>
                <w:rFonts w:ascii="Times New Roman" w:hAnsi="Times New Roman" w:cs="Times New Roman"/>
              </w:rPr>
              <w:t>которую</w:t>
            </w:r>
            <w:proofErr w:type="gramEnd"/>
            <w:r w:rsidRPr="00E548F5">
              <w:rPr>
                <w:rFonts w:ascii="Times New Roman" w:hAnsi="Times New Roman" w:cs="Times New Roman"/>
              </w:rPr>
              <w:t xml:space="preserve"> осуществляются с использованием приборов учета, в общем объеме ЭЭ, потребляемой в жилых домах (за исключением многоквартирных домов)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31" w:type="pct"/>
            <w:tcBorders>
              <w:top w:val="single" w:sz="6" w:space="0" w:color="auto"/>
              <w:left w:val="single" w:sz="6" w:space="0" w:color="auto"/>
              <w:bottom w:val="single" w:sz="4"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100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836"/>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4.2</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proofErr w:type="gramStart"/>
            <w:r w:rsidRPr="00E548F5">
              <w:rPr>
                <w:rFonts w:ascii="Times New Roman" w:hAnsi="Times New Roman" w:cs="Times New Roman"/>
              </w:rPr>
              <w:t>Доля объемов ЭЭ, потребляемой в многоквартирных домах, расчеты за которую осуществляются с использованием коллективных (</w:t>
            </w:r>
            <w:proofErr w:type="spellStart"/>
            <w:r w:rsidRPr="00E548F5">
              <w:rPr>
                <w:rFonts w:ascii="Times New Roman" w:hAnsi="Times New Roman" w:cs="Times New Roman"/>
              </w:rPr>
              <w:t>общедомовых</w:t>
            </w:r>
            <w:proofErr w:type="spellEnd"/>
            <w:r w:rsidRPr="00E548F5">
              <w:rPr>
                <w:rFonts w:ascii="Times New Roman" w:hAnsi="Times New Roman" w:cs="Times New Roman"/>
              </w:rPr>
              <w:t>) приборов учета, в общем объеме ЭЭ, потребляемой в многоквартирных домах на территории района</w:t>
            </w:r>
            <w:proofErr w:type="gramEnd"/>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1053"/>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4.3</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Доля объемов ЭЭ, потребляемой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405A02">
        <w:trPr>
          <w:cantSplit/>
          <w:trHeight w:val="1089"/>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4.4</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proofErr w:type="gramStart"/>
            <w:r w:rsidRPr="00E548F5">
              <w:rPr>
                <w:rFonts w:ascii="Times New Roman" w:hAnsi="Times New Roman" w:cs="Times New Roman"/>
              </w:rPr>
              <w:t>Доля объемов ТЭ, потребляемой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района (за исключением многоквартирных домов)</w:t>
            </w:r>
            <w:proofErr w:type="gramEnd"/>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r>
      <w:tr w:rsidR="00E548F5" w:rsidRPr="00E548F5" w:rsidTr="009731AF">
        <w:trPr>
          <w:cantSplit/>
          <w:trHeight w:val="344"/>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4.5</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Доля объемов ТЭ, потребляемой в многоквартирных домах, оплата которой осуществляется с использованием коллективных (</w:t>
            </w:r>
            <w:proofErr w:type="spellStart"/>
            <w:r w:rsidRPr="00E548F5">
              <w:rPr>
                <w:rFonts w:ascii="Times New Roman" w:hAnsi="Times New Roman" w:cs="Times New Roman"/>
              </w:rPr>
              <w:t>общедомовых</w:t>
            </w:r>
            <w:proofErr w:type="spellEnd"/>
            <w:r w:rsidRPr="00E548F5">
              <w:rPr>
                <w:rFonts w:ascii="Times New Roman" w:hAnsi="Times New Roman" w:cs="Times New Roman"/>
              </w:rPr>
              <w:t>) приборов учета, в общем объеме ТЭ, потребляемой в многоквартирных домах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1320"/>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lastRenderedPageBreak/>
              <w:t>4.6</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 xml:space="preserve">Доля объемов воды, потребляемой в жилых домах (за исключением многоквартирных домов), расчеты за </w:t>
            </w:r>
            <w:proofErr w:type="gramStart"/>
            <w:r w:rsidRPr="00E548F5">
              <w:rPr>
                <w:rFonts w:ascii="Times New Roman" w:hAnsi="Times New Roman" w:cs="Times New Roman"/>
              </w:rPr>
              <w:t>которую</w:t>
            </w:r>
            <w:proofErr w:type="gramEnd"/>
            <w:r w:rsidRPr="00E548F5">
              <w:rPr>
                <w:rFonts w:ascii="Times New Roman" w:hAnsi="Times New Roman" w:cs="Times New Roman"/>
              </w:rPr>
              <w:t xml:space="preserve"> </w:t>
            </w:r>
            <w:r w:rsidRPr="00E548F5">
              <w:rPr>
                <w:rFonts w:ascii="Times New Roman" w:hAnsi="Times New Roman" w:cs="Times New Roman"/>
              </w:rPr>
              <w:pgNum/>
            </w:r>
            <w:proofErr w:type="spellStart"/>
            <w:r w:rsidRPr="00E548F5">
              <w:rPr>
                <w:rFonts w:ascii="Times New Roman" w:hAnsi="Times New Roman" w:cs="Times New Roman"/>
              </w:rPr>
              <w:t>существляяются</w:t>
            </w:r>
            <w:proofErr w:type="spellEnd"/>
            <w:r w:rsidRPr="00E548F5">
              <w:rPr>
                <w:rFonts w:ascii="Times New Roman" w:hAnsi="Times New Roman" w:cs="Times New Roman"/>
              </w:rPr>
              <w:t xml:space="preserve"> с использованием приборов учета, в общем объеме воды, потребляемой (используемой) в жилых домах (за исключением многоквартирных домов)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1251"/>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4.7</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Доля объемов воды, потребляемой (используемой) в многоквартирных домах, расчеты за которую осуществляются с использованием коллективных (</w:t>
            </w:r>
            <w:proofErr w:type="spellStart"/>
            <w:r w:rsidRPr="00E548F5">
              <w:rPr>
                <w:rFonts w:ascii="Times New Roman" w:hAnsi="Times New Roman" w:cs="Times New Roman"/>
              </w:rPr>
              <w:t>общедомовых</w:t>
            </w:r>
            <w:proofErr w:type="spellEnd"/>
            <w:r w:rsidRPr="00E548F5">
              <w:rPr>
                <w:rFonts w:ascii="Times New Roman" w:hAnsi="Times New Roman" w:cs="Times New Roman"/>
              </w:rPr>
              <w:t>) приборов учета, в общем объеме воды, потребляемой (используемой) в многоквартирных домах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9731AF">
        <w:trPr>
          <w:cantSplit/>
          <w:trHeight w:val="1412"/>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4.8</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Доля объемов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района</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31"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r w:rsidR="00E548F5" w:rsidRPr="00E548F5" w:rsidTr="00405A02">
        <w:trPr>
          <w:cantSplit/>
          <w:trHeight w:val="452"/>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4.9</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Число жилых домов, в отношении которых проведено энергетическое обследование (далее – ЭО)</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шт.</w:t>
            </w:r>
          </w:p>
        </w:tc>
        <w:tc>
          <w:tcPr>
            <w:tcW w:w="231" w:type="pct"/>
            <w:tcBorders>
              <w:top w:val="single" w:sz="6" w:space="0" w:color="auto"/>
              <w:left w:val="single" w:sz="6" w:space="0" w:color="auto"/>
              <w:bottom w:val="single" w:sz="4"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w:t>
            </w:r>
          </w:p>
        </w:tc>
      </w:tr>
      <w:tr w:rsidR="00E548F5" w:rsidRPr="00E548F5" w:rsidTr="009731AF">
        <w:trPr>
          <w:cantSplit/>
          <w:trHeight w:val="364"/>
        </w:trPr>
        <w:tc>
          <w:tcPr>
            <w:tcW w:w="208"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4.10</w:t>
            </w:r>
          </w:p>
        </w:tc>
        <w:tc>
          <w:tcPr>
            <w:tcW w:w="1730"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rPr>
                <w:rFonts w:ascii="Times New Roman" w:hAnsi="Times New Roman" w:cs="Times New Roman"/>
              </w:rPr>
            </w:pPr>
            <w:r w:rsidRPr="00E548F5">
              <w:rPr>
                <w:rFonts w:ascii="Times New Roman" w:hAnsi="Times New Roman" w:cs="Times New Roman"/>
              </w:rPr>
              <w:t>Доля жилых домов, в отношении которых проведено ЭО, в общем числе жилых домов</w:t>
            </w:r>
          </w:p>
        </w:tc>
        <w:tc>
          <w:tcPr>
            <w:tcW w:w="292" w:type="pct"/>
            <w:tcBorders>
              <w:top w:val="single" w:sz="6" w:space="0" w:color="auto"/>
              <w:left w:val="single" w:sz="6" w:space="0" w:color="auto"/>
              <w:bottom w:val="single" w:sz="6" w:space="0" w:color="auto"/>
              <w:right w:val="single" w:sz="6"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w:t>
            </w:r>
          </w:p>
        </w:tc>
        <w:tc>
          <w:tcPr>
            <w:tcW w:w="231" w:type="pct"/>
            <w:tcBorders>
              <w:top w:val="single" w:sz="6" w:space="0" w:color="auto"/>
              <w:left w:val="single" w:sz="6" w:space="0" w:color="auto"/>
              <w:bottom w:val="single" w:sz="4" w:space="0" w:color="auto"/>
              <w:right w:val="single" w:sz="6"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90</w:t>
            </w:r>
          </w:p>
        </w:tc>
        <w:tc>
          <w:tcPr>
            <w:tcW w:w="283" w:type="pct"/>
            <w:gridSpan w:val="2"/>
            <w:tcBorders>
              <w:top w:val="single" w:sz="4" w:space="0" w:color="auto"/>
              <w:bottom w:val="single" w:sz="4" w:space="0" w:color="auto"/>
              <w:right w:val="single" w:sz="4" w:space="0" w:color="auto"/>
            </w:tcBorders>
            <w:shd w:val="clear" w:color="auto" w:fill="auto"/>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79"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4"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2"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35"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329" w:type="pct"/>
            <w:gridSpan w:val="2"/>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0"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83" w:type="pct"/>
            <w:tcBorders>
              <w:top w:val="single" w:sz="4" w:space="0" w:color="auto"/>
              <w:bottom w:val="single" w:sz="4" w:space="0" w:color="auto"/>
              <w:right w:val="single" w:sz="4" w:space="0" w:color="auto"/>
            </w:tcBorders>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r>
    </w:tbl>
    <w:p w:rsidR="00E548F5" w:rsidRDefault="00E548F5" w:rsidP="00E548F5">
      <w:pPr>
        <w:spacing w:after="0" w:line="240" w:lineRule="auto"/>
        <w:jc w:val="right"/>
        <w:rPr>
          <w:rFonts w:ascii="Times New Roman" w:hAnsi="Times New Roman"/>
          <w:sz w:val="20"/>
          <w:szCs w:val="20"/>
          <w:lang w:val="ru-RU"/>
        </w:rPr>
      </w:pPr>
    </w:p>
    <w:p w:rsidR="00E548F5" w:rsidRPr="00E548F5" w:rsidRDefault="00E548F5" w:rsidP="00E548F5">
      <w:pPr>
        <w:spacing w:after="0" w:line="240" w:lineRule="auto"/>
        <w:jc w:val="right"/>
        <w:rPr>
          <w:rFonts w:ascii="Times New Roman" w:hAnsi="Times New Roman"/>
          <w:sz w:val="20"/>
          <w:szCs w:val="20"/>
          <w:lang w:val="ru-RU"/>
        </w:rPr>
      </w:pPr>
      <w:r w:rsidRPr="00E548F5">
        <w:rPr>
          <w:rFonts w:ascii="Times New Roman" w:hAnsi="Times New Roman"/>
          <w:sz w:val="20"/>
          <w:szCs w:val="20"/>
          <w:lang w:val="ru-RU"/>
        </w:rPr>
        <w:t>Приложение № 2</w:t>
      </w:r>
    </w:p>
    <w:p w:rsidR="00E548F5" w:rsidRPr="00E548F5" w:rsidRDefault="00E548F5" w:rsidP="00E548F5">
      <w:pPr>
        <w:spacing w:after="0" w:line="240" w:lineRule="auto"/>
        <w:jc w:val="right"/>
        <w:rPr>
          <w:rFonts w:ascii="Times New Roman" w:hAnsi="Times New Roman"/>
          <w:sz w:val="20"/>
          <w:szCs w:val="20"/>
          <w:lang w:val="ru-RU"/>
        </w:rPr>
      </w:pPr>
      <w:r w:rsidRPr="00E548F5">
        <w:rPr>
          <w:rFonts w:ascii="Times New Roman" w:hAnsi="Times New Roman"/>
          <w:sz w:val="20"/>
          <w:szCs w:val="20"/>
          <w:lang w:val="ru-RU"/>
        </w:rPr>
        <w:t>к  Муниципальной программе</w:t>
      </w:r>
    </w:p>
    <w:p w:rsidR="00E548F5" w:rsidRPr="00E548F5" w:rsidRDefault="00E548F5" w:rsidP="00E548F5">
      <w:pPr>
        <w:spacing w:after="0" w:line="240" w:lineRule="auto"/>
        <w:jc w:val="both"/>
        <w:rPr>
          <w:rFonts w:ascii="Times New Roman" w:hAnsi="Times New Roman"/>
          <w:sz w:val="20"/>
          <w:szCs w:val="20"/>
          <w:lang w:val="ru-RU"/>
        </w:rPr>
      </w:pPr>
    </w:p>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Ресурсное обеспечение реализации муниципальной</w:t>
      </w:r>
    </w:p>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программы за счет всех источников финансирования</w:t>
      </w:r>
    </w:p>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rPr>
      </w:pPr>
    </w:p>
    <w:p w:rsidR="00E548F5" w:rsidRPr="00E548F5" w:rsidRDefault="00E548F5" w:rsidP="00E548F5">
      <w:pPr>
        <w:spacing w:after="0" w:line="240" w:lineRule="auto"/>
        <w:jc w:val="both"/>
        <w:rPr>
          <w:rFonts w:ascii="Times New Roman" w:hAnsi="Times New Roman"/>
          <w:sz w:val="20"/>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2"/>
        <w:gridCol w:w="1597"/>
        <w:gridCol w:w="4230"/>
        <w:gridCol w:w="2479"/>
        <w:gridCol w:w="971"/>
        <w:gridCol w:w="1003"/>
        <w:gridCol w:w="799"/>
        <w:gridCol w:w="867"/>
        <w:gridCol w:w="1003"/>
        <w:gridCol w:w="1135"/>
      </w:tblGrid>
      <w:tr w:rsidR="00E548F5" w:rsidRPr="00E548F5" w:rsidTr="00770562">
        <w:trPr>
          <w:trHeight w:val="342"/>
        </w:trPr>
        <w:tc>
          <w:tcPr>
            <w:tcW w:w="262" w:type="pct"/>
            <w:vMerge w:val="restart"/>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п/п</w:t>
            </w:r>
          </w:p>
        </w:tc>
        <w:tc>
          <w:tcPr>
            <w:tcW w:w="318" w:type="pct"/>
            <w:vMerge w:val="restart"/>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    </w:t>
            </w:r>
            <w:proofErr w:type="spellStart"/>
            <w:r w:rsidRPr="00E548F5">
              <w:rPr>
                <w:rFonts w:ascii="Times New Roman" w:hAnsi="Times New Roman"/>
                <w:sz w:val="20"/>
                <w:szCs w:val="20"/>
              </w:rPr>
              <w:t>Статус</w:t>
            </w:r>
            <w:proofErr w:type="spellEnd"/>
            <w:r w:rsidRPr="00E548F5">
              <w:rPr>
                <w:rFonts w:ascii="Times New Roman" w:hAnsi="Times New Roman"/>
                <w:sz w:val="20"/>
                <w:szCs w:val="20"/>
              </w:rPr>
              <w:t xml:space="preserve">     </w:t>
            </w:r>
          </w:p>
        </w:tc>
        <w:tc>
          <w:tcPr>
            <w:tcW w:w="1455" w:type="pct"/>
            <w:vMerge w:val="restart"/>
          </w:tcPr>
          <w:p w:rsidR="00E548F5" w:rsidRPr="00E548F5" w:rsidRDefault="00E548F5" w:rsidP="00E548F5">
            <w:pPr>
              <w:snapToGrid w:val="0"/>
              <w:spacing w:after="0" w:line="240" w:lineRule="auto"/>
              <w:rPr>
                <w:rFonts w:ascii="Times New Roman" w:hAnsi="Times New Roman"/>
                <w:sz w:val="20"/>
                <w:szCs w:val="20"/>
                <w:lang w:val="ru-RU"/>
              </w:rPr>
            </w:pPr>
            <w:r w:rsidRPr="00E548F5">
              <w:rPr>
                <w:rFonts w:ascii="Times New Roman" w:hAnsi="Times New Roman"/>
                <w:sz w:val="20"/>
                <w:szCs w:val="20"/>
                <w:lang w:val="ru-RU"/>
              </w:rPr>
              <w:t>Наименование  муниципальной</w:t>
            </w:r>
            <w:r w:rsidRPr="00E548F5">
              <w:rPr>
                <w:rFonts w:ascii="Times New Roman" w:hAnsi="Times New Roman"/>
                <w:sz w:val="20"/>
                <w:szCs w:val="20"/>
                <w:lang w:val="ru-RU"/>
              </w:rPr>
              <w:br/>
              <w:t>программы, отдельного мероприятия</w:t>
            </w:r>
          </w:p>
        </w:tc>
        <w:tc>
          <w:tcPr>
            <w:tcW w:w="863" w:type="pct"/>
            <w:vMerge w:val="restart"/>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lang w:val="ru-RU"/>
              </w:rPr>
              <w:t xml:space="preserve">   </w:t>
            </w:r>
            <w:proofErr w:type="spellStart"/>
            <w:r w:rsidRPr="00E548F5">
              <w:rPr>
                <w:rFonts w:ascii="Times New Roman" w:hAnsi="Times New Roman"/>
                <w:sz w:val="20"/>
                <w:szCs w:val="20"/>
              </w:rPr>
              <w:t>Источники</w:t>
            </w:r>
            <w:proofErr w:type="spellEnd"/>
            <w:r w:rsidRPr="00E548F5">
              <w:rPr>
                <w:rFonts w:ascii="Times New Roman" w:hAnsi="Times New Roman"/>
                <w:sz w:val="20"/>
                <w:szCs w:val="20"/>
              </w:rPr>
              <w:t xml:space="preserve">    </w:t>
            </w:r>
            <w:r w:rsidRPr="00E548F5">
              <w:rPr>
                <w:rFonts w:ascii="Times New Roman" w:hAnsi="Times New Roman"/>
                <w:sz w:val="20"/>
                <w:szCs w:val="20"/>
              </w:rPr>
              <w:br/>
              <w:t xml:space="preserve"> </w:t>
            </w:r>
            <w:proofErr w:type="spellStart"/>
            <w:r w:rsidRPr="00E548F5">
              <w:rPr>
                <w:rFonts w:ascii="Times New Roman" w:hAnsi="Times New Roman"/>
                <w:sz w:val="20"/>
                <w:szCs w:val="20"/>
              </w:rPr>
              <w:t>финансирования</w:t>
            </w:r>
            <w:proofErr w:type="spellEnd"/>
            <w:r w:rsidRPr="00E548F5">
              <w:rPr>
                <w:rFonts w:ascii="Times New Roman" w:hAnsi="Times New Roman"/>
                <w:sz w:val="20"/>
                <w:szCs w:val="20"/>
              </w:rPr>
              <w:t xml:space="preserve"> </w:t>
            </w:r>
          </w:p>
        </w:tc>
        <w:tc>
          <w:tcPr>
            <w:tcW w:w="2102" w:type="pct"/>
            <w:gridSpan w:val="6"/>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      </w:t>
            </w:r>
            <w:proofErr w:type="spellStart"/>
            <w:r w:rsidRPr="00E548F5">
              <w:rPr>
                <w:rFonts w:ascii="Times New Roman" w:hAnsi="Times New Roman"/>
                <w:sz w:val="20"/>
                <w:szCs w:val="20"/>
              </w:rPr>
              <w:t>Оценка</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расходов</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тыс</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рублей</w:t>
            </w:r>
            <w:proofErr w:type="spellEnd"/>
            <w:r w:rsidRPr="00E548F5">
              <w:rPr>
                <w:rFonts w:ascii="Times New Roman" w:hAnsi="Times New Roman"/>
                <w:sz w:val="20"/>
                <w:szCs w:val="20"/>
              </w:rPr>
              <w:t xml:space="preserve">)        </w:t>
            </w:r>
          </w:p>
        </w:tc>
      </w:tr>
      <w:tr w:rsidR="00E548F5" w:rsidRPr="00E548F5" w:rsidTr="009731AF">
        <w:trPr>
          <w:trHeight w:val="270"/>
        </w:trPr>
        <w:tc>
          <w:tcPr>
            <w:tcW w:w="262" w:type="pct"/>
            <w:vMerge/>
          </w:tcPr>
          <w:p w:rsidR="00E548F5" w:rsidRPr="00E548F5" w:rsidRDefault="00E548F5" w:rsidP="00E548F5">
            <w:pPr>
              <w:spacing w:after="0" w:line="240" w:lineRule="auto"/>
              <w:rPr>
                <w:rFonts w:ascii="Times New Roman" w:hAnsi="Times New Roman"/>
                <w:sz w:val="20"/>
                <w:szCs w:val="20"/>
              </w:rPr>
            </w:pP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vMerge/>
          </w:tcPr>
          <w:p w:rsidR="00E548F5" w:rsidRPr="00E548F5" w:rsidRDefault="00E548F5" w:rsidP="00E548F5">
            <w:pPr>
              <w:spacing w:after="0" w:line="240" w:lineRule="auto"/>
              <w:rPr>
                <w:rFonts w:ascii="Times New Roman" w:hAnsi="Times New Roman"/>
                <w:sz w:val="20"/>
                <w:szCs w:val="20"/>
              </w:rPr>
            </w:pPr>
          </w:p>
        </w:tc>
        <w:tc>
          <w:tcPr>
            <w:tcW w:w="863" w:type="pct"/>
            <w:vMerge/>
          </w:tcPr>
          <w:p w:rsidR="00E548F5" w:rsidRPr="00E548F5" w:rsidRDefault="00E548F5" w:rsidP="00E548F5">
            <w:pPr>
              <w:spacing w:after="0" w:line="240" w:lineRule="auto"/>
              <w:rPr>
                <w:rFonts w:ascii="Times New Roman" w:hAnsi="Times New Roman"/>
                <w:sz w:val="20"/>
                <w:szCs w:val="20"/>
              </w:rPr>
            </w:pPr>
          </w:p>
        </w:tc>
        <w:tc>
          <w:tcPr>
            <w:tcW w:w="353" w:type="pct"/>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2021 </w:t>
            </w:r>
            <w:proofErr w:type="spellStart"/>
            <w:r w:rsidRPr="00E548F5">
              <w:rPr>
                <w:rFonts w:ascii="Times New Roman" w:hAnsi="Times New Roman"/>
                <w:sz w:val="20"/>
                <w:szCs w:val="20"/>
              </w:rPr>
              <w:t>год</w:t>
            </w:r>
            <w:proofErr w:type="spellEnd"/>
            <w:r w:rsidRPr="00E548F5">
              <w:rPr>
                <w:rFonts w:ascii="Times New Roman" w:hAnsi="Times New Roman"/>
                <w:sz w:val="20"/>
                <w:szCs w:val="20"/>
              </w:rPr>
              <w:t xml:space="preserve"> </w:t>
            </w:r>
          </w:p>
        </w:tc>
        <w:tc>
          <w:tcPr>
            <w:tcW w:w="364" w:type="pct"/>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2022 </w:t>
            </w:r>
            <w:proofErr w:type="spellStart"/>
            <w:r w:rsidRPr="00E548F5">
              <w:rPr>
                <w:rFonts w:ascii="Times New Roman" w:hAnsi="Times New Roman"/>
                <w:sz w:val="20"/>
                <w:szCs w:val="20"/>
              </w:rPr>
              <w:t>год</w:t>
            </w:r>
            <w:proofErr w:type="spellEnd"/>
            <w:r w:rsidRPr="00E548F5">
              <w:rPr>
                <w:rFonts w:ascii="Times New Roman" w:hAnsi="Times New Roman"/>
                <w:sz w:val="20"/>
                <w:szCs w:val="20"/>
              </w:rPr>
              <w:t xml:space="preserve">   </w:t>
            </w:r>
            <w:r w:rsidRPr="00E548F5">
              <w:rPr>
                <w:rFonts w:ascii="Times New Roman" w:hAnsi="Times New Roman"/>
                <w:sz w:val="20"/>
                <w:szCs w:val="20"/>
              </w:rPr>
              <w:br/>
            </w:r>
          </w:p>
        </w:tc>
        <w:tc>
          <w:tcPr>
            <w:tcW w:w="295" w:type="pct"/>
          </w:tcPr>
          <w:p w:rsidR="00E548F5" w:rsidRPr="00E548F5" w:rsidRDefault="00E548F5" w:rsidP="00E548F5">
            <w:pPr>
              <w:snapToGrid w:val="0"/>
              <w:spacing w:after="0" w:line="240" w:lineRule="auto"/>
              <w:rPr>
                <w:rFonts w:ascii="Times New Roman" w:hAnsi="Times New Roman"/>
                <w:sz w:val="20"/>
                <w:szCs w:val="20"/>
                <w:lang w:val="ru-RU"/>
              </w:rPr>
            </w:pPr>
            <w:r w:rsidRPr="00E548F5">
              <w:rPr>
                <w:rFonts w:ascii="Times New Roman" w:hAnsi="Times New Roman"/>
                <w:sz w:val="20"/>
                <w:szCs w:val="20"/>
              </w:rPr>
              <w:t>2023</w:t>
            </w:r>
            <w:r>
              <w:rPr>
                <w:rFonts w:ascii="Times New Roman" w:hAnsi="Times New Roman"/>
                <w:sz w:val="20"/>
                <w:szCs w:val="20"/>
              </w:rPr>
              <w:t xml:space="preserve"> </w:t>
            </w:r>
            <w:proofErr w:type="spellStart"/>
            <w:r>
              <w:rPr>
                <w:rFonts w:ascii="Times New Roman" w:hAnsi="Times New Roman"/>
                <w:sz w:val="20"/>
                <w:szCs w:val="20"/>
              </w:rPr>
              <w:t>год</w:t>
            </w:r>
            <w:proofErr w:type="spellEnd"/>
            <w:r>
              <w:rPr>
                <w:rFonts w:ascii="Times New Roman" w:hAnsi="Times New Roman"/>
                <w:sz w:val="20"/>
                <w:szCs w:val="20"/>
              </w:rPr>
              <w:t xml:space="preserve">   </w:t>
            </w:r>
          </w:p>
        </w:tc>
        <w:tc>
          <w:tcPr>
            <w:tcW w:w="318" w:type="pct"/>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2024 </w:t>
            </w:r>
            <w:proofErr w:type="spellStart"/>
            <w:r w:rsidRPr="00E548F5">
              <w:rPr>
                <w:rFonts w:ascii="Times New Roman" w:hAnsi="Times New Roman"/>
                <w:sz w:val="20"/>
                <w:szCs w:val="20"/>
              </w:rPr>
              <w:t>год</w:t>
            </w:r>
            <w:proofErr w:type="spellEnd"/>
            <w:r w:rsidRPr="00E548F5">
              <w:rPr>
                <w:rFonts w:ascii="Times New Roman" w:hAnsi="Times New Roman"/>
                <w:sz w:val="20"/>
                <w:szCs w:val="20"/>
              </w:rPr>
              <w:t xml:space="preserve">   </w:t>
            </w:r>
          </w:p>
        </w:tc>
        <w:tc>
          <w:tcPr>
            <w:tcW w:w="364" w:type="pct"/>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2025 </w:t>
            </w:r>
            <w:proofErr w:type="spellStart"/>
            <w:r w:rsidRPr="00E548F5">
              <w:rPr>
                <w:rFonts w:ascii="Times New Roman" w:hAnsi="Times New Roman"/>
                <w:sz w:val="20"/>
                <w:szCs w:val="20"/>
              </w:rPr>
              <w:t>год</w:t>
            </w:r>
            <w:proofErr w:type="spellEnd"/>
          </w:p>
        </w:tc>
        <w:tc>
          <w:tcPr>
            <w:tcW w:w="409" w:type="pct"/>
          </w:tcPr>
          <w:p w:rsidR="00E548F5" w:rsidRPr="00E548F5" w:rsidRDefault="00E548F5" w:rsidP="00E548F5">
            <w:pPr>
              <w:snapToGrid w:val="0"/>
              <w:spacing w:after="0" w:line="240" w:lineRule="auto"/>
              <w:rPr>
                <w:rFonts w:ascii="Times New Roman" w:hAnsi="Times New Roman"/>
                <w:sz w:val="20"/>
                <w:szCs w:val="20"/>
              </w:rPr>
            </w:pPr>
            <w:proofErr w:type="spellStart"/>
            <w:r w:rsidRPr="00E548F5">
              <w:rPr>
                <w:rFonts w:ascii="Times New Roman" w:hAnsi="Times New Roman"/>
                <w:sz w:val="20"/>
                <w:szCs w:val="20"/>
              </w:rPr>
              <w:t>Итого</w:t>
            </w:r>
            <w:proofErr w:type="spellEnd"/>
          </w:p>
        </w:tc>
      </w:tr>
      <w:tr w:rsidR="00E548F5" w:rsidRPr="00E548F5" w:rsidTr="009731AF">
        <w:trPr>
          <w:trHeight w:val="267"/>
        </w:trPr>
        <w:tc>
          <w:tcPr>
            <w:tcW w:w="262" w:type="pct"/>
            <w:vMerge w:val="restart"/>
          </w:tcPr>
          <w:p w:rsidR="00E548F5" w:rsidRPr="00E548F5" w:rsidRDefault="00E548F5" w:rsidP="00E548F5">
            <w:pPr>
              <w:snapToGrid w:val="0"/>
              <w:spacing w:after="0" w:line="240" w:lineRule="auto"/>
              <w:rPr>
                <w:rFonts w:ascii="Times New Roman" w:hAnsi="Times New Roman"/>
                <w:sz w:val="20"/>
                <w:szCs w:val="20"/>
              </w:rPr>
            </w:pPr>
          </w:p>
        </w:tc>
        <w:tc>
          <w:tcPr>
            <w:tcW w:w="318" w:type="pct"/>
            <w:vMerge w:val="restart"/>
          </w:tcPr>
          <w:p w:rsidR="00E548F5" w:rsidRPr="00E548F5" w:rsidRDefault="00E548F5" w:rsidP="00E548F5">
            <w:pPr>
              <w:snapToGrid w:val="0"/>
              <w:spacing w:after="0" w:line="240" w:lineRule="auto"/>
              <w:rPr>
                <w:rFonts w:ascii="Times New Roman" w:hAnsi="Times New Roman"/>
                <w:sz w:val="20"/>
                <w:szCs w:val="20"/>
              </w:rPr>
            </w:pPr>
            <w:proofErr w:type="spellStart"/>
            <w:r w:rsidRPr="00E548F5">
              <w:rPr>
                <w:rFonts w:ascii="Times New Roman" w:hAnsi="Times New Roman"/>
                <w:sz w:val="20"/>
                <w:szCs w:val="20"/>
              </w:rPr>
              <w:t>Муниципальная</w:t>
            </w:r>
            <w:proofErr w:type="spellEnd"/>
            <w:r w:rsidRPr="00E548F5">
              <w:rPr>
                <w:rFonts w:ascii="Times New Roman" w:hAnsi="Times New Roman"/>
                <w:sz w:val="20"/>
                <w:szCs w:val="20"/>
              </w:rPr>
              <w:t xml:space="preserve"> </w:t>
            </w:r>
            <w:r w:rsidRPr="00E548F5">
              <w:rPr>
                <w:rFonts w:ascii="Times New Roman" w:hAnsi="Times New Roman"/>
                <w:sz w:val="20"/>
                <w:szCs w:val="20"/>
              </w:rPr>
              <w:br/>
            </w:r>
            <w:proofErr w:type="spellStart"/>
            <w:r w:rsidRPr="00E548F5">
              <w:rPr>
                <w:rFonts w:ascii="Times New Roman" w:hAnsi="Times New Roman"/>
                <w:sz w:val="20"/>
                <w:szCs w:val="20"/>
              </w:rPr>
              <w:t>программа</w:t>
            </w:r>
            <w:proofErr w:type="spellEnd"/>
            <w:r w:rsidRPr="00E548F5">
              <w:rPr>
                <w:rFonts w:ascii="Times New Roman" w:hAnsi="Times New Roman"/>
                <w:sz w:val="20"/>
                <w:szCs w:val="20"/>
              </w:rPr>
              <w:t xml:space="preserve">      </w:t>
            </w:r>
          </w:p>
        </w:tc>
        <w:tc>
          <w:tcPr>
            <w:tcW w:w="1455" w:type="pct"/>
            <w:vMerge w:val="restart"/>
          </w:tcPr>
          <w:p w:rsidR="00E548F5" w:rsidRPr="00E548F5" w:rsidRDefault="00E548F5" w:rsidP="00E548F5">
            <w:pPr>
              <w:pStyle w:val="31"/>
              <w:jc w:val="both"/>
              <w:rPr>
                <w:b w:val="0"/>
                <w:sz w:val="20"/>
              </w:rPr>
            </w:pPr>
            <w:r w:rsidRPr="00E548F5">
              <w:rPr>
                <w:b w:val="0"/>
                <w:sz w:val="20"/>
              </w:rPr>
              <w:t>«Энергосбережение и повышение энергетической эффективности» на 2021-2025 годы</w:t>
            </w:r>
          </w:p>
          <w:p w:rsidR="00E548F5" w:rsidRPr="00E548F5" w:rsidRDefault="00E548F5" w:rsidP="00E548F5">
            <w:pPr>
              <w:snapToGrid w:val="0"/>
              <w:spacing w:after="0" w:line="240" w:lineRule="auto"/>
              <w:rPr>
                <w:rFonts w:ascii="Times New Roman" w:hAnsi="Times New Roman"/>
                <w:sz w:val="20"/>
                <w:szCs w:val="20"/>
                <w:lang w:val="ru-RU"/>
              </w:rPr>
            </w:pPr>
          </w:p>
        </w:tc>
        <w:tc>
          <w:tcPr>
            <w:tcW w:w="863" w:type="pct"/>
          </w:tcPr>
          <w:p w:rsidR="00E548F5" w:rsidRPr="00E548F5" w:rsidRDefault="00E548F5" w:rsidP="00E548F5">
            <w:pPr>
              <w:snapToGrid w:val="0"/>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всего</w:t>
            </w:r>
            <w:proofErr w:type="spellEnd"/>
          </w:p>
        </w:tc>
        <w:tc>
          <w:tcPr>
            <w:tcW w:w="353"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3610,0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3090,0</w:t>
            </w:r>
          </w:p>
        </w:tc>
        <w:tc>
          <w:tcPr>
            <w:tcW w:w="295"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2320,0</w:t>
            </w:r>
          </w:p>
        </w:tc>
        <w:tc>
          <w:tcPr>
            <w:tcW w:w="318"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2460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4085,0</w:t>
            </w:r>
          </w:p>
        </w:tc>
        <w:tc>
          <w:tcPr>
            <w:tcW w:w="409"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15565,0</w:t>
            </w:r>
          </w:p>
        </w:tc>
      </w:tr>
      <w:tr w:rsidR="00E548F5" w:rsidRPr="00E548F5" w:rsidTr="009731AF">
        <w:trPr>
          <w:trHeight w:val="385"/>
        </w:trPr>
        <w:tc>
          <w:tcPr>
            <w:tcW w:w="262" w:type="pct"/>
            <w:vMerge/>
          </w:tcPr>
          <w:p w:rsidR="00E548F5" w:rsidRPr="00E548F5" w:rsidRDefault="00E548F5" w:rsidP="00E548F5">
            <w:pPr>
              <w:spacing w:after="0" w:line="240" w:lineRule="auto"/>
              <w:rPr>
                <w:rFonts w:ascii="Times New Roman" w:hAnsi="Times New Roman"/>
                <w:sz w:val="20"/>
                <w:szCs w:val="20"/>
              </w:rPr>
            </w:pP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vMerge/>
          </w:tcPr>
          <w:p w:rsidR="00E548F5" w:rsidRPr="00E548F5" w:rsidRDefault="00E548F5" w:rsidP="00E548F5">
            <w:pPr>
              <w:spacing w:after="0" w:line="240" w:lineRule="auto"/>
              <w:rPr>
                <w:rFonts w:ascii="Times New Roman" w:hAnsi="Times New Roman"/>
                <w:sz w:val="20"/>
                <w:szCs w:val="20"/>
              </w:rPr>
            </w:pPr>
          </w:p>
        </w:tc>
        <w:tc>
          <w:tcPr>
            <w:tcW w:w="863" w:type="pct"/>
          </w:tcPr>
          <w:p w:rsidR="00E548F5" w:rsidRPr="00E548F5" w:rsidRDefault="00E548F5" w:rsidP="00E548F5">
            <w:pPr>
              <w:snapToGrid w:val="0"/>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Областной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2400,0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1900,0</w:t>
            </w:r>
          </w:p>
        </w:tc>
        <w:tc>
          <w:tcPr>
            <w:tcW w:w="295"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318"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2400,0</w:t>
            </w:r>
          </w:p>
        </w:tc>
        <w:tc>
          <w:tcPr>
            <w:tcW w:w="409"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8700,0</w:t>
            </w:r>
          </w:p>
        </w:tc>
      </w:tr>
      <w:tr w:rsidR="00E548F5" w:rsidRPr="00E548F5" w:rsidTr="009731AF">
        <w:trPr>
          <w:trHeight w:val="283"/>
        </w:trPr>
        <w:tc>
          <w:tcPr>
            <w:tcW w:w="262" w:type="pct"/>
            <w:vMerge/>
          </w:tcPr>
          <w:p w:rsidR="00E548F5" w:rsidRPr="00E548F5" w:rsidRDefault="00E548F5" w:rsidP="00E548F5">
            <w:pPr>
              <w:spacing w:after="0" w:line="240" w:lineRule="auto"/>
              <w:rPr>
                <w:rFonts w:ascii="Times New Roman" w:hAnsi="Times New Roman"/>
                <w:sz w:val="20"/>
                <w:szCs w:val="20"/>
              </w:rPr>
            </w:pP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vMerge/>
          </w:tcPr>
          <w:p w:rsidR="00E548F5" w:rsidRPr="00E548F5" w:rsidRDefault="00E548F5" w:rsidP="00E548F5">
            <w:pPr>
              <w:spacing w:after="0" w:line="240" w:lineRule="auto"/>
              <w:rPr>
                <w:rFonts w:ascii="Times New Roman" w:hAnsi="Times New Roman"/>
                <w:sz w:val="20"/>
                <w:szCs w:val="20"/>
              </w:rPr>
            </w:pPr>
          </w:p>
        </w:tc>
        <w:tc>
          <w:tcPr>
            <w:tcW w:w="863" w:type="pct"/>
          </w:tcPr>
          <w:p w:rsidR="00E548F5" w:rsidRPr="00E548F5" w:rsidRDefault="00E548F5" w:rsidP="00E548F5">
            <w:pPr>
              <w:snapToGrid w:val="0"/>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280,0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350,0</w:t>
            </w:r>
          </w:p>
        </w:tc>
        <w:tc>
          <w:tcPr>
            <w:tcW w:w="295"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480,0</w:t>
            </w:r>
          </w:p>
        </w:tc>
        <w:tc>
          <w:tcPr>
            <w:tcW w:w="318"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510,0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625,0</w:t>
            </w:r>
          </w:p>
        </w:tc>
        <w:tc>
          <w:tcPr>
            <w:tcW w:w="409"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2245,0</w:t>
            </w:r>
          </w:p>
        </w:tc>
      </w:tr>
      <w:tr w:rsidR="00E548F5" w:rsidRPr="00E548F5" w:rsidTr="00770562">
        <w:trPr>
          <w:trHeight w:val="128"/>
        </w:trPr>
        <w:tc>
          <w:tcPr>
            <w:tcW w:w="262" w:type="pct"/>
            <w:vMerge/>
          </w:tcPr>
          <w:p w:rsidR="00E548F5" w:rsidRPr="00E548F5" w:rsidRDefault="00E548F5" w:rsidP="00E548F5">
            <w:pPr>
              <w:spacing w:after="0" w:line="240" w:lineRule="auto"/>
              <w:rPr>
                <w:rFonts w:ascii="Times New Roman" w:hAnsi="Times New Roman"/>
                <w:sz w:val="20"/>
                <w:szCs w:val="20"/>
              </w:rPr>
            </w:pP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vMerge/>
          </w:tcPr>
          <w:p w:rsidR="00E548F5" w:rsidRPr="00E548F5" w:rsidRDefault="00E548F5" w:rsidP="00E548F5">
            <w:pPr>
              <w:spacing w:after="0" w:line="240" w:lineRule="auto"/>
              <w:rPr>
                <w:rFonts w:ascii="Times New Roman" w:hAnsi="Times New Roman"/>
                <w:sz w:val="20"/>
                <w:szCs w:val="20"/>
              </w:rPr>
            </w:pPr>
          </w:p>
        </w:tc>
        <w:tc>
          <w:tcPr>
            <w:tcW w:w="863" w:type="pct"/>
          </w:tcPr>
          <w:p w:rsidR="00E548F5" w:rsidRPr="00E548F5" w:rsidRDefault="00E548F5" w:rsidP="00E548F5">
            <w:pPr>
              <w:snapToGrid w:val="0"/>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Бюджет</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городского</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поселения</w:t>
            </w:r>
            <w:proofErr w:type="spellEnd"/>
          </w:p>
        </w:tc>
        <w:tc>
          <w:tcPr>
            <w:tcW w:w="353"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150,0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100,0</w:t>
            </w:r>
          </w:p>
        </w:tc>
        <w:tc>
          <w:tcPr>
            <w:tcW w:w="295"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100,0</w:t>
            </w:r>
          </w:p>
        </w:tc>
        <w:tc>
          <w:tcPr>
            <w:tcW w:w="318"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100,0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100,0</w:t>
            </w:r>
          </w:p>
        </w:tc>
        <w:tc>
          <w:tcPr>
            <w:tcW w:w="409"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550,0</w:t>
            </w:r>
          </w:p>
        </w:tc>
      </w:tr>
      <w:tr w:rsidR="00E548F5" w:rsidRPr="00E548F5" w:rsidTr="009731AF">
        <w:trPr>
          <w:trHeight w:val="283"/>
        </w:trPr>
        <w:tc>
          <w:tcPr>
            <w:tcW w:w="262" w:type="pct"/>
            <w:vMerge/>
          </w:tcPr>
          <w:p w:rsidR="00E548F5" w:rsidRPr="00E548F5" w:rsidRDefault="00E548F5" w:rsidP="00E548F5">
            <w:pPr>
              <w:spacing w:after="0" w:line="240" w:lineRule="auto"/>
              <w:rPr>
                <w:rFonts w:ascii="Times New Roman" w:hAnsi="Times New Roman"/>
                <w:sz w:val="20"/>
                <w:szCs w:val="20"/>
              </w:rPr>
            </w:pP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vMerge/>
            <w:tcBorders>
              <w:bottom w:val="single" w:sz="4" w:space="0" w:color="000000"/>
            </w:tcBorders>
          </w:tcPr>
          <w:p w:rsidR="00E548F5" w:rsidRPr="00E548F5" w:rsidRDefault="00E548F5" w:rsidP="00E548F5">
            <w:pPr>
              <w:spacing w:after="0" w:line="240" w:lineRule="auto"/>
              <w:rPr>
                <w:rFonts w:ascii="Times New Roman" w:hAnsi="Times New Roman"/>
                <w:sz w:val="20"/>
                <w:szCs w:val="20"/>
              </w:rPr>
            </w:pPr>
          </w:p>
        </w:tc>
        <w:tc>
          <w:tcPr>
            <w:tcW w:w="863" w:type="pct"/>
          </w:tcPr>
          <w:p w:rsidR="00E548F5" w:rsidRPr="00E548F5" w:rsidRDefault="00E548F5" w:rsidP="00E548F5">
            <w:pPr>
              <w:pStyle w:val="ConsPlusCell"/>
              <w:snapToGrid w:val="0"/>
              <w:jc w:val="center"/>
              <w:rPr>
                <w:rFonts w:ascii="Times New Roman" w:hAnsi="Times New Roman" w:cs="Times New Roman"/>
              </w:rPr>
            </w:pPr>
            <w:r w:rsidRPr="00E548F5">
              <w:rPr>
                <w:rFonts w:ascii="Times New Roman" w:hAnsi="Times New Roman" w:cs="Times New Roman"/>
              </w:rPr>
              <w:t>Внебюджетные   источники</w:t>
            </w:r>
          </w:p>
        </w:tc>
        <w:tc>
          <w:tcPr>
            <w:tcW w:w="353"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780,0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740,0</w:t>
            </w:r>
          </w:p>
        </w:tc>
        <w:tc>
          <w:tcPr>
            <w:tcW w:w="295"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740,0</w:t>
            </w:r>
          </w:p>
        </w:tc>
        <w:tc>
          <w:tcPr>
            <w:tcW w:w="318"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850,0</w:t>
            </w:r>
          </w:p>
        </w:tc>
        <w:tc>
          <w:tcPr>
            <w:tcW w:w="364"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960,0</w:t>
            </w:r>
          </w:p>
        </w:tc>
        <w:tc>
          <w:tcPr>
            <w:tcW w:w="409" w:type="pct"/>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4070,0</w:t>
            </w:r>
          </w:p>
        </w:tc>
      </w:tr>
      <w:tr w:rsidR="00E548F5" w:rsidRPr="00E548F5" w:rsidTr="009731AF">
        <w:trPr>
          <w:trHeight w:val="283"/>
        </w:trPr>
        <w:tc>
          <w:tcPr>
            <w:tcW w:w="262" w:type="pct"/>
            <w:tcBorders>
              <w:bottom w:val="single" w:sz="4"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1</w:t>
            </w:r>
          </w:p>
        </w:tc>
        <w:tc>
          <w:tcPr>
            <w:tcW w:w="318" w:type="pct"/>
            <w:vMerge w:val="restart"/>
          </w:tcPr>
          <w:p w:rsidR="00E548F5" w:rsidRPr="00E548F5" w:rsidRDefault="00E548F5" w:rsidP="00E548F5">
            <w:pPr>
              <w:snapToGrid w:val="0"/>
              <w:spacing w:after="0" w:line="240" w:lineRule="auto"/>
              <w:rPr>
                <w:rFonts w:ascii="Times New Roman" w:hAnsi="Times New Roman"/>
                <w:sz w:val="20"/>
                <w:szCs w:val="20"/>
              </w:rPr>
            </w:pPr>
            <w:proofErr w:type="spellStart"/>
            <w:r w:rsidRPr="00E548F5">
              <w:rPr>
                <w:rFonts w:ascii="Times New Roman" w:hAnsi="Times New Roman"/>
                <w:sz w:val="20"/>
                <w:szCs w:val="20"/>
              </w:rPr>
              <w:t>Отдельные</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мероприятия</w:t>
            </w:r>
            <w:proofErr w:type="spellEnd"/>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rPr>
              <w:t>Совершенствование энергетического менеджмента</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w:t>
            </w:r>
          </w:p>
        </w:tc>
        <w:tc>
          <w:tcPr>
            <w:tcW w:w="318"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35,0</w:t>
            </w: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145,0</w:t>
            </w:r>
          </w:p>
        </w:tc>
      </w:tr>
      <w:tr w:rsidR="00E548F5" w:rsidRPr="00E548F5" w:rsidTr="00770562">
        <w:trPr>
          <w:trHeight w:val="893"/>
        </w:trPr>
        <w:tc>
          <w:tcPr>
            <w:tcW w:w="262" w:type="pct"/>
            <w:tcBorders>
              <w:top w:val="single" w:sz="4" w:space="0" w:color="auto"/>
              <w:bottom w:val="single" w:sz="4"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1.1</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Borders>
              <w:top w:val="nil"/>
            </w:tcBorders>
          </w:tcPr>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eastAsia="Calibri" w:hAnsi="Times New Roman" w:cs="Times New Roman"/>
              </w:rPr>
              <w:t>Мероприятия по обучению в области энергосбережения и повышения энергетической эффективности</w:t>
            </w:r>
            <w:r w:rsidRPr="00E548F5">
              <w:rPr>
                <w:rFonts w:ascii="Times New Roman" w:hAnsi="Times New Roman" w:cs="Times New Roman"/>
                <w:i/>
              </w:rPr>
              <w:t xml:space="preserve"> </w:t>
            </w:r>
          </w:p>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i/>
              </w:rPr>
              <w:t>администрация района</w:t>
            </w:r>
          </w:p>
        </w:tc>
        <w:tc>
          <w:tcPr>
            <w:tcW w:w="863" w:type="pct"/>
          </w:tcPr>
          <w:p w:rsidR="00E548F5" w:rsidRPr="00E548F5" w:rsidRDefault="00E548F5" w:rsidP="00E548F5">
            <w:pPr>
              <w:spacing w:after="0" w:line="240" w:lineRule="auto"/>
              <w:jc w:val="center"/>
              <w:rPr>
                <w:rFonts w:ascii="Times New Roman" w:hAnsi="Times New Roman"/>
                <w:color w:val="FF0000"/>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w:t>
            </w:r>
          </w:p>
        </w:tc>
        <w:tc>
          <w:tcPr>
            <w:tcW w:w="364" w:type="pct"/>
          </w:tcPr>
          <w:p w:rsidR="00E548F5" w:rsidRPr="00E548F5" w:rsidRDefault="00E548F5" w:rsidP="00E548F5">
            <w:pPr>
              <w:spacing w:after="0" w:line="240" w:lineRule="auto"/>
              <w:jc w:val="center"/>
              <w:rPr>
                <w:rFonts w:ascii="Times New Roman" w:hAnsi="Times New Roman"/>
                <w:sz w:val="20"/>
                <w:szCs w:val="20"/>
              </w:rPr>
            </w:pPr>
          </w:p>
        </w:tc>
        <w:tc>
          <w:tcPr>
            <w:tcW w:w="295" w:type="pct"/>
          </w:tcPr>
          <w:p w:rsidR="00E548F5" w:rsidRPr="00E548F5" w:rsidRDefault="00E548F5" w:rsidP="00E548F5">
            <w:pPr>
              <w:spacing w:after="0" w:line="240" w:lineRule="auto"/>
              <w:jc w:val="center"/>
              <w:rPr>
                <w:rFonts w:ascii="Times New Roman" w:hAnsi="Times New Roman"/>
                <w:sz w:val="20"/>
                <w:szCs w:val="20"/>
              </w:rPr>
            </w:pPr>
          </w:p>
        </w:tc>
        <w:tc>
          <w:tcPr>
            <w:tcW w:w="318" w:type="pct"/>
          </w:tcPr>
          <w:p w:rsidR="00E548F5" w:rsidRPr="00E548F5" w:rsidRDefault="00E548F5" w:rsidP="00E548F5">
            <w:pPr>
              <w:spacing w:after="0" w:line="240" w:lineRule="auto"/>
              <w:jc w:val="center"/>
              <w:rPr>
                <w:rFonts w:ascii="Times New Roman" w:hAnsi="Times New Roman"/>
                <w:sz w:val="20"/>
                <w:szCs w:val="20"/>
              </w:rPr>
            </w:pPr>
          </w:p>
        </w:tc>
        <w:tc>
          <w:tcPr>
            <w:tcW w:w="364" w:type="pct"/>
          </w:tcPr>
          <w:p w:rsidR="00E548F5" w:rsidRPr="00E548F5" w:rsidRDefault="00E548F5" w:rsidP="00E548F5">
            <w:pPr>
              <w:spacing w:after="0" w:line="240" w:lineRule="auto"/>
              <w:jc w:val="center"/>
              <w:rPr>
                <w:rFonts w:ascii="Times New Roman" w:hAnsi="Times New Roman"/>
                <w:sz w:val="20"/>
                <w:szCs w:val="20"/>
              </w:rPr>
            </w:pP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w:t>
            </w:r>
          </w:p>
        </w:tc>
      </w:tr>
      <w:tr w:rsidR="00E548F5" w:rsidRPr="00E548F5" w:rsidTr="009731AF">
        <w:trPr>
          <w:trHeight w:val="283"/>
        </w:trPr>
        <w:tc>
          <w:tcPr>
            <w:tcW w:w="262" w:type="pct"/>
            <w:tcBorders>
              <w:top w:val="single" w:sz="4" w:space="0" w:color="auto"/>
              <w:bottom w:val="single" w:sz="4"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1.2</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Borders>
              <w:top w:val="nil"/>
            </w:tcBorders>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rPr>
              <w:t xml:space="preserve">Стимулирование энергосбережения и повышения энергетической эффективности путем регулирования, в том числе </w:t>
            </w:r>
            <w:proofErr w:type="spellStart"/>
            <w:r w:rsidRPr="00E548F5">
              <w:rPr>
                <w:rFonts w:ascii="Times New Roman" w:hAnsi="Times New Roman" w:cs="Times New Roman"/>
              </w:rPr>
              <w:t>предусмотрения</w:t>
            </w:r>
            <w:proofErr w:type="spellEnd"/>
            <w:r w:rsidRPr="00E548F5">
              <w:rPr>
                <w:rFonts w:ascii="Times New Roman" w:hAnsi="Times New Roman" w:cs="Times New Roman"/>
              </w:rPr>
              <w:t xml:space="preserve"> средств на реализацию программ энергосбережения и повышения энергетической эффективности за счёт сэкономленных средств</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w:t>
            </w:r>
          </w:p>
        </w:tc>
        <w:tc>
          <w:tcPr>
            <w:tcW w:w="318"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35,0</w:t>
            </w: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125,0</w:t>
            </w:r>
          </w:p>
        </w:tc>
      </w:tr>
      <w:tr w:rsidR="00E548F5" w:rsidRPr="00E548F5" w:rsidTr="009731AF">
        <w:trPr>
          <w:trHeight w:val="283"/>
        </w:trPr>
        <w:tc>
          <w:tcPr>
            <w:tcW w:w="262" w:type="pct"/>
            <w:tcBorders>
              <w:top w:val="single" w:sz="4" w:space="0" w:color="auto"/>
            </w:tcBorders>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2</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Borders>
              <w:top w:val="nil"/>
            </w:tcBorders>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rPr>
              <w:t>Сокращение бюджетных расходов на потребление энергетических ресурсов (далее -  ЭР)</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Областной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color w:val="000000"/>
                <w:sz w:val="20"/>
                <w:szCs w:val="20"/>
              </w:rPr>
            </w:pPr>
            <w:r w:rsidRPr="00E548F5">
              <w:rPr>
                <w:rFonts w:ascii="Times New Roman" w:hAnsi="Times New Roman"/>
                <w:color w:val="000000"/>
                <w:sz w:val="20"/>
                <w:szCs w:val="20"/>
              </w:rPr>
              <w:t>260,0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1500,0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320,0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450,0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318"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480,0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590,0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1500,0</w:t>
            </w: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2100,0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6000,0</w:t>
            </w:r>
          </w:p>
        </w:tc>
      </w:tr>
      <w:tr w:rsidR="00E548F5" w:rsidRPr="00E548F5" w:rsidTr="009731AF">
        <w:trPr>
          <w:trHeight w:val="283"/>
        </w:trPr>
        <w:tc>
          <w:tcPr>
            <w:tcW w:w="262" w:type="pct"/>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2.1</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rPr>
              <w:t>Улучшение теплотехнических характеристик зданий в муниципальных учреждениях</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Областной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190,0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1500,0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250,0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360,0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318"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380,0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490,0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1500,0</w:t>
            </w: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1670,0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6000,0</w:t>
            </w:r>
          </w:p>
        </w:tc>
      </w:tr>
      <w:tr w:rsidR="00E548F5" w:rsidRPr="00E548F5" w:rsidTr="009731AF">
        <w:trPr>
          <w:trHeight w:val="283"/>
        </w:trPr>
        <w:tc>
          <w:tcPr>
            <w:tcW w:w="262" w:type="pct"/>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2.1.1</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rPr>
              <w:t>Утепление окон, дверей, фасадов зданий:</w:t>
            </w:r>
          </w:p>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i/>
              </w:rPr>
              <w:t>учреждений образования</w:t>
            </w:r>
          </w:p>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i/>
              </w:rPr>
              <w:t>учреждений культуры</w:t>
            </w:r>
          </w:p>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i/>
              </w:rPr>
              <w:t>учреждений спорта</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p w:rsidR="00E548F5" w:rsidRPr="00E548F5" w:rsidRDefault="00E548F5" w:rsidP="00E548F5">
            <w:pPr>
              <w:spacing w:after="0" w:line="240" w:lineRule="auto"/>
              <w:jc w:val="center"/>
              <w:rPr>
                <w:rFonts w:ascii="Times New Roman" w:hAnsi="Times New Roman"/>
                <w:sz w:val="20"/>
                <w:szCs w:val="20"/>
              </w:rPr>
            </w:pPr>
          </w:p>
        </w:tc>
        <w:tc>
          <w:tcPr>
            <w:tcW w:w="353" w:type="pct"/>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40,0</w:t>
            </w:r>
          </w:p>
          <w:p w:rsidR="00E548F5" w:rsidRPr="00E548F5" w:rsidRDefault="00E548F5" w:rsidP="00E548F5">
            <w:pPr>
              <w:spacing w:after="0" w:line="240" w:lineRule="auto"/>
              <w:jc w:val="center"/>
              <w:rPr>
                <w:rFonts w:ascii="Times New Roman" w:hAnsi="Times New Roman"/>
                <w:i/>
                <w:sz w:val="20"/>
                <w:szCs w:val="20"/>
                <w:lang w:eastAsia="ru-RU"/>
              </w:rPr>
            </w:pPr>
            <w:r w:rsidRPr="00E548F5">
              <w:rPr>
                <w:rFonts w:ascii="Times New Roman" w:hAnsi="Times New Roman"/>
                <w:i/>
                <w:sz w:val="20"/>
                <w:szCs w:val="20"/>
                <w:lang w:eastAsia="ru-RU"/>
              </w:rPr>
              <w:t xml:space="preserve">20         10          </w:t>
            </w:r>
            <w:proofErr w:type="spellStart"/>
            <w:r w:rsidRPr="00E548F5">
              <w:rPr>
                <w:rFonts w:ascii="Times New Roman" w:hAnsi="Times New Roman"/>
                <w:i/>
                <w:sz w:val="20"/>
                <w:szCs w:val="20"/>
                <w:lang w:eastAsia="ru-RU"/>
              </w:rPr>
              <w:t>10</w:t>
            </w:r>
            <w:proofErr w:type="spellEnd"/>
          </w:p>
        </w:tc>
        <w:tc>
          <w:tcPr>
            <w:tcW w:w="364" w:type="pct"/>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50,0</w:t>
            </w:r>
          </w:p>
          <w:p w:rsidR="00E548F5" w:rsidRPr="00E548F5" w:rsidRDefault="00E548F5" w:rsidP="00E548F5">
            <w:pPr>
              <w:spacing w:after="0" w:line="240" w:lineRule="auto"/>
              <w:jc w:val="center"/>
              <w:rPr>
                <w:rFonts w:ascii="Times New Roman" w:hAnsi="Times New Roman"/>
                <w:i/>
                <w:sz w:val="20"/>
                <w:szCs w:val="20"/>
                <w:lang w:eastAsia="ru-RU"/>
              </w:rPr>
            </w:pPr>
            <w:r w:rsidRPr="00E548F5">
              <w:rPr>
                <w:rFonts w:ascii="Times New Roman" w:hAnsi="Times New Roman"/>
                <w:i/>
                <w:sz w:val="20"/>
                <w:szCs w:val="20"/>
                <w:lang w:eastAsia="ru-RU"/>
              </w:rPr>
              <w:t xml:space="preserve">20           </w:t>
            </w:r>
            <w:proofErr w:type="spellStart"/>
            <w:r w:rsidRPr="00E548F5">
              <w:rPr>
                <w:rFonts w:ascii="Times New Roman" w:hAnsi="Times New Roman"/>
                <w:i/>
                <w:sz w:val="20"/>
                <w:szCs w:val="20"/>
                <w:lang w:eastAsia="ru-RU"/>
              </w:rPr>
              <w:t>20</w:t>
            </w:r>
            <w:proofErr w:type="spellEnd"/>
            <w:r w:rsidRPr="00E548F5">
              <w:rPr>
                <w:rFonts w:ascii="Times New Roman" w:hAnsi="Times New Roman"/>
                <w:i/>
                <w:sz w:val="20"/>
                <w:szCs w:val="20"/>
                <w:lang w:eastAsia="ru-RU"/>
              </w:rPr>
              <w:t xml:space="preserve">          10</w:t>
            </w:r>
          </w:p>
        </w:tc>
        <w:tc>
          <w:tcPr>
            <w:tcW w:w="295" w:type="pct"/>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60,0</w:t>
            </w:r>
          </w:p>
          <w:p w:rsidR="00E548F5" w:rsidRPr="00E548F5" w:rsidRDefault="00E548F5" w:rsidP="00E548F5">
            <w:pPr>
              <w:pStyle w:val="ConsPlusNormal"/>
              <w:widowControl/>
              <w:ind w:firstLine="0"/>
              <w:jc w:val="center"/>
              <w:rPr>
                <w:rFonts w:ascii="Times New Roman" w:hAnsi="Times New Roman" w:cs="Times New Roman"/>
                <w:i/>
              </w:rPr>
            </w:pPr>
            <w:r w:rsidRPr="00E548F5">
              <w:rPr>
                <w:rFonts w:ascii="Times New Roman" w:hAnsi="Times New Roman" w:cs="Times New Roman"/>
                <w:i/>
              </w:rPr>
              <w:t>30,0</w:t>
            </w:r>
          </w:p>
          <w:p w:rsidR="00E548F5" w:rsidRPr="00E548F5" w:rsidRDefault="00E548F5" w:rsidP="00E548F5">
            <w:pPr>
              <w:pStyle w:val="ConsPlusNormal"/>
              <w:widowControl/>
              <w:ind w:firstLine="0"/>
              <w:jc w:val="center"/>
              <w:rPr>
                <w:rFonts w:ascii="Times New Roman" w:hAnsi="Times New Roman" w:cs="Times New Roman"/>
                <w:i/>
              </w:rPr>
            </w:pPr>
            <w:r w:rsidRPr="00E548F5">
              <w:rPr>
                <w:rFonts w:ascii="Times New Roman" w:hAnsi="Times New Roman" w:cs="Times New Roman"/>
                <w:i/>
              </w:rPr>
              <w:t>20,0</w:t>
            </w:r>
          </w:p>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i/>
              </w:rPr>
              <w:t>10,0</w:t>
            </w:r>
          </w:p>
        </w:tc>
        <w:tc>
          <w:tcPr>
            <w:tcW w:w="318" w:type="pct"/>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80,0</w:t>
            </w:r>
          </w:p>
          <w:p w:rsidR="00E548F5" w:rsidRPr="00E548F5" w:rsidRDefault="00E548F5" w:rsidP="00E548F5">
            <w:pPr>
              <w:pStyle w:val="ConsPlusNormal"/>
              <w:widowControl/>
              <w:ind w:firstLine="0"/>
              <w:jc w:val="center"/>
              <w:rPr>
                <w:rFonts w:ascii="Times New Roman" w:hAnsi="Times New Roman" w:cs="Times New Roman"/>
                <w:i/>
              </w:rPr>
            </w:pPr>
            <w:r w:rsidRPr="00E548F5">
              <w:rPr>
                <w:rFonts w:ascii="Times New Roman" w:hAnsi="Times New Roman" w:cs="Times New Roman"/>
                <w:i/>
              </w:rPr>
              <w:t>40,0</w:t>
            </w:r>
          </w:p>
          <w:p w:rsidR="00E548F5" w:rsidRPr="00E548F5" w:rsidRDefault="00E548F5" w:rsidP="00E548F5">
            <w:pPr>
              <w:pStyle w:val="ConsPlusNormal"/>
              <w:widowControl/>
              <w:ind w:firstLine="0"/>
              <w:jc w:val="center"/>
              <w:rPr>
                <w:rFonts w:ascii="Times New Roman" w:hAnsi="Times New Roman" w:cs="Times New Roman"/>
                <w:i/>
              </w:rPr>
            </w:pPr>
            <w:r w:rsidRPr="00E548F5">
              <w:rPr>
                <w:rFonts w:ascii="Times New Roman" w:hAnsi="Times New Roman" w:cs="Times New Roman"/>
                <w:i/>
              </w:rPr>
              <w:t>25,0</w:t>
            </w:r>
          </w:p>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i/>
              </w:rPr>
              <w:t>15,0</w:t>
            </w:r>
          </w:p>
        </w:tc>
        <w:tc>
          <w:tcPr>
            <w:tcW w:w="364" w:type="pct"/>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90,0</w:t>
            </w:r>
          </w:p>
          <w:p w:rsidR="00E548F5" w:rsidRPr="00E548F5" w:rsidRDefault="00E548F5" w:rsidP="00E548F5">
            <w:pPr>
              <w:pStyle w:val="ConsPlusNormal"/>
              <w:widowControl/>
              <w:ind w:firstLine="0"/>
              <w:jc w:val="center"/>
              <w:rPr>
                <w:rFonts w:ascii="Times New Roman" w:hAnsi="Times New Roman" w:cs="Times New Roman"/>
                <w:i/>
              </w:rPr>
            </w:pPr>
            <w:r w:rsidRPr="00E548F5">
              <w:rPr>
                <w:rFonts w:ascii="Times New Roman" w:hAnsi="Times New Roman" w:cs="Times New Roman"/>
                <w:i/>
              </w:rPr>
              <w:t>45,0</w:t>
            </w:r>
          </w:p>
          <w:p w:rsidR="00E548F5" w:rsidRPr="00E548F5" w:rsidRDefault="00E548F5" w:rsidP="00E548F5">
            <w:pPr>
              <w:pStyle w:val="ConsPlusNormal"/>
              <w:widowControl/>
              <w:ind w:firstLine="0"/>
              <w:jc w:val="center"/>
              <w:rPr>
                <w:rFonts w:ascii="Times New Roman" w:hAnsi="Times New Roman" w:cs="Times New Roman"/>
                <w:i/>
              </w:rPr>
            </w:pPr>
            <w:r w:rsidRPr="00E548F5">
              <w:rPr>
                <w:rFonts w:ascii="Times New Roman" w:hAnsi="Times New Roman" w:cs="Times New Roman"/>
                <w:i/>
              </w:rPr>
              <w:t>30,0</w:t>
            </w:r>
          </w:p>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i/>
              </w:rPr>
              <w:t>15,0</w:t>
            </w:r>
          </w:p>
        </w:tc>
        <w:tc>
          <w:tcPr>
            <w:tcW w:w="409" w:type="pct"/>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320,0</w:t>
            </w:r>
          </w:p>
        </w:tc>
      </w:tr>
      <w:tr w:rsidR="00E548F5" w:rsidRPr="00E548F5" w:rsidTr="009731AF">
        <w:trPr>
          <w:trHeight w:val="283"/>
        </w:trPr>
        <w:tc>
          <w:tcPr>
            <w:tcW w:w="262"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2.1.2</w:t>
            </w:r>
          </w:p>
        </w:tc>
        <w:tc>
          <w:tcPr>
            <w:tcW w:w="318" w:type="pct"/>
            <w:vMerge w:val="restart"/>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rPr>
              <w:t>Замена старых оконных блоков на современные пластиковые стеклопакеты в зданиях:</w:t>
            </w:r>
          </w:p>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i/>
              </w:rPr>
              <w:t>учреждений образования</w:t>
            </w:r>
          </w:p>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i/>
              </w:rPr>
              <w:t>учреждений культуры</w:t>
            </w:r>
          </w:p>
          <w:p w:rsidR="00E548F5" w:rsidRPr="00E548F5" w:rsidRDefault="00E548F5" w:rsidP="00E548F5">
            <w:pPr>
              <w:pStyle w:val="ConsPlusNormal"/>
              <w:widowControl/>
              <w:ind w:firstLine="0"/>
              <w:jc w:val="both"/>
              <w:rPr>
                <w:rFonts w:ascii="Times New Roman" w:hAnsi="Times New Roman" w:cs="Times New Roman"/>
                <w:i/>
              </w:rPr>
            </w:pPr>
          </w:p>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i/>
              </w:rPr>
              <w:t>учреждений спорта</w:t>
            </w:r>
          </w:p>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i/>
              </w:rPr>
              <w:t>администрации района</w:t>
            </w:r>
          </w:p>
        </w:tc>
        <w:tc>
          <w:tcPr>
            <w:tcW w:w="863" w:type="pct"/>
          </w:tcPr>
          <w:p w:rsidR="00E548F5" w:rsidRPr="00E548F5" w:rsidRDefault="00E548F5" w:rsidP="00E548F5">
            <w:pPr>
              <w:spacing w:after="0" w:line="240" w:lineRule="auto"/>
              <w:jc w:val="center"/>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Районный бюджет</w:t>
            </w:r>
          </w:p>
          <w:p w:rsidR="00E548F5" w:rsidRPr="00E548F5" w:rsidRDefault="00E548F5" w:rsidP="00E548F5">
            <w:pPr>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Областной бюджет</w:t>
            </w:r>
          </w:p>
          <w:p w:rsidR="00E548F5" w:rsidRPr="00E548F5" w:rsidRDefault="00E548F5" w:rsidP="00E548F5">
            <w:pPr>
              <w:spacing w:after="0" w:line="240" w:lineRule="auto"/>
              <w:jc w:val="center"/>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Областной бюджет</w:t>
            </w:r>
          </w:p>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Областной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pStyle w:val="ConsPlusNormal"/>
              <w:widowControl/>
              <w:ind w:firstLine="0"/>
              <w:jc w:val="center"/>
              <w:rPr>
                <w:rFonts w:ascii="Times New Roman" w:hAnsi="Times New Roman" w:cs="Times New Roman"/>
                <w:i/>
              </w:rPr>
            </w:pPr>
          </w:p>
          <w:p w:rsidR="00E548F5" w:rsidRPr="00E548F5" w:rsidRDefault="00E548F5" w:rsidP="00E548F5">
            <w:pPr>
              <w:pStyle w:val="ConsPlusNormal"/>
              <w:widowControl/>
              <w:ind w:firstLine="0"/>
              <w:jc w:val="center"/>
              <w:rPr>
                <w:rFonts w:ascii="Times New Roman" w:hAnsi="Times New Roman" w:cs="Times New Roman"/>
                <w:i/>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150,0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364" w:type="pct"/>
          </w:tcPr>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295" w:type="pct"/>
          </w:tcPr>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318" w:type="pct"/>
          </w:tcPr>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tc>
        <w:tc>
          <w:tcPr>
            <w:tcW w:w="364" w:type="pct"/>
          </w:tcPr>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400,0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500,0</w:t>
            </w:r>
          </w:p>
        </w:tc>
        <w:tc>
          <w:tcPr>
            <w:tcW w:w="409" w:type="pct"/>
          </w:tcPr>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1350,0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2500,0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3000,0</w:t>
            </w:r>
          </w:p>
        </w:tc>
      </w:tr>
      <w:tr w:rsidR="00E548F5" w:rsidRPr="00E548F5" w:rsidTr="009731AF">
        <w:trPr>
          <w:trHeight w:val="283"/>
        </w:trPr>
        <w:tc>
          <w:tcPr>
            <w:tcW w:w="262" w:type="pct"/>
          </w:tcPr>
          <w:p w:rsidR="00E548F5" w:rsidRPr="00E548F5" w:rsidRDefault="00E548F5" w:rsidP="00E548F5">
            <w:pPr>
              <w:pStyle w:val="ConsPlusNormal"/>
              <w:widowControl/>
              <w:ind w:firstLine="0"/>
              <w:jc w:val="center"/>
              <w:rPr>
                <w:rFonts w:ascii="Times New Roman" w:hAnsi="Times New Roman" w:cs="Times New Roman"/>
              </w:rPr>
            </w:pPr>
            <w:r w:rsidRPr="00E548F5">
              <w:rPr>
                <w:rFonts w:ascii="Times New Roman" w:hAnsi="Times New Roman" w:cs="Times New Roman"/>
              </w:rPr>
              <w:t>2.2</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rPr>
              <w:t>Модернизация систем освещения с установкой энергосберегающих ламп освещения муниципальных учреждений, в том числе:</w:t>
            </w:r>
          </w:p>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i/>
              </w:rPr>
              <w:t>учреждения образования</w:t>
            </w:r>
          </w:p>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i/>
              </w:rPr>
              <w:t>учреждения культуры</w:t>
            </w:r>
          </w:p>
          <w:p w:rsidR="00E548F5" w:rsidRPr="00E548F5" w:rsidRDefault="00E548F5" w:rsidP="00E548F5">
            <w:pPr>
              <w:pStyle w:val="ConsPlusNormal"/>
              <w:widowControl/>
              <w:ind w:firstLine="0"/>
              <w:jc w:val="both"/>
              <w:rPr>
                <w:rFonts w:ascii="Times New Roman" w:hAnsi="Times New Roman" w:cs="Times New Roman"/>
                <w:i/>
              </w:rPr>
            </w:pPr>
            <w:r w:rsidRPr="00E548F5">
              <w:rPr>
                <w:rFonts w:ascii="Times New Roman" w:hAnsi="Times New Roman" w:cs="Times New Roman"/>
                <w:i/>
              </w:rPr>
              <w:t>учреждения спорта</w:t>
            </w:r>
          </w:p>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i/>
              </w:rPr>
              <w:t>администрация района</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p w:rsidR="00E548F5" w:rsidRPr="00E548F5" w:rsidRDefault="00E548F5" w:rsidP="00E548F5">
            <w:pPr>
              <w:pStyle w:val="ConsPlusNormal"/>
              <w:widowControl/>
              <w:ind w:firstLine="0"/>
              <w:jc w:val="center"/>
              <w:rPr>
                <w:rFonts w:ascii="Times New Roman" w:hAnsi="Times New Roman" w:cs="Times New Roman"/>
                <w:i/>
                <w:color w:val="FF0000"/>
              </w:rPr>
            </w:pPr>
            <w:r w:rsidRPr="00E548F5">
              <w:rPr>
                <w:rFonts w:ascii="Times New Roman" w:hAnsi="Times New Roman" w:cs="Times New Roman"/>
              </w:rPr>
              <w:t>10,0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70,0</w:t>
            </w:r>
          </w:p>
          <w:p w:rsidR="00E548F5" w:rsidRPr="00E548F5" w:rsidRDefault="00E548F5" w:rsidP="00E548F5">
            <w:pPr>
              <w:spacing w:after="0" w:line="240" w:lineRule="auto"/>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90,0</w:t>
            </w:r>
          </w:p>
          <w:p w:rsidR="00E548F5" w:rsidRPr="00E548F5" w:rsidRDefault="00E548F5" w:rsidP="00E548F5">
            <w:pPr>
              <w:spacing w:after="0" w:line="240" w:lineRule="auto"/>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45,0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15,0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w:t>
            </w:r>
          </w:p>
        </w:tc>
        <w:tc>
          <w:tcPr>
            <w:tcW w:w="318"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w:t>
            </w:r>
          </w:p>
          <w:p w:rsidR="00E548F5" w:rsidRPr="00E548F5" w:rsidRDefault="00E548F5" w:rsidP="00E548F5">
            <w:pPr>
              <w:spacing w:after="0" w:line="240" w:lineRule="auto"/>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w:t>
            </w:r>
          </w:p>
          <w:p w:rsidR="00E548F5" w:rsidRPr="00E548F5" w:rsidRDefault="00E548F5" w:rsidP="00E548F5">
            <w:pPr>
              <w:spacing w:after="0" w:line="240" w:lineRule="auto"/>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20,0</w:t>
            </w: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w:t>
            </w: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430,0</w:t>
            </w:r>
          </w:p>
        </w:tc>
      </w:tr>
      <w:tr w:rsidR="00E548F5" w:rsidRPr="00E548F5" w:rsidTr="009731AF">
        <w:trPr>
          <w:trHeight w:val="283"/>
        </w:trPr>
        <w:tc>
          <w:tcPr>
            <w:tcW w:w="262" w:type="pct"/>
          </w:tcPr>
          <w:p w:rsidR="00E548F5" w:rsidRPr="00E548F5" w:rsidRDefault="00E548F5" w:rsidP="00E548F5">
            <w:pPr>
              <w:pStyle w:val="ConsPlusCell"/>
              <w:widowControl/>
              <w:jc w:val="both"/>
              <w:rPr>
                <w:rFonts w:ascii="Times New Roman" w:hAnsi="Times New Roman" w:cs="Times New Roman"/>
              </w:rPr>
            </w:pPr>
            <w:r w:rsidRPr="00E548F5">
              <w:rPr>
                <w:rFonts w:ascii="Times New Roman" w:hAnsi="Times New Roman" w:cs="Times New Roman"/>
              </w:rPr>
              <w:lastRenderedPageBreak/>
              <w:t>3</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rPr>
              <w:t>Повышение уровня учета ЭР, используемых в жилищном фонде</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Внебюджетные</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источники</w:t>
            </w:r>
            <w:proofErr w:type="spellEnd"/>
          </w:p>
        </w:tc>
        <w:tc>
          <w:tcPr>
            <w:tcW w:w="353"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40</w:t>
            </w:r>
          </w:p>
        </w:tc>
        <w:tc>
          <w:tcPr>
            <w:tcW w:w="318"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60,0</w:t>
            </w: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270,0</w:t>
            </w:r>
          </w:p>
        </w:tc>
      </w:tr>
      <w:tr w:rsidR="00E548F5" w:rsidRPr="00E548F5" w:rsidTr="009731AF">
        <w:trPr>
          <w:trHeight w:val="283"/>
        </w:trPr>
        <w:tc>
          <w:tcPr>
            <w:tcW w:w="262" w:type="pct"/>
          </w:tcPr>
          <w:p w:rsidR="00E548F5" w:rsidRPr="00E548F5" w:rsidRDefault="00E548F5" w:rsidP="00E548F5">
            <w:pPr>
              <w:pStyle w:val="ConsPlusCell"/>
              <w:widowControl/>
              <w:jc w:val="both"/>
              <w:rPr>
                <w:rFonts w:ascii="Times New Roman" w:hAnsi="Times New Roman" w:cs="Times New Roman"/>
              </w:rPr>
            </w:pPr>
            <w:r w:rsidRPr="00E548F5">
              <w:rPr>
                <w:rFonts w:ascii="Times New Roman" w:hAnsi="Times New Roman" w:cs="Times New Roman"/>
              </w:rPr>
              <w:t>3.1</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eastAsia="Calibri" w:hAnsi="Times New Roman" w:cs="Times New Roman"/>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Внебюджетные</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источники</w:t>
            </w:r>
            <w:proofErr w:type="spellEnd"/>
          </w:p>
        </w:tc>
        <w:tc>
          <w:tcPr>
            <w:tcW w:w="353"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318" w:type="pct"/>
          </w:tcPr>
          <w:p w:rsidR="00E548F5" w:rsidRPr="00E548F5" w:rsidRDefault="00E548F5" w:rsidP="00E548F5">
            <w:pPr>
              <w:spacing w:after="0" w:line="240" w:lineRule="auto"/>
              <w:jc w:val="both"/>
              <w:rPr>
                <w:rFonts w:ascii="Times New Roman" w:hAnsi="Times New Roman"/>
                <w:sz w:val="20"/>
                <w:szCs w:val="20"/>
              </w:rPr>
            </w:pPr>
            <w:r w:rsidRPr="00E548F5">
              <w:rPr>
                <w:rFonts w:ascii="Times New Roman" w:hAnsi="Times New Roman"/>
                <w:sz w:val="20"/>
                <w:szCs w:val="20"/>
              </w:rPr>
              <w:t>0</w:t>
            </w:r>
          </w:p>
        </w:tc>
        <w:tc>
          <w:tcPr>
            <w:tcW w:w="364" w:type="pct"/>
          </w:tcPr>
          <w:p w:rsidR="00E548F5" w:rsidRPr="00E548F5" w:rsidRDefault="00E548F5" w:rsidP="00E548F5">
            <w:pPr>
              <w:spacing w:after="0" w:line="240" w:lineRule="auto"/>
              <w:jc w:val="both"/>
              <w:rPr>
                <w:rFonts w:ascii="Times New Roman" w:hAnsi="Times New Roman"/>
                <w:sz w:val="20"/>
                <w:szCs w:val="20"/>
              </w:rPr>
            </w:pPr>
            <w:r w:rsidRPr="00E548F5">
              <w:rPr>
                <w:rFonts w:ascii="Times New Roman" w:hAnsi="Times New Roman"/>
                <w:sz w:val="20"/>
                <w:szCs w:val="20"/>
              </w:rPr>
              <w:t>0</w:t>
            </w:r>
          </w:p>
        </w:tc>
        <w:tc>
          <w:tcPr>
            <w:tcW w:w="409" w:type="pct"/>
          </w:tcPr>
          <w:p w:rsidR="00E548F5" w:rsidRPr="00E548F5" w:rsidRDefault="00E548F5" w:rsidP="00E548F5">
            <w:pPr>
              <w:spacing w:after="0" w:line="240" w:lineRule="auto"/>
              <w:jc w:val="both"/>
              <w:rPr>
                <w:rFonts w:ascii="Times New Roman" w:hAnsi="Times New Roman"/>
                <w:sz w:val="20"/>
                <w:szCs w:val="20"/>
              </w:rPr>
            </w:pPr>
            <w:r w:rsidRPr="00E548F5">
              <w:rPr>
                <w:rFonts w:ascii="Times New Roman" w:hAnsi="Times New Roman"/>
                <w:sz w:val="20"/>
                <w:szCs w:val="20"/>
              </w:rPr>
              <w:t>0</w:t>
            </w:r>
          </w:p>
        </w:tc>
      </w:tr>
      <w:tr w:rsidR="00E548F5" w:rsidRPr="00E548F5" w:rsidTr="009731AF">
        <w:trPr>
          <w:trHeight w:val="283"/>
        </w:trPr>
        <w:tc>
          <w:tcPr>
            <w:tcW w:w="262" w:type="pct"/>
          </w:tcPr>
          <w:p w:rsidR="00E548F5" w:rsidRPr="00E548F5" w:rsidRDefault="00E548F5" w:rsidP="00E548F5">
            <w:pPr>
              <w:pStyle w:val="ConsPlusCell"/>
              <w:widowControl/>
              <w:jc w:val="both"/>
              <w:rPr>
                <w:rFonts w:ascii="Times New Roman" w:hAnsi="Times New Roman" w:cs="Times New Roman"/>
              </w:rPr>
            </w:pPr>
            <w:r w:rsidRPr="00E548F5">
              <w:rPr>
                <w:rFonts w:ascii="Times New Roman" w:hAnsi="Times New Roman" w:cs="Times New Roman"/>
              </w:rPr>
              <w:t>3.2</w:t>
            </w:r>
          </w:p>
        </w:tc>
        <w:tc>
          <w:tcPr>
            <w:tcW w:w="318" w:type="pct"/>
            <w:vMerge w:val="restart"/>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eastAsia="Calibri" w:hAnsi="Times New Roman" w:cs="Times New Roman"/>
              </w:rPr>
              <w:t xml:space="preserve">Мероприятия по </w:t>
            </w:r>
            <w:proofErr w:type="spellStart"/>
            <w:r w:rsidRPr="00E548F5">
              <w:rPr>
                <w:rFonts w:ascii="Times New Roman" w:eastAsia="Calibri" w:hAnsi="Times New Roman" w:cs="Times New Roman"/>
              </w:rPr>
              <w:t>прединвестиционной</w:t>
            </w:r>
            <w:proofErr w:type="spellEnd"/>
            <w:r w:rsidRPr="00E548F5">
              <w:rPr>
                <w:rFonts w:ascii="Times New Roman" w:eastAsia="Calibri" w:hAnsi="Times New Roman" w:cs="Times New Roman"/>
              </w:rPr>
              <w:t xml:space="preserve"> подготовке проектов и мероприятий в области 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водоснабжения и водоотведения, а также проведение энергетических обследований;</w:t>
            </w:r>
            <w:r w:rsidRPr="00E548F5">
              <w:rPr>
                <w:rFonts w:ascii="Times New Roman" w:hAnsi="Times New Roman" w:cs="Times New Roman"/>
              </w:rPr>
              <w:t xml:space="preserve"> Проведение энергетических обследований зданий жилищного фонда</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0</w:t>
            </w:r>
          </w:p>
        </w:tc>
        <w:tc>
          <w:tcPr>
            <w:tcW w:w="318" w:type="pct"/>
          </w:tcPr>
          <w:p w:rsidR="00E548F5" w:rsidRPr="00E548F5" w:rsidRDefault="00E548F5" w:rsidP="00E548F5">
            <w:pPr>
              <w:spacing w:after="0" w:line="240" w:lineRule="auto"/>
              <w:jc w:val="both"/>
              <w:rPr>
                <w:rFonts w:ascii="Times New Roman" w:hAnsi="Times New Roman"/>
                <w:sz w:val="20"/>
                <w:szCs w:val="20"/>
              </w:rPr>
            </w:pPr>
            <w:r w:rsidRPr="00E548F5">
              <w:rPr>
                <w:rFonts w:ascii="Times New Roman" w:hAnsi="Times New Roman"/>
                <w:sz w:val="20"/>
                <w:szCs w:val="20"/>
              </w:rPr>
              <w:t>0</w:t>
            </w:r>
          </w:p>
        </w:tc>
        <w:tc>
          <w:tcPr>
            <w:tcW w:w="364" w:type="pct"/>
          </w:tcPr>
          <w:p w:rsidR="00E548F5" w:rsidRPr="00E548F5" w:rsidRDefault="00E548F5" w:rsidP="00E548F5">
            <w:pPr>
              <w:spacing w:after="0" w:line="240" w:lineRule="auto"/>
              <w:jc w:val="both"/>
              <w:rPr>
                <w:rFonts w:ascii="Times New Roman" w:hAnsi="Times New Roman"/>
                <w:sz w:val="20"/>
                <w:szCs w:val="20"/>
              </w:rPr>
            </w:pPr>
            <w:r w:rsidRPr="00E548F5">
              <w:rPr>
                <w:rFonts w:ascii="Times New Roman" w:hAnsi="Times New Roman"/>
                <w:sz w:val="20"/>
                <w:szCs w:val="20"/>
              </w:rPr>
              <w:t>0</w:t>
            </w:r>
          </w:p>
        </w:tc>
        <w:tc>
          <w:tcPr>
            <w:tcW w:w="409" w:type="pct"/>
          </w:tcPr>
          <w:p w:rsidR="00E548F5" w:rsidRPr="00E548F5" w:rsidRDefault="00E548F5" w:rsidP="00E548F5">
            <w:pPr>
              <w:spacing w:after="0" w:line="240" w:lineRule="auto"/>
              <w:jc w:val="both"/>
              <w:rPr>
                <w:rFonts w:ascii="Times New Roman" w:hAnsi="Times New Roman"/>
                <w:sz w:val="20"/>
                <w:szCs w:val="20"/>
              </w:rPr>
            </w:pPr>
            <w:r w:rsidRPr="00E548F5">
              <w:rPr>
                <w:rFonts w:ascii="Times New Roman" w:hAnsi="Times New Roman"/>
                <w:sz w:val="20"/>
                <w:szCs w:val="20"/>
              </w:rPr>
              <w:t>0</w:t>
            </w:r>
          </w:p>
        </w:tc>
      </w:tr>
      <w:tr w:rsidR="00E548F5" w:rsidRPr="00E548F5" w:rsidTr="009731AF">
        <w:trPr>
          <w:trHeight w:val="283"/>
        </w:trPr>
        <w:tc>
          <w:tcPr>
            <w:tcW w:w="262" w:type="pct"/>
          </w:tcPr>
          <w:p w:rsidR="00E548F5" w:rsidRPr="00E548F5" w:rsidRDefault="00E548F5" w:rsidP="00E548F5">
            <w:pPr>
              <w:pStyle w:val="ConsPlusCell"/>
              <w:widowControl/>
              <w:jc w:val="both"/>
              <w:rPr>
                <w:rFonts w:ascii="Times New Roman" w:hAnsi="Times New Roman" w:cs="Times New Roman"/>
              </w:rPr>
            </w:pPr>
            <w:r w:rsidRPr="00E548F5">
              <w:rPr>
                <w:rFonts w:ascii="Times New Roman" w:hAnsi="Times New Roman" w:cs="Times New Roman"/>
              </w:rPr>
              <w:t>3.3</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eastAsia="Calibri" w:hAnsi="Times New Roman" w:cs="Times New Roman"/>
              </w:rPr>
              <w:t>Мероприятия, направленные на снижение потребления энергетических ресурсов на собственные нужды при осуществлении регулируемых видов деятельности;</w:t>
            </w:r>
            <w:r w:rsidRPr="00E548F5">
              <w:rPr>
                <w:rFonts w:ascii="Times New Roman" w:hAnsi="Times New Roman" w:cs="Times New Roman"/>
              </w:rPr>
              <w:t xml:space="preserve"> улучшение теплотехнических характеристик зданий жилищного фонда, улучшение теплотехнических характеристик зданий жилищного фонда</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Внебюджетные</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источники</w:t>
            </w:r>
            <w:proofErr w:type="spellEnd"/>
          </w:p>
        </w:tc>
        <w:tc>
          <w:tcPr>
            <w:tcW w:w="353"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40,0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40,0</w:t>
            </w:r>
          </w:p>
        </w:tc>
        <w:tc>
          <w:tcPr>
            <w:tcW w:w="318"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60,0</w:t>
            </w: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270,0</w:t>
            </w:r>
          </w:p>
        </w:tc>
      </w:tr>
      <w:tr w:rsidR="00E548F5" w:rsidRPr="00E548F5" w:rsidTr="009731AF">
        <w:trPr>
          <w:trHeight w:val="283"/>
        </w:trPr>
        <w:tc>
          <w:tcPr>
            <w:tcW w:w="262" w:type="pct"/>
          </w:tcPr>
          <w:p w:rsidR="00E548F5" w:rsidRPr="00E548F5" w:rsidRDefault="00E548F5" w:rsidP="00E548F5">
            <w:pPr>
              <w:spacing w:after="0" w:line="240" w:lineRule="auto"/>
              <w:rPr>
                <w:rFonts w:ascii="Times New Roman" w:hAnsi="Times New Roman"/>
                <w:sz w:val="20"/>
                <w:szCs w:val="20"/>
              </w:rPr>
            </w:pPr>
            <w:r w:rsidRPr="00E548F5">
              <w:rPr>
                <w:rFonts w:ascii="Times New Roman" w:hAnsi="Times New Roman"/>
                <w:sz w:val="20"/>
                <w:szCs w:val="20"/>
              </w:rPr>
              <w:t>3.3.1</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rPr>
              <w:t>Утепление подвалов, подъездов, чердаков, фасадов зданий</w:t>
            </w:r>
          </w:p>
        </w:tc>
        <w:tc>
          <w:tcPr>
            <w:tcW w:w="863" w:type="pct"/>
          </w:tcPr>
          <w:p w:rsidR="00E548F5" w:rsidRPr="00E548F5" w:rsidRDefault="00E548F5" w:rsidP="00E548F5">
            <w:pPr>
              <w:spacing w:after="0" w:line="240" w:lineRule="auto"/>
              <w:jc w:val="center"/>
              <w:rPr>
                <w:rFonts w:ascii="Times New Roman" w:hAnsi="Times New Roman"/>
                <w:i/>
                <w:sz w:val="20"/>
                <w:szCs w:val="20"/>
              </w:rPr>
            </w:pPr>
            <w:proofErr w:type="spellStart"/>
            <w:r w:rsidRPr="00E548F5">
              <w:rPr>
                <w:rFonts w:ascii="Times New Roman" w:hAnsi="Times New Roman"/>
                <w:sz w:val="20"/>
                <w:szCs w:val="20"/>
              </w:rPr>
              <w:t>Внебюджетные</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источники</w:t>
            </w:r>
            <w:proofErr w:type="spellEnd"/>
          </w:p>
        </w:tc>
        <w:tc>
          <w:tcPr>
            <w:tcW w:w="353"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80,0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40,0</w:t>
            </w:r>
          </w:p>
        </w:tc>
        <w:tc>
          <w:tcPr>
            <w:tcW w:w="295"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40,0</w:t>
            </w:r>
          </w:p>
        </w:tc>
        <w:tc>
          <w:tcPr>
            <w:tcW w:w="318" w:type="pct"/>
          </w:tcPr>
          <w:p w:rsidR="00E548F5" w:rsidRPr="00E548F5" w:rsidRDefault="00E548F5" w:rsidP="00E548F5">
            <w:pPr>
              <w:spacing w:after="0" w:line="240" w:lineRule="auto"/>
              <w:jc w:val="both"/>
              <w:rPr>
                <w:rFonts w:ascii="Times New Roman" w:hAnsi="Times New Roman"/>
                <w:i/>
                <w:sz w:val="20"/>
                <w:szCs w:val="20"/>
              </w:rPr>
            </w:pPr>
            <w:r w:rsidRPr="00E548F5">
              <w:rPr>
                <w:rFonts w:ascii="Times New Roman" w:hAnsi="Times New Roman"/>
                <w:i/>
                <w:sz w:val="20"/>
                <w:szCs w:val="20"/>
              </w:rPr>
              <w:t>50,0</w:t>
            </w:r>
          </w:p>
        </w:tc>
        <w:tc>
          <w:tcPr>
            <w:tcW w:w="364" w:type="pct"/>
          </w:tcPr>
          <w:p w:rsidR="00E548F5" w:rsidRPr="00E548F5" w:rsidRDefault="00E548F5" w:rsidP="00E548F5">
            <w:pPr>
              <w:spacing w:after="0" w:line="240" w:lineRule="auto"/>
              <w:jc w:val="both"/>
              <w:rPr>
                <w:rFonts w:ascii="Times New Roman" w:hAnsi="Times New Roman"/>
                <w:i/>
                <w:sz w:val="20"/>
                <w:szCs w:val="20"/>
              </w:rPr>
            </w:pPr>
            <w:r w:rsidRPr="00E548F5">
              <w:rPr>
                <w:rFonts w:ascii="Times New Roman" w:hAnsi="Times New Roman"/>
                <w:i/>
                <w:sz w:val="20"/>
                <w:szCs w:val="20"/>
              </w:rPr>
              <w:t>60,0</w:t>
            </w:r>
          </w:p>
        </w:tc>
        <w:tc>
          <w:tcPr>
            <w:tcW w:w="409"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270,0</w:t>
            </w:r>
          </w:p>
        </w:tc>
      </w:tr>
      <w:tr w:rsidR="00E548F5" w:rsidRPr="00E548F5" w:rsidTr="009731AF">
        <w:trPr>
          <w:trHeight w:val="283"/>
        </w:trPr>
        <w:tc>
          <w:tcPr>
            <w:tcW w:w="262" w:type="pct"/>
          </w:tcPr>
          <w:p w:rsidR="00E548F5" w:rsidRPr="00E548F5" w:rsidRDefault="00E548F5" w:rsidP="00E548F5">
            <w:pPr>
              <w:spacing w:after="0" w:line="240" w:lineRule="auto"/>
              <w:rPr>
                <w:rFonts w:ascii="Times New Roman" w:hAnsi="Times New Roman"/>
                <w:sz w:val="20"/>
                <w:szCs w:val="20"/>
              </w:rPr>
            </w:pPr>
            <w:r w:rsidRPr="00E548F5">
              <w:rPr>
                <w:rFonts w:ascii="Times New Roman" w:hAnsi="Times New Roman"/>
                <w:sz w:val="20"/>
                <w:szCs w:val="20"/>
              </w:rPr>
              <w:t>4</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eastAsia="Calibri" w:hAnsi="Times New Roman" w:cs="Times New Roman"/>
              </w:rPr>
              <w:t xml:space="preserve">Мероприятия по сокращению объемов электрической энергии, используемой при передаче (транспортировке) воды; </w:t>
            </w:r>
            <w:r w:rsidRPr="00E548F5">
              <w:rPr>
                <w:rFonts w:ascii="Times New Roman" w:hAnsi="Times New Roman" w:cs="Times New Roman"/>
              </w:rPr>
              <w:t>Повышение эффективности использования энергетических ресурсов при производстве и передаче</w:t>
            </w:r>
          </w:p>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hAnsi="Times New Roman" w:cs="Times New Roman"/>
              </w:rPr>
              <w:t xml:space="preserve"> </w:t>
            </w:r>
          </w:p>
        </w:tc>
        <w:tc>
          <w:tcPr>
            <w:tcW w:w="863" w:type="pct"/>
          </w:tcPr>
          <w:p w:rsidR="00E548F5" w:rsidRPr="00E548F5" w:rsidRDefault="00E548F5" w:rsidP="00E548F5">
            <w:pPr>
              <w:spacing w:after="0" w:line="240" w:lineRule="auto"/>
              <w:jc w:val="center"/>
              <w:rPr>
                <w:rFonts w:ascii="Times New Roman" w:hAnsi="Times New Roman"/>
                <w:color w:val="000000"/>
                <w:sz w:val="20"/>
                <w:szCs w:val="20"/>
                <w:lang w:val="ru-RU"/>
              </w:rPr>
            </w:pPr>
            <w:r w:rsidRPr="00E548F5">
              <w:rPr>
                <w:rFonts w:ascii="Times New Roman" w:hAnsi="Times New Roman"/>
                <w:color w:val="000000"/>
                <w:sz w:val="20"/>
                <w:szCs w:val="20"/>
                <w:lang w:val="ru-RU"/>
              </w:rPr>
              <w:t>Внебюджетные источники</w:t>
            </w:r>
          </w:p>
          <w:p w:rsidR="00E548F5" w:rsidRPr="00E548F5" w:rsidRDefault="00E548F5" w:rsidP="00E548F5">
            <w:pPr>
              <w:spacing w:after="0" w:line="240" w:lineRule="auto"/>
              <w:jc w:val="center"/>
              <w:rPr>
                <w:rFonts w:ascii="Times New Roman" w:hAnsi="Times New Roman"/>
                <w:color w:val="000000"/>
                <w:sz w:val="20"/>
                <w:szCs w:val="20"/>
                <w:lang w:val="ru-RU"/>
              </w:rPr>
            </w:pPr>
            <w:r w:rsidRPr="00E548F5">
              <w:rPr>
                <w:rFonts w:ascii="Times New Roman" w:hAnsi="Times New Roman"/>
                <w:color w:val="000000"/>
                <w:sz w:val="20"/>
                <w:szCs w:val="20"/>
                <w:lang w:val="ru-RU"/>
              </w:rPr>
              <w:t>Районный бюджет</w:t>
            </w:r>
          </w:p>
          <w:p w:rsidR="00E548F5" w:rsidRPr="00E548F5" w:rsidRDefault="00E548F5" w:rsidP="00E548F5">
            <w:pPr>
              <w:spacing w:after="0" w:line="240" w:lineRule="auto"/>
              <w:jc w:val="center"/>
              <w:rPr>
                <w:rFonts w:ascii="Times New Roman" w:hAnsi="Times New Roman"/>
                <w:color w:val="000000"/>
                <w:sz w:val="20"/>
                <w:szCs w:val="20"/>
                <w:lang w:val="ru-RU"/>
              </w:rPr>
            </w:pPr>
            <w:r w:rsidRPr="00E548F5">
              <w:rPr>
                <w:rFonts w:ascii="Times New Roman" w:hAnsi="Times New Roman"/>
                <w:color w:val="000000"/>
                <w:sz w:val="20"/>
                <w:szCs w:val="20"/>
                <w:lang w:val="ru-RU"/>
              </w:rPr>
              <w:t>Бюджет городского поселения</w:t>
            </w:r>
          </w:p>
          <w:p w:rsidR="00E548F5" w:rsidRPr="00E548F5" w:rsidRDefault="00E548F5" w:rsidP="00E548F5">
            <w:pPr>
              <w:spacing w:after="0" w:line="240" w:lineRule="auto"/>
              <w:jc w:val="center"/>
              <w:rPr>
                <w:rFonts w:ascii="Times New Roman" w:hAnsi="Times New Roman"/>
                <w:color w:val="000000"/>
                <w:sz w:val="20"/>
                <w:szCs w:val="20"/>
                <w:lang w:val="ru-RU"/>
              </w:rPr>
            </w:pPr>
          </w:p>
          <w:p w:rsidR="00E548F5" w:rsidRPr="00E548F5" w:rsidRDefault="00E548F5" w:rsidP="00E548F5">
            <w:pPr>
              <w:spacing w:after="0" w:line="240" w:lineRule="auto"/>
              <w:jc w:val="center"/>
              <w:rPr>
                <w:rFonts w:ascii="Times New Roman" w:hAnsi="Times New Roman"/>
                <w:color w:val="000000"/>
                <w:sz w:val="20"/>
                <w:szCs w:val="20"/>
              </w:rPr>
            </w:pPr>
            <w:proofErr w:type="spellStart"/>
            <w:r w:rsidRPr="00E548F5">
              <w:rPr>
                <w:rFonts w:ascii="Times New Roman" w:hAnsi="Times New Roman"/>
                <w:color w:val="000000"/>
                <w:sz w:val="20"/>
                <w:szCs w:val="20"/>
              </w:rPr>
              <w:t>Областной</w:t>
            </w:r>
            <w:proofErr w:type="spellEnd"/>
            <w:r w:rsidRPr="00E548F5">
              <w:rPr>
                <w:rFonts w:ascii="Times New Roman" w:hAnsi="Times New Roman"/>
                <w:color w:val="000000"/>
                <w:sz w:val="20"/>
                <w:szCs w:val="20"/>
              </w:rPr>
              <w:t xml:space="preserve"> </w:t>
            </w:r>
            <w:proofErr w:type="spellStart"/>
            <w:r w:rsidRPr="00E548F5">
              <w:rPr>
                <w:rFonts w:ascii="Times New Roman" w:hAnsi="Times New Roman"/>
                <w:color w:val="000000"/>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color w:val="000000"/>
                <w:sz w:val="20"/>
                <w:szCs w:val="20"/>
              </w:rPr>
            </w:pPr>
            <w:r w:rsidRPr="00E548F5">
              <w:rPr>
                <w:rFonts w:ascii="Times New Roman" w:hAnsi="Times New Roman"/>
                <w:color w:val="000000"/>
                <w:sz w:val="20"/>
                <w:szCs w:val="20"/>
              </w:rPr>
              <w:t>700,0</w:t>
            </w:r>
          </w:p>
          <w:p w:rsidR="00E548F5" w:rsidRPr="00E548F5" w:rsidRDefault="00E548F5" w:rsidP="00E548F5">
            <w:pPr>
              <w:spacing w:after="0" w:line="240" w:lineRule="auto"/>
              <w:jc w:val="center"/>
              <w:rPr>
                <w:rFonts w:ascii="Times New Roman" w:hAnsi="Times New Roman"/>
                <w:color w:val="000000"/>
                <w:sz w:val="20"/>
                <w:szCs w:val="20"/>
              </w:rPr>
            </w:pPr>
          </w:p>
          <w:p w:rsidR="00E548F5" w:rsidRPr="00E548F5" w:rsidRDefault="00E548F5" w:rsidP="00E548F5">
            <w:pPr>
              <w:spacing w:after="0" w:line="240" w:lineRule="auto"/>
              <w:jc w:val="center"/>
              <w:rPr>
                <w:rFonts w:ascii="Times New Roman" w:hAnsi="Times New Roman"/>
                <w:color w:val="000000"/>
                <w:sz w:val="20"/>
                <w:szCs w:val="20"/>
              </w:rPr>
            </w:pPr>
          </w:p>
          <w:p w:rsidR="00E548F5" w:rsidRPr="00E548F5" w:rsidRDefault="00E548F5" w:rsidP="00E548F5">
            <w:pPr>
              <w:spacing w:after="0" w:line="240" w:lineRule="auto"/>
              <w:jc w:val="center"/>
              <w:rPr>
                <w:rFonts w:ascii="Times New Roman" w:hAnsi="Times New Roman"/>
                <w:color w:val="000000"/>
                <w:sz w:val="20"/>
                <w:szCs w:val="20"/>
              </w:rPr>
            </w:pPr>
            <w:r w:rsidRPr="00E548F5">
              <w:rPr>
                <w:rFonts w:ascii="Times New Roman" w:hAnsi="Times New Roman"/>
                <w:color w:val="000000"/>
                <w:sz w:val="20"/>
                <w:szCs w:val="20"/>
              </w:rPr>
              <w:t>150</w:t>
            </w:r>
          </w:p>
          <w:p w:rsidR="00E548F5" w:rsidRPr="00E548F5" w:rsidRDefault="00E548F5" w:rsidP="00E548F5">
            <w:pPr>
              <w:spacing w:after="0" w:line="240" w:lineRule="auto"/>
              <w:jc w:val="center"/>
              <w:rPr>
                <w:rFonts w:ascii="Times New Roman" w:hAnsi="Times New Roman"/>
                <w:color w:val="000000"/>
                <w:sz w:val="20"/>
                <w:szCs w:val="20"/>
              </w:rPr>
            </w:pPr>
          </w:p>
          <w:p w:rsidR="00E548F5" w:rsidRPr="00E548F5" w:rsidRDefault="00E548F5" w:rsidP="00E548F5">
            <w:pPr>
              <w:spacing w:after="0" w:line="240" w:lineRule="auto"/>
              <w:jc w:val="center"/>
              <w:rPr>
                <w:rFonts w:ascii="Times New Roman" w:hAnsi="Times New Roman"/>
                <w:color w:val="000000"/>
                <w:sz w:val="20"/>
                <w:szCs w:val="20"/>
              </w:rPr>
            </w:pPr>
          </w:p>
          <w:p w:rsidR="00E548F5" w:rsidRPr="00E548F5" w:rsidRDefault="00E548F5" w:rsidP="00E548F5">
            <w:pPr>
              <w:spacing w:after="0" w:line="240" w:lineRule="auto"/>
              <w:jc w:val="center"/>
              <w:rPr>
                <w:rFonts w:ascii="Times New Roman" w:hAnsi="Times New Roman"/>
                <w:color w:val="000000"/>
                <w:sz w:val="20"/>
                <w:szCs w:val="20"/>
              </w:rPr>
            </w:pPr>
            <w:r w:rsidRPr="00E548F5">
              <w:rPr>
                <w:rFonts w:ascii="Times New Roman" w:hAnsi="Times New Roman"/>
                <w:color w:val="000000"/>
                <w:sz w:val="20"/>
                <w:szCs w:val="20"/>
              </w:rPr>
              <w:t>900,0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900,0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700,0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w:t>
            </w:r>
          </w:p>
        </w:tc>
        <w:tc>
          <w:tcPr>
            <w:tcW w:w="318"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800,0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100,0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900,0</w:t>
            </w: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3800,0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550,0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2700,0</w:t>
            </w:r>
          </w:p>
        </w:tc>
      </w:tr>
      <w:tr w:rsidR="00E548F5" w:rsidRPr="00E548F5" w:rsidTr="009731AF">
        <w:trPr>
          <w:trHeight w:val="283"/>
        </w:trPr>
        <w:tc>
          <w:tcPr>
            <w:tcW w:w="262" w:type="pct"/>
          </w:tcPr>
          <w:p w:rsidR="00E548F5" w:rsidRPr="00E548F5" w:rsidRDefault="00E548F5" w:rsidP="00E548F5">
            <w:pPr>
              <w:spacing w:after="0" w:line="240" w:lineRule="auto"/>
              <w:rPr>
                <w:rFonts w:ascii="Times New Roman" w:hAnsi="Times New Roman"/>
                <w:sz w:val="20"/>
                <w:szCs w:val="20"/>
              </w:rPr>
            </w:pPr>
            <w:r w:rsidRPr="00E548F5">
              <w:rPr>
                <w:rFonts w:ascii="Times New Roman" w:hAnsi="Times New Roman"/>
                <w:sz w:val="20"/>
                <w:szCs w:val="20"/>
              </w:rPr>
              <w:t>4.1</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eastAsia="Calibri" w:hAnsi="Times New Roman" w:cs="Times New Roman"/>
              </w:rPr>
              <w:t xml:space="preserve">Мероприятия по модернизации оборудования, используемого для выработки тепловой энергии, передачи электрической и тепловой энергии, в том числе замене оборудования на </w:t>
            </w:r>
            <w:r w:rsidRPr="00E548F5">
              <w:rPr>
                <w:rFonts w:ascii="Times New Roman" w:eastAsia="Calibri" w:hAnsi="Times New Roman" w:cs="Times New Roman"/>
              </w:rPr>
              <w:lastRenderedPageBreak/>
              <w:t xml:space="preserve">оборудование с более высоким коэффициентом полезного действия, внедрению инновационных решений и технологий в целях </w:t>
            </w:r>
            <w:proofErr w:type="gramStart"/>
            <w:r w:rsidRPr="00E548F5">
              <w:rPr>
                <w:rFonts w:ascii="Times New Roman" w:eastAsia="Calibri" w:hAnsi="Times New Roman" w:cs="Times New Roman"/>
              </w:rPr>
              <w:t>повышения энергетической эффективности осуществления регулируемых видов деятельности</w:t>
            </w:r>
            <w:proofErr w:type="gramEnd"/>
            <w:r w:rsidRPr="00E548F5">
              <w:rPr>
                <w:rFonts w:ascii="Times New Roman" w:eastAsia="Calibri" w:hAnsi="Times New Roman" w:cs="Times New Roman"/>
              </w:rPr>
              <w:t>;</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lastRenderedPageBreak/>
              <w:t>Внебюджетные</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источники</w:t>
            </w:r>
            <w:proofErr w:type="spellEnd"/>
          </w:p>
          <w:p w:rsidR="00E548F5" w:rsidRPr="00E548F5" w:rsidRDefault="00E548F5" w:rsidP="00E548F5">
            <w:pPr>
              <w:spacing w:after="0" w:line="240" w:lineRule="auto"/>
              <w:jc w:val="center"/>
              <w:rPr>
                <w:rFonts w:ascii="Times New Roman" w:hAnsi="Times New Roman"/>
                <w:sz w:val="20"/>
                <w:szCs w:val="20"/>
              </w:rPr>
            </w:pPr>
          </w:p>
        </w:tc>
        <w:tc>
          <w:tcPr>
            <w:tcW w:w="353"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300,0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400,0</w:t>
            </w:r>
          </w:p>
        </w:tc>
        <w:tc>
          <w:tcPr>
            <w:tcW w:w="295"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400,0</w:t>
            </w:r>
          </w:p>
        </w:tc>
        <w:tc>
          <w:tcPr>
            <w:tcW w:w="318"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500,0</w:t>
            </w:r>
          </w:p>
        </w:tc>
        <w:tc>
          <w:tcPr>
            <w:tcW w:w="364"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600,0</w:t>
            </w:r>
          </w:p>
        </w:tc>
        <w:tc>
          <w:tcPr>
            <w:tcW w:w="409" w:type="pct"/>
          </w:tcPr>
          <w:p w:rsidR="00E548F5" w:rsidRPr="00E548F5" w:rsidRDefault="00E548F5" w:rsidP="00E548F5">
            <w:pPr>
              <w:spacing w:after="0" w:line="240" w:lineRule="auto"/>
              <w:jc w:val="center"/>
              <w:rPr>
                <w:rFonts w:ascii="Times New Roman" w:hAnsi="Times New Roman"/>
                <w:sz w:val="20"/>
                <w:szCs w:val="20"/>
              </w:rPr>
            </w:pPr>
            <w:r w:rsidRPr="00E548F5">
              <w:rPr>
                <w:rFonts w:ascii="Times New Roman" w:hAnsi="Times New Roman"/>
                <w:sz w:val="20"/>
                <w:szCs w:val="20"/>
              </w:rPr>
              <w:t>2200,0</w:t>
            </w:r>
          </w:p>
        </w:tc>
      </w:tr>
      <w:tr w:rsidR="00E548F5" w:rsidRPr="00E548F5" w:rsidTr="009731AF">
        <w:trPr>
          <w:trHeight w:val="283"/>
        </w:trPr>
        <w:tc>
          <w:tcPr>
            <w:tcW w:w="262" w:type="pct"/>
          </w:tcPr>
          <w:p w:rsidR="00E548F5" w:rsidRPr="00E548F5" w:rsidRDefault="00E548F5" w:rsidP="00E548F5">
            <w:pPr>
              <w:spacing w:after="0" w:line="240" w:lineRule="auto"/>
              <w:rPr>
                <w:rFonts w:ascii="Times New Roman" w:hAnsi="Times New Roman"/>
                <w:sz w:val="20"/>
                <w:szCs w:val="20"/>
              </w:rPr>
            </w:pPr>
            <w:r w:rsidRPr="00E548F5">
              <w:rPr>
                <w:rFonts w:ascii="Times New Roman" w:hAnsi="Times New Roman"/>
                <w:sz w:val="20"/>
                <w:szCs w:val="20"/>
              </w:rPr>
              <w:lastRenderedPageBreak/>
              <w:t>4.2</w:t>
            </w:r>
          </w:p>
        </w:tc>
        <w:tc>
          <w:tcPr>
            <w:tcW w:w="318" w:type="pct"/>
            <w:vMerge/>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hAnsi="Times New Roman" w:cs="Times New Roman"/>
              </w:rPr>
            </w:pPr>
            <w:r w:rsidRPr="00E548F5">
              <w:rPr>
                <w:rFonts w:ascii="Times New Roman" w:eastAsia="Calibri" w:hAnsi="Times New Roman" w:cs="Times New Roman"/>
              </w:rPr>
              <w:t>Мероприятия по сокращению потерь электрической энергии, тепловой энергии при их производстве и передаче; использование современных теплогидроизоляционных материалов</w:t>
            </w:r>
            <w:r w:rsidR="00405A02">
              <w:rPr>
                <w:rFonts w:ascii="Times New Roman" w:eastAsia="Calibri" w:hAnsi="Times New Roman" w:cs="Times New Roman"/>
              </w:rPr>
              <w:t>.</w:t>
            </w:r>
          </w:p>
          <w:p w:rsidR="00E548F5" w:rsidRPr="00E548F5" w:rsidRDefault="00E548F5" w:rsidP="00E548F5">
            <w:pPr>
              <w:pStyle w:val="ConsPlusNormal"/>
              <w:widowControl/>
              <w:ind w:firstLine="0"/>
              <w:jc w:val="both"/>
              <w:rPr>
                <w:rFonts w:ascii="Times New Roman" w:hAnsi="Times New Roman" w:cs="Times New Roman"/>
                <w:color w:val="FF0000"/>
              </w:rPr>
            </w:pPr>
            <w:r w:rsidRPr="00E548F5">
              <w:rPr>
                <w:rFonts w:ascii="Times New Roman" w:hAnsi="Times New Roman" w:cs="Times New Roman"/>
                <w:color w:val="FF0000"/>
              </w:rPr>
              <w:t>Управление образования</w:t>
            </w:r>
          </w:p>
        </w:tc>
        <w:tc>
          <w:tcPr>
            <w:tcW w:w="863" w:type="pct"/>
          </w:tcPr>
          <w:p w:rsidR="00E548F5" w:rsidRPr="00E548F5" w:rsidRDefault="00E548F5" w:rsidP="00E548F5">
            <w:pPr>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Внебюджетные источники</w:t>
            </w:r>
          </w:p>
          <w:p w:rsidR="00E548F5" w:rsidRPr="00E548F5" w:rsidRDefault="00E548F5" w:rsidP="00E548F5">
            <w:pPr>
              <w:spacing w:after="0" w:line="240" w:lineRule="auto"/>
              <w:jc w:val="center"/>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color w:val="FF0000"/>
                <w:sz w:val="20"/>
                <w:szCs w:val="20"/>
                <w:lang w:val="ru-RU"/>
              </w:rPr>
            </w:pPr>
            <w:r w:rsidRPr="00E548F5">
              <w:rPr>
                <w:rFonts w:ascii="Times New Roman" w:hAnsi="Times New Roman"/>
                <w:color w:val="FF0000"/>
                <w:sz w:val="20"/>
                <w:szCs w:val="20"/>
                <w:lang w:val="ru-RU"/>
              </w:rPr>
              <w:t>Районный бюджет</w:t>
            </w:r>
          </w:p>
          <w:p w:rsidR="00E548F5" w:rsidRPr="00E548F5" w:rsidRDefault="00E548F5" w:rsidP="00E548F5">
            <w:pPr>
              <w:spacing w:after="0" w:line="240" w:lineRule="auto"/>
              <w:jc w:val="center"/>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Бюджет городского поселения</w:t>
            </w:r>
          </w:p>
          <w:p w:rsidR="00E548F5" w:rsidRPr="00E548F5" w:rsidRDefault="00E548F5" w:rsidP="00E548F5">
            <w:pPr>
              <w:spacing w:after="0" w:line="240" w:lineRule="auto"/>
              <w:jc w:val="center"/>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Областной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400,0</w:t>
            </w:r>
          </w:p>
          <w:p w:rsidR="00E548F5" w:rsidRPr="00E548F5" w:rsidRDefault="00E548F5" w:rsidP="00E548F5">
            <w:pPr>
              <w:spacing w:after="0" w:line="240" w:lineRule="auto"/>
              <w:jc w:val="center"/>
              <w:rPr>
                <w:rFonts w:ascii="Times New Roman" w:hAnsi="Times New Roman"/>
                <w:sz w:val="20"/>
                <w:szCs w:val="20"/>
              </w:rPr>
            </w:pPr>
          </w:p>
          <w:p w:rsidR="00E548F5" w:rsidRPr="00E548F5" w:rsidRDefault="00E548F5" w:rsidP="00E548F5">
            <w:pPr>
              <w:spacing w:after="0" w:line="240" w:lineRule="auto"/>
              <w:jc w:val="center"/>
              <w:rPr>
                <w:rFonts w:ascii="Times New Roman" w:hAnsi="Times New Roman"/>
                <w:color w:val="FF0000"/>
                <w:sz w:val="20"/>
                <w:szCs w:val="20"/>
              </w:rPr>
            </w:pPr>
          </w:p>
          <w:p w:rsidR="00E548F5" w:rsidRPr="00E548F5" w:rsidRDefault="00E548F5" w:rsidP="00E548F5">
            <w:pPr>
              <w:spacing w:after="0" w:line="240" w:lineRule="auto"/>
              <w:jc w:val="center"/>
              <w:rPr>
                <w:rFonts w:ascii="Times New Roman" w:hAnsi="Times New Roman"/>
                <w:color w:val="FF0000"/>
                <w:sz w:val="20"/>
                <w:szCs w:val="20"/>
              </w:rPr>
            </w:pPr>
          </w:p>
          <w:p w:rsidR="00E548F5" w:rsidRPr="00E548F5" w:rsidRDefault="00E548F5" w:rsidP="00E548F5">
            <w:pPr>
              <w:spacing w:after="0" w:line="240" w:lineRule="auto"/>
              <w:jc w:val="center"/>
              <w:rPr>
                <w:rFonts w:ascii="Times New Roman" w:hAnsi="Times New Roman"/>
                <w:color w:val="FF0000"/>
                <w:sz w:val="20"/>
                <w:szCs w:val="20"/>
              </w:rPr>
            </w:pPr>
          </w:p>
          <w:p w:rsidR="00E548F5" w:rsidRPr="00E548F5" w:rsidRDefault="00E548F5" w:rsidP="00E548F5">
            <w:pPr>
              <w:spacing w:after="0" w:line="240" w:lineRule="auto"/>
              <w:jc w:val="center"/>
              <w:rPr>
                <w:rFonts w:ascii="Times New Roman" w:hAnsi="Times New Roman"/>
                <w:color w:val="FF0000"/>
                <w:sz w:val="20"/>
                <w:szCs w:val="20"/>
              </w:rPr>
            </w:pPr>
            <w:r w:rsidRPr="00E548F5">
              <w:rPr>
                <w:rFonts w:ascii="Times New Roman" w:hAnsi="Times New Roman"/>
                <w:color w:val="FF0000"/>
                <w:sz w:val="20"/>
                <w:szCs w:val="20"/>
              </w:rPr>
              <w:t>150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300,0</w:t>
            </w: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100,0</w:t>
            </w: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900,0</w:t>
            </w:r>
          </w:p>
        </w:tc>
        <w:tc>
          <w:tcPr>
            <w:tcW w:w="295"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300,0</w:t>
            </w: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100,0</w:t>
            </w:r>
          </w:p>
        </w:tc>
        <w:tc>
          <w:tcPr>
            <w:tcW w:w="318"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300,0</w:t>
            </w: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100,0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300,0</w:t>
            </w: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100,0</w:t>
            </w: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900,0</w:t>
            </w:r>
          </w:p>
        </w:tc>
        <w:tc>
          <w:tcPr>
            <w:tcW w:w="409"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1800</w:t>
            </w: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550,0</w:t>
            </w: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p>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1800,0</w:t>
            </w:r>
          </w:p>
        </w:tc>
      </w:tr>
      <w:tr w:rsidR="00E548F5" w:rsidRPr="00E548F5" w:rsidTr="009731AF">
        <w:trPr>
          <w:trHeight w:val="283"/>
        </w:trPr>
        <w:tc>
          <w:tcPr>
            <w:tcW w:w="262" w:type="pct"/>
          </w:tcPr>
          <w:p w:rsidR="00E548F5" w:rsidRPr="00E548F5" w:rsidRDefault="00E548F5" w:rsidP="00E548F5">
            <w:pPr>
              <w:spacing w:after="0" w:line="240" w:lineRule="auto"/>
              <w:rPr>
                <w:rFonts w:ascii="Times New Roman" w:hAnsi="Times New Roman"/>
                <w:sz w:val="20"/>
                <w:szCs w:val="20"/>
              </w:rPr>
            </w:pPr>
            <w:r w:rsidRPr="00E548F5">
              <w:rPr>
                <w:rFonts w:ascii="Times New Roman" w:hAnsi="Times New Roman"/>
                <w:sz w:val="20"/>
                <w:szCs w:val="20"/>
              </w:rPr>
              <w:t>5</w:t>
            </w:r>
          </w:p>
        </w:tc>
        <w:tc>
          <w:tcPr>
            <w:tcW w:w="318" w:type="pct"/>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eastAsia="Calibri" w:hAnsi="Times New Roman" w:cs="Times New Roman"/>
              </w:rPr>
            </w:pPr>
            <w:r w:rsidRPr="00E548F5">
              <w:rPr>
                <w:rFonts w:ascii="Times New Roman" w:eastAsia="Calibri" w:hAnsi="Times New Roman" w:cs="Times New Roman"/>
              </w:rPr>
              <w:t>Мероприятия по выявлению 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295"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18"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409"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r>
      <w:tr w:rsidR="00E548F5" w:rsidRPr="00E548F5" w:rsidTr="009731AF">
        <w:trPr>
          <w:trHeight w:val="283"/>
        </w:trPr>
        <w:tc>
          <w:tcPr>
            <w:tcW w:w="262" w:type="pct"/>
          </w:tcPr>
          <w:p w:rsidR="00E548F5" w:rsidRPr="00E548F5" w:rsidRDefault="00E548F5" w:rsidP="00E548F5">
            <w:pPr>
              <w:spacing w:after="0" w:line="240" w:lineRule="auto"/>
              <w:rPr>
                <w:rFonts w:ascii="Times New Roman" w:hAnsi="Times New Roman"/>
                <w:sz w:val="20"/>
                <w:szCs w:val="20"/>
              </w:rPr>
            </w:pPr>
            <w:r w:rsidRPr="00E548F5">
              <w:rPr>
                <w:rFonts w:ascii="Times New Roman" w:hAnsi="Times New Roman"/>
                <w:sz w:val="20"/>
                <w:szCs w:val="20"/>
              </w:rPr>
              <w:t>6</w:t>
            </w:r>
          </w:p>
        </w:tc>
        <w:tc>
          <w:tcPr>
            <w:tcW w:w="318" w:type="pct"/>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eastAsia="Calibri" w:hAnsi="Times New Roman" w:cs="Times New Roman"/>
              </w:rPr>
            </w:pPr>
            <w:r w:rsidRPr="00E548F5">
              <w:rPr>
                <w:rFonts w:ascii="Times New Roman" w:eastAsia="Calibri" w:hAnsi="Times New Roman" w:cs="Times New Roman"/>
              </w:rPr>
              <w:t>Мероприятия по организации порядка управления (эксплуатации) бесхозяйными объектами недвижимого имущества, используемыми для передачи электрической и тепловой энергии, воды, с момента выявления таких объектов;</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295"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18"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409"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r>
      <w:tr w:rsidR="00E548F5" w:rsidRPr="00E548F5" w:rsidTr="009731AF">
        <w:trPr>
          <w:trHeight w:val="283"/>
        </w:trPr>
        <w:tc>
          <w:tcPr>
            <w:tcW w:w="262" w:type="pct"/>
          </w:tcPr>
          <w:p w:rsidR="00E548F5" w:rsidRPr="00E548F5" w:rsidRDefault="00E548F5" w:rsidP="00E548F5">
            <w:pPr>
              <w:spacing w:after="0" w:line="240" w:lineRule="auto"/>
              <w:rPr>
                <w:rFonts w:ascii="Times New Roman" w:hAnsi="Times New Roman"/>
                <w:sz w:val="20"/>
                <w:szCs w:val="20"/>
              </w:rPr>
            </w:pPr>
            <w:r w:rsidRPr="00E548F5">
              <w:rPr>
                <w:rFonts w:ascii="Times New Roman" w:hAnsi="Times New Roman"/>
                <w:sz w:val="20"/>
                <w:szCs w:val="20"/>
              </w:rPr>
              <w:t>7</w:t>
            </w:r>
          </w:p>
        </w:tc>
        <w:tc>
          <w:tcPr>
            <w:tcW w:w="318" w:type="pct"/>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eastAsia="Calibri" w:hAnsi="Times New Roman" w:cs="Times New Roman"/>
              </w:rPr>
            </w:pPr>
            <w:proofErr w:type="gramStart"/>
            <w:r w:rsidRPr="00E548F5">
              <w:rPr>
                <w:rFonts w:ascii="Times New Roman" w:eastAsia="Calibri" w:hAnsi="Times New Roman" w:cs="Times New Roman"/>
              </w:rPr>
              <w:t xml:space="preserve">Мероприятия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w:t>
            </w:r>
            <w:r w:rsidRPr="00E548F5">
              <w:rPr>
                <w:rFonts w:ascii="Times New Roman" w:eastAsia="Calibri" w:hAnsi="Times New Roman" w:cs="Times New Roman"/>
              </w:rPr>
              <w:lastRenderedPageBreak/>
              <w:t>источникам природного газа, газовых смесей, электрической энергии и экономической целесообразности такого замещения, а также с учетом тарифного регулирования и доступности гражданам платы;</w:t>
            </w:r>
            <w:proofErr w:type="gramEnd"/>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lastRenderedPageBreak/>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295"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18"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409"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r>
      <w:tr w:rsidR="00E548F5" w:rsidRPr="00E548F5" w:rsidTr="009731AF">
        <w:trPr>
          <w:trHeight w:val="283"/>
        </w:trPr>
        <w:tc>
          <w:tcPr>
            <w:tcW w:w="262" w:type="pct"/>
          </w:tcPr>
          <w:p w:rsidR="00E548F5" w:rsidRPr="00E548F5" w:rsidRDefault="00E548F5" w:rsidP="00E548F5">
            <w:pPr>
              <w:spacing w:after="0" w:line="240" w:lineRule="auto"/>
              <w:rPr>
                <w:rFonts w:ascii="Times New Roman" w:hAnsi="Times New Roman"/>
                <w:sz w:val="20"/>
                <w:szCs w:val="20"/>
              </w:rPr>
            </w:pPr>
            <w:r w:rsidRPr="00E548F5">
              <w:rPr>
                <w:rFonts w:ascii="Times New Roman" w:hAnsi="Times New Roman"/>
                <w:sz w:val="20"/>
                <w:szCs w:val="20"/>
              </w:rPr>
              <w:lastRenderedPageBreak/>
              <w:t>8</w:t>
            </w:r>
          </w:p>
        </w:tc>
        <w:tc>
          <w:tcPr>
            <w:tcW w:w="318" w:type="pct"/>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eastAsia="Calibri" w:hAnsi="Times New Roman" w:cs="Times New Roman"/>
              </w:rPr>
            </w:pPr>
            <w:r w:rsidRPr="00E548F5">
              <w:rPr>
                <w:rFonts w:ascii="Times New Roman" w:eastAsia="Calibri" w:hAnsi="Times New Roman" w:cs="Times New Roman"/>
              </w:rPr>
              <w:t>Мероприятия по расширению использования в качестве источников энергии вторичных энергетических ресурсов и (или) возобновляемых источников энергии;</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Районный</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w:t>
            </w:r>
            <w:proofErr w:type="spellEnd"/>
          </w:p>
        </w:tc>
        <w:tc>
          <w:tcPr>
            <w:tcW w:w="353"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295"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18"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409"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r>
      <w:tr w:rsidR="00E548F5" w:rsidRPr="00E548F5" w:rsidTr="009731AF">
        <w:trPr>
          <w:trHeight w:val="283"/>
        </w:trPr>
        <w:tc>
          <w:tcPr>
            <w:tcW w:w="262" w:type="pct"/>
          </w:tcPr>
          <w:p w:rsidR="00E548F5" w:rsidRPr="00E548F5" w:rsidRDefault="00E548F5" w:rsidP="00E548F5">
            <w:pPr>
              <w:spacing w:after="0" w:line="240" w:lineRule="auto"/>
              <w:rPr>
                <w:rFonts w:ascii="Times New Roman" w:hAnsi="Times New Roman"/>
                <w:sz w:val="20"/>
                <w:szCs w:val="20"/>
              </w:rPr>
            </w:pPr>
            <w:r w:rsidRPr="00E548F5">
              <w:rPr>
                <w:rFonts w:ascii="Times New Roman" w:hAnsi="Times New Roman"/>
                <w:sz w:val="20"/>
                <w:szCs w:val="20"/>
              </w:rPr>
              <w:t>9</w:t>
            </w:r>
          </w:p>
        </w:tc>
        <w:tc>
          <w:tcPr>
            <w:tcW w:w="318" w:type="pct"/>
          </w:tcPr>
          <w:p w:rsidR="00E548F5" w:rsidRPr="00E548F5" w:rsidRDefault="00E548F5" w:rsidP="00E548F5">
            <w:pPr>
              <w:spacing w:after="0" w:line="240" w:lineRule="auto"/>
              <w:rPr>
                <w:rFonts w:ascii="Times New Roman" w:hAnsi="Times New Roman"/>
                <w:sz w:val="20"/>
                <w:szCs w:val="20"/>
              </w:rPr>
            </w:pPr>
          </w:p>
        </w:tc>
        <w:tc>
          <w:tcPr>
            <w:tcW w:w="1455" w:type="pct"/>
          </w:tcPr>
          <w:p w:rsidR="00E548F5" w:rsidRPr="00E548F5" w:rsidRDefault="00E548F5" w:rsidP="00E548F5">
            <w:pPr>
              <w:pStyle w:val="ConsPlusNormal"/>
              <w:widowControl/>
              <w:ind w:firstLine="0"/>
              <w:jc w:val="both"/>
              <w:rPr>
                <w:rFonts w:ascii="Times New Roman" w:eastAsia="Calibri" w:hAnsi="Times New Roman" w:cs="Times New Roman"/>
              </w:rPr>
            </w:pPr>
            <w:r w:rsidRPr="00E548F5">
              <w:rPr>
                <w:rFonts w:ascii="Times New Roman" w:hAnsi="Times New Roman" w:cs="Times New Roman"/>
              </w:rPr>
              <w:t>Информирование населения, организаций и предприятий по вопросам энергосбережения и повышения энергетической эффективности в средствах массовой информации, организация участия заинтересованных лиц в семинарах, выставках по энергосбережению</w:t>
            </w:r>
          </w:p>
        </w:tc>
        <w:tc>
          <w:tcPr>
            <w:tcW w:w="863" w:type="pct"/>
          </w:tcPr>
          <w:p w:rsidR="00E548F5" w:rsidRPr="00E548F5" w:rsidRDefault="00E548F5" w:rsidP="00E548F5">
            <w:pPr>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Не</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требуеться</w:t>
            </w:r>
            <w:proofErr w:type="spellEnd"/>
          </w:p>
        </w:tc>
        <w:tc>
          <w:tcPr>
            <w:tcW w:w="353"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295"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18"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364"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c>
          <w:tcPr>
            <w:tcW w:w="409" w:type="pct"/>
          </w:tcPr>
          <w:p w:rsidR="00E548F5" w:rsidRPr="00E548F5" w:rsidRDefault="00E548F5" w:rsidP="00E548F5">
            <w:pPr>
              <w:spacing w:after="0" w:line="240" w:lineRule="auto"/>
              <w:jc w:val="center"/>
              <w:rPr>
                <w:rFonts w:ascii="Times New Roman" w:hAnsi="Times New Roman"/>
                <w:i/>
                <w:sz w:val="20"/>
                <w:szCs w:val="20"/>
              </w:rPr>
            </w:pPr>
            <w:r w:rsidRPr="00E548F5">
              <w:rPr>
                <w:rFonts w:ascii="Times New Roman" w:hAnsi="Times New Roman"/>
                <w:i/>
                <w:sz w:val="20"/>
                <w:szCs w:val="20"/>
              </w:rPr>
              <w:t>0</w:t>
            </w:r>
          </w:p>
        </w:tc>
      </w:tr>
    </w:tbl>
    <w:p w:rsidR="00E548F5" w:rsidRPr="00E548F5" w:rsidRDefault="00E548F5" w:rsidP="00E548F5">
      <w:pPr>
        <w:spacing w:after="0" w:line="240" w:lineRule="auto"/>
        <w:jc w:val="right"/>
        <w:rPr>
          <w:rFonts w:ascii="Times New Roman" w:hAnsi="Times New Roman"/>
          <w:sz w:val="20"/>
          <w:szCs w:val="20"/>
        </w:rPr>
      </w:pPr>
    </w:p>
    <w:p w:rsidR="00E548F5" w:rsidRPr="00E548F5" w:rsidRDefault="00E548F5" w:rsidP="00E548F5">
      <w:pPr>
        <w:spacing w:after="0" w:line="240" w:lineRule="auto"/>
        <w:jc w:val="right"/>
        <w:rPr>
          <w:rFonts w:ascii="Times New Roman" w:hAnsi="Times New Roman"/>
          <w:sz w:val="20"/>
          <w:szCs w:val="20"/>
          <w:lang w:val="ru-RU"/>
        </w:rPr>
      </w:pPr>
      <w:r w:rsidRPr="00E548F5">
        <w:rPr>
          <w:rFonts w:ascii="Times New Roman" w:hAnsi="Times New Roman"/>
          <w:sz w:val="20"/>
          <w:szCs w:val="20"/>
          <w:lang w:val="ru-RU"/>
        </w:rPr>
        <w:t xml:space="preserve">                                                  </w:t>
      </w:r>
    </w:p>
    <w:p w:rsidR="00E548F5" w:rsidRPr="00E548F5" w:rsidRDefault="00E548F5" w:rsidP="00E548F5">
      <w:pPr>
        <w:spacing w:after="0" w:line="240" w:lineRule="auto"/>
        <w:jc w:val="right"/>
        <w:rPr>
          <w:rFonts w:ascii="Times New Roman" w:hAnsi="Times New Roman"/>
          <w:sz w:val="20"/>
          <w:szCs w:val="20"/>
          <w:lang w:val="ru-RU"/>
        </w:rPr>
      </w:pPr>
      <w:r w:rsidRPr="00E548F5">
        <w:rPr>
          <w:rFonts w:ascii="Times New Roman" w:hAnsi="Times New Roman"/>
          <w:sz w:val="20"/>
          <w:szCs w:val="20"/>
          <w:lang w:val="ru-RU"/>
        </w:rPr>
        <w:t xml:space="preserve"> Приложение № 3</w:t>
      </w:r>
    </w:p>
    <w:p w:rsidR="00E548F5" w:rsidRPr="00E548F5" w:rsidRDefault="00E548F5" w:rsidP="00E548F5">
      <w:pPr>
        <w:spacing w:after="0" w:line="240" w:lineRule="auto"/>
        <w:jc w:val="right"/>
        <w:rPr>
          <w:rFonts w:ascii="Times New Roman" w:hAnsi="Times New Roman"/>
          <w:sz w:val="20"/>
          <w:szCs w:val="20"/>
          <w:lang w:val="ru-RU"/>
        </w:rPr>
      </w:pPr>
      <w:r w:rsidRPr="00E548F5">
        <w:rPr>
          <w:rFonts w:ascii="Times New Roman" w:hAnsi="Times New Roman"/>
          <w:sz w:val="20"/>
          <w:szCs w:val="20"/>
          <w:lang w:val="ru-RU"/>
        </w:rPr>
        <w:t>К Муниципальной программе</w:t>
      </w:r>
    </w:p>
    <w:p w:rsidR="00E548F5" w:rsidRPr="00E548F5" w:rsidRDefault="00E548F5" w:rsidP="00E548F5">
      <w:pPr>
        <w:spacing w:after="0" w:line="240" w:lineRule="auto"/>
        <w:rPr>
          <w:rFonts w:ascii="Times New Roman" w:hAnsi="Times New Roman"/>
          <w:sz w:val="20"/>
          <w:szCs w:val="20"/>
          <w:lang w:val="ru-RU"/>
        </w:rPr>
      </w:pPr>
    </w:p>
    <w:p w:rsidR="00E548F5" w:rsidRPr="00E548F5" w:rsidRDefault="00E548F5" w:rsidP="00E548F5">
      <w:pPr>
        <w:spacing w:after="0" w:line="240" w:lineRule="auto"/>
        <w:jc w:val="center"/>
        <w:rPr>
          <w:rFonts w:ascii="Times New Roman" w:hAnsi="Times New Roman"/>
          <w:sz w:val="20"/>
          <w:szCs w:val="20"/>
          <w:lang w:val="ru-RU"/>
        </w:rPr>
      </w:pPr>
      <w:r w:rsidRPr="00E548F5">
        <w:rPr>
          <w:rFonts w:ascii="Times New Roman" w:hAnsi="Times New Roman"/>
          <w:sz w:val="20"/>
          <w:szCs w:val="20"/>
          <w:lang w:val="ru-RU"/>
        </w:rPr>
        <w:t xml:space="preserve">Расходы на реализацию муниципальной программы за счёт </w:t>
      </w:r>
    </w:p>
    <w:p w:rsidR="00E548F5" w:rsidRPr="00E548F5" w:rsidRDefault="00E548F5" w:rsidP="00E548F5">
      <w:pPr>
        <w:spacing w:after="0" w:line="240" w:lineRule="auto"/>
        <w:jc w:val="center"/>
        <w:rPr>
          <w:rFonts w:ascii="Times New Roman" w:hAnsi="Times New Roman"/>
          <w:sz w:val="20"/>
          <w:szCs w:val="20"/>
        </w:rPr>
      </w:pPr>
      <w:proofErr w:type="spellStart"/>
      <w:proofErr w:type="gramStart"/>
      <w:r w:rsidRPr="00E548F5">
        <w:rPr>
          <w:rFonts w:ascii="Times New Roman" w:hAnsi="Times New Roman"/>
          <w:sz w:val="20"/>
          <w:szCs w:val="20"/>
        </w:rPr>
        <w:t>средств</w:t>
      </w:r>
      <w:proofErr w:type="spellEnd"/>
      <w:proofErr w:type="gramEnd"/>
      <w:r w:rsidRPr="00E548F5">
        <w:rPr>
          <w:rFonts w:ascii="Times New Roman" w:hAnsi="Times New Roman"/>
          <w:sz w:val="20"/>
          <w:szCs w:val="20"/>
        </w:rPr>
        <w:t xml:space="preserve"> </w:t>
      </w:r>
      <w:proofErr w:type="spellStart"/>
      <w:r w:rsidRPr="00E548F5">
        <w:rPr>
          <w:rFonts w:ascii="Times New Roman" w:hAnsi="Times New Roman"/>
          <w:sz w:val="20"/>
          <w:szCs w:val="20"/>
        </w:rPr>
        <w:t>районного</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бюджета</w:t>
      </w:r>
      <w:proofErr w:type="spellEnd"/>
    </w:p>
    <w:p w:rsidR="00E548F5" w:rsidRPr="00E548F5" w:rsidRDefault="00E548F5" w:rsidP="00E548F5">
      <w:pPr>
        <w:spacing w:after="0" w:line="240" w:lineRule="auto"/>
        <w:jc w:val="center"/>
        <w:rPr>
          <w:rFonts w:ascii="Times New Roman" w:hAnsi="Times New Roman"/>
          <w:sz w:val="20"/>
          <w:szCs w:val="20"/>
        </w:rPr>
      </w:pPr>
    </w:p>
    <w:tbl>
      <w:tblPr>
        <w:tblW w:w="5000" w:type="pct"/>
        <w:tblCellMar>
          <w:top w:w="75" w:type="dxa"/>
          <w:left w:w="75" w:type="dxa"/>
          <w:bottom w:w="75" w:type="dxa"/>
          <w:right w:w="75" w:type="dxa"/>
        </w:tblCellMar>
        <w:tblLook w:val="0000"/>
      </w:tblPr>
      <w:tblGrid>
        <w:gridCol w:w="639"/>
        <w:gridCol w:w="1531"/>
        <w:gridCol w:w="2935"/>
        <w:gridCol w:w="2532"/>
        <w:gridCol w:w="1181"/>
        <w:gridCol w:w="1181"/>
        <w:gridCol w:w="1181"/>
        <w:gridCol w:w="1045"/>
        <w:gridCol w:w="1316"/>
        <w:gridCol w:w="1179"/>
      </w:tblGrid>
      <w:tr w:rsidR="00E548F5" w:rsidRPr="00E548F5" w:rsidTr="009731AF">
        <w:trPr>
          <w:trHeight w:val="400"/>
        </w:trPr>
        <w:tc>
          <w:tcPr>
            <w:tcW w:w="229" w:type="pct"/>
            <w:vMerge w:val="restart"/>
            <w:tcBorders>
              <w:top w:val="single" w:sz="4" w:space="0" w:color="000000"/>
              <w:left w:val="single" w:sz="4" w:space="0" w:color="000000"/>
            </w:tcBorders>
          </w:tcPr>
          <w:p w:rsidR="00E548F5" w:rsidRPr="00E548F5" w:rsidRDefault="00E548F5" w:rsidP="00E548F5">
            <w:pPr>
              <w:snapToGrid w:val="0"/>
              <w:spacing w:after="0" w:line="240" w:lineRule="auto"/>
              <w:jc w:val="both"/>
              <w:rPr>
                <w:rFonts w:ascii="Times New Roman" w:hAnsi="Times New Roman"/>
                <w:sz w:val="20"/>
                <w:szCs w:val="20"/>
              </w:rPr>
            </w:pPr>
            <w:r w:rsidRPr="00E548F5">
              <w:rPr>
                <w:rFonts w:ascii="Times New Roman" w:hAnsi="Times New Roman"/>
                <w:sz w:val="20"/>
                <w:szCs w:val="20"/>
              </w:rPr>
              <w:t>№ п/п</w:t>
            </w:r>
          </w:p>
        </w:tc>
        <w:tc>
          <w:tcPr>
            <w:tcW w:w="413" w:type="pct"/>
            <w:vMerge w:val="restart"/>
            <w:tcBorders>
              <w:top w:val="single" w:sz="4" w:space="0" w:color="000000"/>
              <w:left w:val="single" w:sz="4" w:space="0" w:color="000000"/>
              <w:bottom w:val="single" w:sz="4" w:space="0" w:color="000000"/>
            </w:tcBorders>
          </w:tcPr>
          <w:p w:rsidR="00E548F5" w:rsidRPr="00E548F5" w:rsidRDefault="00E548F5" w:rsidP="00E548F5">
            <w:pPr>
              <w:snapToGrid w:val="0"/>
              <w:spacing w:after="0" w:line="240" w:lineRule="auto"/>
              <w:jc w:val="both"/>
              <w:rPr>
                <w:rFonts w:ascii="Times New Roman" w:hAnsi="Times New Roman"/>
                <w:sz w:val="20"/>
                <w:szCs w:val="20"/>
              </w:rPr>
            </w:pPr>
            <w:r w:rsidRPr="00E548F5">
              <w:rPr>
                <w:rFonts w:ascii="Times New Roman" w:hAnsi="Times New Roman"/>
                <w:sz w:val="20"/>
                <w:szCs w:val="20"/>
              </w:rPr>
              <w:t xml:space="preserve">    </w:t>
            </w:r>
            <w:proofErr w:type="spellStart"/>
            <w:r w:rsidRPr="00E548F5">
              <w:rPr>
                <w:rFonts w:ascii="Times New Roman" w:hAnsi="Times New Roman"/>
                <w:sz w:val="20"/>
                <w:szCs w:val="20"/>
              </w:rPr>
              <w:t>Статус</w:t>
            </w:r>
            <w:proofErr w:type="spellEnd"/>
            <w:r w:rsidRPr="00E548F5">
              <w:rPr>
                <w:rFonts w:ascii="Times New Roman" w:hAnsi="Times New Roman"/>
                <w:sz w:val="20"/>
                <w:szCs w:val="20"/>
              </w:rPr>
              <w:t xml:space="preserve">     </w:t>
            </w:r>
          </w:p>
        </w:tc>
        <w:tc>
          <w:tcPr>
            <w:tcW w:w="1009" w:type="pct"/>
            <w:vMerge w:val="restart"/>
            <w:tcBorders>
              <w:top w:val="single" w:sz="4" w:space="0" w:color="000000"/>
              <w:left w:val="single" w:sz="4" w:space="0" w:color="000000"/>
              <w:bottom w:val="single" w:sz="4" w:space="0" w:color="000000"/>
            </w:tcBorders>
          </w:tcPr>
          <w:p w:rsidR="00E548F5" w:rsidRPr="00E548F5" w:rsidRDefault="00E548F5" w:rsidP="00E548F5">
            <w:pPr>
              <w:snapToGrid w:val="0"/>
              <w:spacing w:after="0" w:line="240" w:lineRule="auto"/>
              <w:ind w:left="66"/>
              <w:rPr>
                <w:rFonts w:ascii="Times New Roman" w:hAnsi="Times New Roman"/>
                <w:sz w:val="20"/>
                <w:szCs w:val="20"/>
                <w:lang w:val="ru-RU"/>
              </w:rPr>
            </w:pPr>
            <w:proofErr w:type="spellStart"/>
            <w:r w:rsidRPr="00E548F5">
              <w:rPr>
                <w:rFonts w:ascii="Times New Roman" w:hAnsi="Times New Roman"/>
                <w:sz w:val="20"/>
                <w:szCs w:val="20"/>
                <w:lang w:val="ru-RU"/>
              </w:rPr>
              <w:t>Наименоване</w:t>
            </w:r>
            <w:proofErr w:type="spellEnd"/>
            <w:r w:rsidRPr="00E548F5">
              <w:rPr>
                <w:rFonts w:ascii="Times New Roman" w:hAnsi="Times New Roman"/>
                <w:sz w:val="20"/>
                <w:szCs w:val="20"/>
                <w:lang w:val="ru-RU"/>
              </w:rPr>
              <w:t xml:space="preserve">  муниципальной программы, </w:t>
            </w:r>
            <w:r w:rsidRPr="00E548F5">
              <w:rPr>
                <w:rFonts w:ascii="Times New Roman" w:hAnsi="Times New Roman"/>
                <w:sz w:val="20"/>
                <w:szCs w:val="20"/>
                <w:lang w:val="ru-RU"/>
              </w:rPr>
              <w:br/>
              <w:t xml:space="preserve">отдельного </w:t>
            </w:r>
            <w:r w:rsidRPr="00E548F5">
              <w:rPr>
                <w:rFonts w:ascii="Times New Roman" w:hAnsi="Times New Roman"/>
                <w:sz w:val="20"/>
                <w:szCs w:val="20"/>
                <w:lang w:val="ru-RU"/>
              </w:rPr>
              <w:br/>
              <w:t>мероприятия</w:t>
            </w:r>
          </w:p>
        </w:tc>
        <w:tc>
          <w:tcPr>
            <w:tcW w:w="872" w:type="pct"/>
            <w:vMerge w:val="restart"/>
            <w:tcBorders>
              <w:top w:val="single" w:sz="4" w:space="0" w:color="000000"/>
              <w:left w:val="single" w:sz="4" w:space="0" w:color="000000"/>
              <w:bottom w:val="single" w:sz="4" w:space="0" w:color="000000"/>
            </w:tcBorders>
          </w:tcPr>
          <w:p w:rsidR="00E548F5" w:rsidRPr="00E548F5" w:rsidRDefault="00E548F5" w:rsidP="00E548F5">
            <w:pPr>
              <w:snapToGrid w:val="0"/>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Ответственный исполнитель, соисполнители, муниципальный заказчик (муниципальный заказчик - координатор)</w:t>
            </w:r>
            <w:r w:rsidR="007B0761">
              <w:rPr>
                <w:rFonts w:ascii="Times New Roman" w:hAnsi="Times New Roman"/>
                <w:sz w:val="20"/>
                <w:szCs w:val="20"/>
                <w:lang w:val="ru-RU"/>
              </w:rPr>
              <w:t>.</w:t>
            </w:r>
          </w:p>
        </w:tc>
        <w:tc>
          <w:tcPr>
            <w:tcW w:w="2477" w:type="pct"/>
            <w:gridSpan w:val="6"/>
            <w:tcBorders>
              <w:top w:val="single" w:sz="4" w:space="0" w:color="000000"/>
              <w:left w:val="single" w:sz="4" w:space="0" w:color="000000"/>
              <w:bottom w:val="single" w:sz="4" w:space="0" w:color="000000"/>
              <w:right w:val="single" w:sz="4" w:space="0" w:color="000000"/>
            </w:tcBorders>
          </w:tcPr>
          <w:p w:rsidR="00E548F5" w:rsidRPr="00E548F5" w:rsidRDefault="00E548F5" w:rsidP="00770562">
            <w:pPr>
              <w:snapToGrid w:val="0"/>
              <w:spacing w:after="0" w:line="240" w:lineRule="auto"/>
              <w:jc w:val="center"/>
              <w:rPr>
                <w:rFonts w:ascii="Times New Roman" w:hAnsi="Times New Roman"/>
                <w:sz w:val="20"/>
                <w:szCs w:val="20"/>
              </w:rPr>
            </w:pPr>
            <w:proofErr w:type="spellStart"/>
            <w:r w:rsidRPr="00E548F5">
              <w:rPr>
                <w:rFonts w:ascii="Times New Roman" w:hAnsi="Times New Roman"/>
                <w:sz w:val="20"/>
                <w:szCs w:val="20"/>
              </w:rPr>
              <w:t>Расходы</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тыс</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рублей</w:t>
            </w:r>
            <w:proofErr w:type="spellEnd"/>
            <w:r w:rsidRPr="00E548F5">
              <w:rPr>
                <w:rFonts w:ascii="Times New Roman" w:hAnsi="Times New Roman"/>
                <w:sz w:val="20"/>
                <w:szCs w:val="20"/>
              </w:rPr>
              <w:t>)</w:t>
            </w:r>
          </w:p>
        </w:tc>
      </w:tr>
      <w:tr w:rsidR="00E548F5" w:rsidRPr="00E548F5" w:rsidTr="00770562">
        <w:trPr>
          <w:trHeight w:val="558"/>
        </w:trPr>
        <w:tc>
          <w:tcPr>
            <w:tcW w:w="229" w:type="pct"/>
            <w:vMerge/>
            <w:tcBorders>
              <w:left w:val="single" w:sz="4" w:space="0" w:color="000000"/>
              <w:bottom w:val="single" w:sz="4" w:space="0" w:color="000000"/>
            </w:tcBorders>
          </w:tcPr>
          <w:p w:rsidR="00E548F5" w:rsidRPr="00E548F5" w:rsidRDefault="00E548F5" w:rsidP="00E548F5">
            <w:pPr>
              <w:spacing w:after="0" w:line="240" w:lineRule="auto"/>
              <w:rPr>
                <w:rFonts w:ascii="Times New Roman" w:hAnsi="Times New Roman"/>
                <w:sz w:val="20"/>
                <w:szCs w:val="20"/>
              </w:rPr>
            </w:pPr>
          </w:p>
        </w:tc>
        <w:tc>
          <w:tcPr>
            <w:tcW w:w="413" w:type="pct"/>
            <w:vMerge/>
            <w:tcBorders>
              <w:left w:val="single" w:sz="4" w:space="0" w:color="000000"/>
              <w:bottom w:val="single" w:sz="4" w:space="0" w:color="000000"/>
            </w:tcBorders>
          </w:tcPr>
          <w:p w:rsidR="00E548F5" w:rsidRPr="00E548F5" w:rsidRDefault="00E548F5" w:rsidP="00E548F5">
            <w:pPr>
              <w:spacing w:after="0" w:line="240" w:lineRule="auto"/>
              <w:rPr>
                <w:rFonts w:ascii="Times New Roman" w:hAnsi="Times New Roman"/>
                <w:sz w:val="20"/>
                <w:szCs w:val="20"/>
              </w:rPr>
            </w:pPr>
          </w:p>
        </w:tc>
        <w:tc>
          <w:tcPr>
            <w:tcW w:w="1009" w:type="pct"/>
            <w:vMerge/>
            <w:tcBorders>
              <w:left w:val="single" w:sz="4" w:space="0" w:color="000000"/>
              <w:bottom w:val="single" w:sz="4" w:space="0" w:color="000000"/>
            </w:tcBorders>
          </w:tcPr>
          <w:p w:rsidR="00E548F5" w:rsidRPr="00E548F5" w:rsidRDefault="00E548F5" w:rsidP="00E548F5">
            <w:pPr>
              <w:spacing w:after="0" w:line="240" w:lineRule="auto"/>
              <w:rPr>
                <w:rFonts w:ascii="Times New Roman" w:hAnsi="Times New Roman"/>
                <w:sz w:val="20"/>
                <w:szCs w:val="20"/>
              </w:rPr>
            </w:pPr>
          </w:p>
        </w:tc>
        <w:tc>
          <w:tcPr>
            <w:tcW w:w="872" w:type="pct"/>
            <w:vMerge/>
            <w:tcBorders>
              <w:left w:val="single" w:sz="4" w:space="0" w:color="000000"/>
              <w:bottom w:val="single" w:sz="4" w:space="0" w:color="000000"/>
            </w:tcBorders>
          </w:tcPr>
          <w:p w:rsidR="00E548F5" w:rsidRPr="00E548F5" w:rsidRDefault="00E548F5" w:rsidP="00E548F5">
            <w:pPr>
              <w:spacing w:after="0" w:line="240" w:lineRule="auto"/>
              <w:rPr>
                <w:rFonts w:ascii="Times New Roman" w:hAnsi="Times New Roman"/>
                <w:sz w:val="20"/>
                <w:szCs w:val="20"/>
              </w:rPr>
            </w:pPr>
          </w:p>
        </w:tc>
        <w:tc>
          <w:tcPr>
            <w:tcW w:w="413" w:type="pct"/>
            <w:tcBorders>
              <w:left w:val="single" w:sz="4" w:space="0" w:color="000000"/>
              <w:bottom w:val="single" w:sz="4" w:space="0" w:color="000000"/>
            </w:tcBorders>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2021 </w:t>
            </w:r>
            <w:proofErr w:type="spellStart"/>
            <w:r w:rsidRPr="00E548F5">
              <w:rPr>
                <w:rFonts w:ascii="Times New Roman" w:hAnsi="Times New Roman"/>
                <w:sz w:val="20"/>
                <w:szCs w:val="20"/>
              </w:rPr>
              <w:t>год</w:t>
            </w:r>
            <w:proofErr w:type="spellEnd"/>
            <w:r w:rsidRPr="00E548F5">
              <w:rPr>
                <w:rFonts w:ascii="Times New Roman" w:hAnsi="Times New Roman"/>
                <w:sz w:val="20"/>
                <w:szCs w:val="20"/>
              </w:rPr>
              <w:t xml:space="preserve"> </w:t>
            </w:r>
          </w:p>
        </w:tc>
        <w:tc>
          <w:tcPr>
            <w:tcW w:w="413" w:type="pct"/>
            <w:tcBorders>
              <w:left w:val="single" w:sz="4" w:space="0" w:color="000000"/>
              <w:bottom w:val="single" w:sz="4" w:space="0" w:color="000000"/>
            </w:tcBorders>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2022 </w:t>
            </w:r>
            <w:proofErr w:type="spellStart"/>
            <w:r w:rsidRPr="00E548F5">
              <w:rPr>
                <w:rFonts w:ascii="Times New Roman" w:hAnsi="Times New Roman"/>
                <w:sz w:val="20"/>
                <w:szCs w:val="20"/>
              </w:rPr>
              <w:t>год</w:t>
            </w:r>
            <w:proofErr w:type="spellEnd"/>
            <w:r w:rsidRPr="00E548F5">
              <w:rPr>
                <w:rFonts w:ascii="Times New Roman" w:hAnsi="Times New Roman"/>
                <w:sz w:val="20"/>
                <w:szCs w:val="20"/>
              </w:rPr>
              <w:t xml:space="preserve">   </w:t>
            </w:r>
            <w:r w:rsidRPr="00E548F5">
              <w:rPr>
                <w:rFonts w:ascii="Times New Roman" w:hAnsi="Times New Roman"/>
                <w:sz w:val="20"/>
                <w:szCs w:val="20"/>
              </w:rPr>
              <w:br/>
            </w:r>
          </w:p>
        </w:tc>
        <w:tc>
          <w:tcPr>
            <w:tcW w:w="413" w:type="pct"/>
            <w:tcBorders>
              <w:left w:val="single" w:sz="4" w:space="0" w:color="000000"/>
              <w:bottom w:val="single" w:sz="4" w:space="0" w:color="000000"/>
            </w:tcBorders>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2023 </w:t>
            </w:r>
            <w:proofErr w:type="spellStart"/>
            <w:r w:rsidRPr="00E548F5">
              <w:rPr>
                <w:rFonts w:ascii="Times New Roman" w:hAnsi="Times New Roman"/>
                <w:sz w:val="20"/>
                <w:szCs w:val="20"/>
              </w:rPr>
              <w:t>год</w:t>
            </w:r>
            <w:proofErr w:type="spellEnd"/>
            <w:r w:rsidRPr="00E548F5">
              <w:rPr>
                <w:rFonts w:ascii="Times New Roman" w:hAnsi="Times New Roman"/>
                <w:sz w:val="20"/>
                <w:szCs w:val="20"/>
              </w:rPr>
              <w:t xml:space="preserve">   </w:t>
            </w:r>
            <w:r w:rsidRPr="00E548F5">
              <w:rPr>
                <w:rFonts w:ascii="Times New Roman" w:hAnsi="Times New Roman"/>
                <w:sz w:val="20"/>
                <w:szCs w:val="20"/>
              </w:rPr>
              <w:br/>
              <w:t xml:space="preserve">  </w:t>
            </w:r>
          </w:p>
        </w:tc>
        <w:tc>
          <w:tcPr>
            <w:tcW w:w="367" w:type="pct"/>
            <w:tcBorders>
              <w:left w:val="single" w:sz="4" w:space="0" w:color="000000"/>
              <w:bottom w:val="single" w:sz="4" w:space="0" w:color="000000"/>
              <w:right w:val="single" w:sz="4" w:space="0" w:color="000000"/>
            </w:tcBorders>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2024 </w:t>
            </w:r>
            <w:proofErr w:type="spellStart"/>
            <w:r w:rsidRPr="00E548F5">
              <w:rPr>
                <w:rFonts w:ascii="Times New Roman" w:hAnsi="Times New Roman"/>
                <w:sz w:val="20"/>
                <w:szCs w:val="20"/>
              </w:rPr>
              <w:t>год</w:t>
            </w:r>
            <w:proofErr w:type="spellEnd"/>
            <w:r w:rsidRPr="00E548F5">
              <w:rPr>
                <w:rFonts w:ascii="Times New Roman" w:hAnsi="Times New Roman"/>
                <w:sz w:val="20"/>
                <w:szCs w:val="20"/>
              </w:rPr>
              <w:t xml:space="preserve">   </w:t>
            </w:r>
          </w:p>
        </w:tc>
        <w:tc>
          <w:tcPr>
            <w:tcW w:w="459" w:type="pct"/>
            <w:tcBorders>
              <w:left w:val="single" w:sz="4" w:space="0" w:color="000000"/>
              <w:bottom w:val="single" w:sz="4" w:space="0" w:color="000000"/>
              <w:right w:val="single" w:sz="4" w:space="0" w:color="000000"/>
            </w:tcBorders>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 xml:space="preserve">2025 </w:t>
            </w:r>
            <w:proofErr w:type="spellStart"/>
            <w:r w:rsidRPr="00E548F5">
              <w:rPr>
                <w:rFonts w:ascii="Times New Roman" w:hAnsi="Times New Roman"/>
                <w:sz w:val="20"/>
                <w:szCs w:val="20"/>
              </w:rPr>
              <w:t>год</w:t>
            </w:r>
            <w:proofErr w:type="spellEnd"/>
          </w:p>
        </w:tc>
        <w:tc>
          <w:tcPr>
            <w:tcW w:w="413" w:type="pct"/>
            <w:tcBorders>
              <w:left w:val="single" w:sz="4" w:space="0" w:color="000000"/>
              <w:bottom w:val="single" w:sz="4" w:space="0" w:color="000000"/>
              <w:right w:val="single" w:sz="4" w:space="0" w:color="000000"/>
            </w:tcBorders>
          </w:tcPr>
          <w:p w:rsidR="00E548F5" w:rsidRPr="00E548F5" w:rsidRDefault="00E548F5" w:rsidP="00E548F5">
            <w:pPr>
              <w:snapToGrid w:val="0"/>
              <w:spacing w:after="0" w:line="240" w:lineRule="auto"/>
              <w:rPr>
                <w:rFonts w:ascii="Times New Roman" w:hAnsi="Times New Roman"/>
                <w:sz w:val="20"/>
                <w:szCs w:val="20"/>
              </w:rPr>
            </w:pPr>
            <w:proofErr w:type="spellStart"/>
            <w:r w:rsidRPr="00E548F5">
              <w:rPr>
                <w:rFonts w:ascii="Times New Roman" w:hAnsi="Times New Roman"/>
                <w:sz w:val="20"/>
                <w:szCs w:val="20"/>
              </w:rPr>
              <w:t>Итого</w:t>
            </w:r>
            <w:proofErr w:type="spellEnd"/>
          </w:p>
        </w:tc>
      </w:tr>
      <w:tr w:rsidR="00E548F5" w:rsidRPr="00E548F5" w:rsidTr="009731AF">
        <w:trPr>
          <w:trHeight w:val="245"/>
        </w:trPr>
        <w:tc>
          <w:tcPr>
            <w:tcW w:w="229" w:type="pct"/>
            <w:vMerge w:val="restart"/>
            <w:tcBorders>
              <w:left w:val="single" w:sz="4" w:space="0" w:color="000000"/>
            </w:tcBorders>
          </w:tcPr>
          <w:p w:rsidR="00E548F5" w:rsidRPr="00E548F5" w:rsidRDefault="00E548F5" w:rsidP="00E548F5">
            <w:pPr>
              <w:snapToGrid w:val="0"/>
              <w:spacing w:after="0" w:line="240" w:lineRule="auto"/>
              <w:jc w:val="both"/>
              <w:rPr>
                <w:rFonts w:ascii="Times New Roman" w:hAnsi="Times New Roman"/>
                <w:sz w:val="20"/>
                <w:szCs w:val="20"/>
              </w:rPr>
            </w:pPr>
          </w:p>
        </w:tc>
        <w:tc>
          <w:tcPr>
            <w:tcW w:w="413" w:type="pct"/>
            <w:vMerge w:val="restart"/>
            <w:tcBorders>
              <w:left w:val="single" w:sz="4" w:space="0" w:color="000000"/>
              <w:bottom w:val="single" w:sz="4" w:space="0" w:color="000000"/>
            </w:tcBorders>
          </w:tcPr>
          <w:p w:rsidR="00E548F5" w:rsidRPr="00E548F5" w:rsidRDefault="00E548F5" w:rsidP="00E548F5">
            <w:pPr>
              <w:snapToGrid w:val="0"/>
              <w:spacing w:after="0" w:line="240" w:lineRule="auto"/>
              <w:jc w:val="both"/>
              <w:rPr>
                <w:rFonts w:ascii="Times New Roman" w:hAnsi="Times New Roman"/>
                <w:sz w:val="20"/>
                <w:szCs w:val="20"/>
              </w:rPr>
            </w:pPr>
            <w:proofErr w:type="spellStart"/>
            <w:r w:rsidRPr="00E548F5">
              <w:rPr>
                <w:rFonts w:ascii="Times New Roman" w:hAnsi="Times New Roman"/>
                <w:sz w:val="20"/>
                <w:szCs w:val="20"/>
              </w:rPr>
              <w:t>Муниципальная</w:t>
            </w:r>
            <w:proofErr w:type="spellEnd"/>
            <w:r w:rsidRPr="00E548F5">
              <w:rPr>
                <w:rFonts w:ascii="Times New Roman" w:hAnsi="Times New Roman"/>
                <w:sz w:val="20"/>
                <w:szCs w:val="20"/>
              </w:rPr>
              <w:t xml:space="preserve"> </w:t>
            </w:r>
            <w:r w:rsidRPr="00E548F5">
              <w:rPr>
                <w:rFonts w:ascii="Times New Roman" w:hAnsi="Times New Roman"/>
                <w:sz w:val="20"/>
                <w:szCs w:val="20"/>
              </w:rPr>
              <w:br/>
            </w:r>
            <w:proofErr w:type="spellStart"/>
            <w:r w:rsidRPr="00E548F5">
              <w:rPr>
                <w:rFonts w:ascii="Times New Roman" w:hAnsi="Times New Roman"/>
                <w:sz w:val="20"/>
                <w:szCs w:val="20"/>
              </w:rPr>
              <w:t>программа</w:t>
            </w:r>
            <w:proofErr w:type="spellEnd"/>
            <w:r w:rsidRPr="00E548F5">
              <w:rPr>
                <w:rFonts w:ascii="Times New Roman" w:hAnsi="Times New Roman"/>
                <w:sz w:val="20"/>
                <w:szCs w:val="20"/>
              </w:rPr>
              <w:t xml:space="preserve">      </w:t>
            </w:r>
          </w:p>
        </w:tc>
        <w:tc>
          <w:tcPr>
            <w:tcW w:w="1009" w:type="pct"/>
            <w:vMerge w:val="restart"/>
            <w:tcBorders>
              <w:left w:val="single" w:sz="4" w:space="0" w:color="000000"/>
              <w:bottom w:val="single" w:sz="4" w:space="0" w:color="000000"/>
            </w:tcBorders>
          </w:tcPr>
          <w:p w:rsidR="00E548F5" w:rsidRPr="00E548F5" w:rsidRDefault="00E548F5" w:rsidP="00E548F5">
            <w:pPr>
              <w:pStyle w:val="31"/>
              <w:jc w:val="both"/>
              <w:rPr>
                <w:b w:val="0"/>
                <w:sz w:val="20"/>
              </w:rPr>
            </w:pPr>
            <w:r w:rsidRPr="00E548F5">
              <w:rPr>
                <w:b w:val="0"/>
                <w:sz w:val="20"/>
              </w:rPr>
              <w:t>«Энергосбережение и повышение энергетической эффективности» на 2021-2025 годы</w:t>
            </w:r>
          </w:p>
          <w:p w:rsidR="00E548F5" w:rsidRPr="00E548F5" w:rsidRDefault="00E548F5" w:rsidP="00E548F5">
            <w:pPr>
              <w:snapToGrid w:val="0"/>
              <w:spacing w:after="0" w:line="240" w:lineRule="auto"/>
              <w:jc w:val="both"/>
              <w:rPr>
                <w:rFonts w:ascii="Times New Roman" w:hAnsi="Times New Roman"/>
                <w:sz w:val="20"/>
                <w:szCs w:val="20"/>
                <w:lang w:val="ru-RU"/>
              </w:rPr>
            </w:pPr>
          </w:p>
        </w:tc>
        <w:tc>
          <w:tcPr>
            <w:tcW w:w="872" w:type="pct"/>
            <w:tcBorders>
              <w:left w:val="single" w:sz="4" w:space="0" w:color="000000"/>
              <w:bottom w:val="single" w:sz="4" w:space="0" w:color="000000"/>
            </w:tcBorders>
          </w:tcPr>
          <w:p w:rsidR="00E548F5" w:rsidRPr="00E548F5" w:rsidRDefault="00E548F5" w:rsidP="00E548F5">
            <w:pPr>
              <w:snapToGrid w:val="0"/>
              <w:spacing w:after="0" w:line="240" w:lineRule="auto"/>
              <w:jc w:val="both"/>
              <w:rPr>
                <w:rFonts w:ascii="Times New Roman" w:hAnsi="Times New Roman"/>
                <w:sz w:val="20"/>
                <w:szCs w:val="20"/>
              </w:rPr>
            </w:pPr>
            <w:proofErr w:type="spellStart"/>
            <w:r w:rsidRPr="00E548F5">
              <w:rPr>
                <w:rFonts w:ascii="Times New Roman" w:hAnsi="Times New Roman"/>
                <w:sz w:val="20"/>
                <w:szCs w:val="20"/>
              </w:rPr>
              <w:t>всего</w:t>
            </w:r>
            <w:proofErr w:type="spellEnd"/>
            <w:r w:rsidRPr="00E548F5">
              <w:rPr>
                <w:rFonts w:ascii="Times New Roman" w:hAnsi="Times New Roman"/>
                <w:sz w:val="20"/>
                <w:szCs w:val="20"/>
              </w:rPr>
              <w:t xml:space="preserve">           </w:t>
            </w:r>
          </w:p>
        </w:tc>
        <w:tc>
          <w:tcPr>
            <w:tcW w:w="413" w:type="pct"/>
            <w:tcBorders>
              <w:left w:val="single" w:sz="4" w:space="0" w:color="000000"/>
              <w:bottom w:val="single" w:sz="4" w:space="0" w:color="000000"/>
            </w:tcBorders>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280,0</w:t>
            </w:r>
          </w:p>
        </w:tc>
        <w:tc>
          <w:tcPr>
            <w:tcW w:w="413" w:type="pct"/>
            <w:tcBorders>
              <w:left w:val="single" w:sz="4" w:space="0" w:color="000000"/>
              <w:bottom w:val="single" w:sz="4" w:space="0" w:color="000000"/>
            </w:tcBorders>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250,0</w:t>
            </w:r>
          </w:p>
        </w:tc>
        <w:tc>
          <w:tcPr>
            <w:tcW w:w="413" w:type="pct"/>
            <w:tcBorders>
              <w:left w:val="single" w:sz="4" w:space="0" w:color="000000"/>
              <w:bottom w:val="single" w:sz="4" w:space="0" w:color="000000"/>
            </w:tcBorders>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480,0</w:t>
            </w:r>
          </w:p>
        </w:tc>
        <w:tc>
          <w:tcPr>
            <w:tcW w:w="367" w:type="pct"/>
            <w:tcBorders>
              <w:left w:val="single" w:sz="4" w:space="0" w:color="000000"/>
              <w:bottom w:val="single" w:sz="4" w:space="0" w:color="000000"/>
              <w:right w:val="single" w:sz="4" w:space="0" w:color="000000"/>
            </w:tcBorders>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510,0</w:t>
            </w:r>
          </w:p>
        </w:tc>
        <w:tc>
          <w:tcPr>
            <w:tcW w:w="459" w:type="pct"/>
            <w:tcBorders>
              <w:left w:val="single" w:sz="4" w:space="0" w:color="000000"/>
              <w:bottom w:val="single" w:sz="4" w:space="0" w:color="000000"/>
              <w:right w:val="single" w:sz="4" w:space="0" w:color="000000"/>
            </w:tcBorders>
          </w:tcPr>
          <w:p w:rsidR="00E548F5" w:rsidRPr="00E548F5" w:rsidRDefault="00E548F5" w:rsidP="00E548F5">
            <w:pPr>
              <w:snapToGrid w:val="0"/>
              <w:spacing w:after="0" w:line="240" w:lineRule="auto"/>
              <w:jc w:val="center"/>
              <w:rPr>
                <w:rFonts w:ascii="Times New Roman" w:hAnsi="Times New Roman"/>
                <w:sz w:val="20"/>
                <w:szCs w:val="20"/>
              </w:rPr>
            </w:pPr>
            <w:r w:rsidRPr="00E548F5">
              <w:rPr>
                <w:rFonts w:ascii="Times New Roman" w:hAnsi="Times New Roman"/>
                <w:sz w:val="20"/>
                <w:szCs w:val="20"/>
              </w:rPr>
              <w:t>625,0</w:t>
            </w:r>
          </w:p>
        </w:tc>
        <w:tc>
          <w:tcPr>
            <w:tcW w:w="413" w:type="pct"/>
            <w:tcBorders>
              <w:left w:val="single" w:sz="4" w:space="0" w:color="000000"/>
              <w:bottom w:val="single" w:sz="4" w:space="0" w:color="000000"/>
              <w:right w:val="single" w:sz="4" w:space="0" w:color="000000"/>
            </w:tcBorders>
          </w:tcPr>
          <w:p w:rsidR="00E548F5" w:rsidRPr="00E548F5" w:rsidRDefault="00E548F5" w:rsidP="00E548F5">
            <w:pPr>
              <w:snapToGrid w:val="0"/>
              <w:spacing w:after="0" w:line="240" w:lineRule="auto"/>
              <w:rPr>
                <w:rFonts w:ascii="Times New Roman" w:hAnsi="Times New Roman"/>
                <w:sz w:val="20"/>
                <w:szCs w:val="20"/>
              </w:rPr>
            </w:pPr>
            <w:r w:rsidRPr="00E548F5">
              <w:rPr>
                <w:rFonts w:ascii="Times New Roman" w:hAnsi="Times New Roman"/>
                <w:sz w:val="20"/>
                <w:szCs w:val="20"/>
              </w:rPr>
              <w:t>2245,0</w:t>
            </w:r>
          </w:p>
        </w:tc>
      </w:tr>
      <w:tr w:rsidR="00E548F5" w:rsidRPr="00AA01ED" w:rsidTr="00770562">
        <w:trPr>
          <w:trHeight w:val="747"/>
        </w:trPr>
        <w:tc>
          <w:tcPr>
            <w:tcW w:w="229" w:type="pct"/>
            <w:vMerge/>
            <w:tcBorders>
              <w:left w:val="single" w:sz="4" w:space="0" w:color="000000"/>
            </w:tcBorders>
          </w:tcPr>
          <w:p w:rsidR="00E548F5" w:rsidRPr="00E548F5" w:rsidRDefault="00E548F5" w:rsidP="00E548F5">
            <w:pPr>
              <w:spacing w:after="0" w:line="240" w:lineRule="auto"/>
              <w:jc w:val="both"/>
              <w:rPr>
                <w:rFonts w:ascii="Times New Roman" w:hAnsi="Times New Roman"/>
                <w:sz w:val="20"/>
                <w:szCs w:val="20"/>
              </w:rPr>
            </w:pPr>
          </w:p>
        </w:tc>
        <w:tc>
          <w:tcPr>
            <w:tcW w:w="413" w:type="pct"/>
            <w:vMerge/>
            <w:tcBorders>
              <w:left w:val="single" w:sz="4" w:space="0" w:color="000000"/>
              <w:bottom w:val="single" w:sz="4" w:space="0" w:color="000000"/>
            </w:tcBorders>
          </w:tcPr>
          <w:p w:rsidR="00E548F5" w:rsidRPr="00E548F5" w:rsidRDefault="00E548F5" w:rsidP="00E548F5">
            <w:pPr>
              <w:spacing w:after="0" w:line="240" w:lineRule="auto"/>
              <w:jc w:val="both"/>
              <w:rPr>
                <w:rFonts w:ascii="Times New Roman" w:hAnsi="Times New Roman"/>
                <w:sz w:val="20"/>
                <w:szCs w:val="20"/>
              </w:rPr>
            </w:pPr>
          </w:p>
        </w:tc>
        <w:tc>
          <w:tcPr>
            <w:tcW w:w="1009" w:type="pct"/>
            <w:vMerge/>
            <w:tcBorders>
              <w:left w:val="single" w:sz="4" w:space="0" w:color="000000"/>
              <w:bottom w:val="single" w:sz="4" w:space="0" w:color="000000"/>
            </w:tcBorders>
          </w:tcPr>
          <w:p w:rsidR="00E548F5" w:rsidRPr="00E548F5" w:rsidRDefault="00E548F5" w:rsidP="00E548F5">
            <w:pPr>
              <w:spacing w:after="0" w:line="240" w:lineRule="auto"/>
              <w:jc w:val="both"/>
              <w:rPr>
                <w:rFonts w:ascii="Times New Roman" w:hAnsi="Times New Roman"/>
                <w:sz w:val="20"/>
                <w:szCs w:val="20"/>
              </w:rPr>
            </w:pPr>
          </w:p>
        </w:tc>
        <w:tc>
          <w:tcPr>
            <w:tcW w:w="872" w:type="pct"/>
            <w:tcBorders>
              <w:left w:val="single" w:sz="4" w:space="0" w:color="000000"/>
              <w:bottom w:val="single" w:sz="4" w:space="0" w:color="000000"/>
            </w:tcBorders>
          </w:tcPr>
          <w:p w:rsidR="00E548F5" w:rsidRPr="00E548F5" w:rsidRDefault="00E548F5" w:rsidP="00E548F5">
            <w:pPr>
              <w:snapToGrid w:val="0"/>
              <w:spacing w:after="0" w:line="240" w:lineRule="auto"/>
              <w:jc w:val="both"/>
              <w:rPr>
                <w:rFonts w:ascii="Times New Roman" w:hAnsi="Times New Roman"/>
                <w:sz w:val="20"/>
                <w:szCs w:val="20"/>
              </w:rPr>
            </w:pPr>
            <w:proofErr w:type="spellStart"/>
            <w:r w:rsidRPr="00E548F5">
              <w:rPr>
                <w:rFonts w:ascii="Times New Roman" w:hAnsi="Times New Roman"/>
                <w:sz w:val="20"/>
                <w:szCs w:val="20"/>
              </w:rPr>
              <w:t>ответственный</w:t>
            </w:r>
            <w:proofErr w:type="spellEnd"/>
            <w:r w:rsidRPr="00E548F5">
              <w:rPr>
                <w:rFonts w:ascii="Times New Roman" w:hAnsi="Times New Roman"/>
                <w:sz w:val="20"/>
                <w:szCs w:val="20"/>
              </w:rPr>
              <w:t xml:space="preserve">   </w:t>
            </w:r>
            <w:r w:rsidRPr="00E548F5">
              <w:rPr>
                <w:rFonts w:ascii="Times New Roman" w:hAnsi="Times New Roman"/>
                <w:sz w:val="20"/>
                <w:szCs w:val="20"/>
              </w:rPr>
              <w:br/>
            </w:r>
            <w:proofErr w:type="spellStart"/>
            <w:r w:rsidRPr="00E548F5">
              <w:rPr>
                <w:rFonts w:ascii="Times New Roman" w:hAnsi="Times New Roman"/>
                <w:sz w:val="20"/>
                <w:szCs w:val="20"/>
              </w:rPr>
              <w:t>исполнитель</w:t>
            </w:r>
            <w:proofErr w:type="spellEnd"/>
            <w:r w:rsidRPr="00E548F5">
              <w:rPr>
                <w:rFonts w:ascii="Times New Roman" w:hAnsi="Times New Roman"/>
                <w:sz w:val="20"/>
                <w:szCs w:val="20"/>
              </w:rPr>
              <w:t xml:space="preserve">     </w:t>
            </w:r>
            <w:r w:rsidRPr="00E548F5">
              <w:rPr>
                <w:rFonts w:ascii="Times New Roman" w:hAnsi="Times New Roman"/>
                <w:sz w:val="20"/>
                <w:szCs w:val="20"/>
              </w:rPr>
              <w:br/>
            </w:r>
            <w:proofErr w:type="spellStart"/>
            <w:r w:rsidRPr="00E548F5">
              <w:rPr>
                <w:rFonts w:ascii="Times New Roman" w:hAnsi="Times New Roman"/>
                <w:sz w:val="20"/>
                <w:szCs w:val="20"/>
              </w:rPr>
              <w:t>муниципальной</w:t>
            </w:r>
            <w:proofErr w:type="spellEnd"/>
            <w:r w:rsidRPr="00E548F5">
              <w:rPr>
                <w:rFonts w:ascii="Times New Roman" w:hAnsi="Times New Roman"/>
                <w:sz w:val="20"/>
                <w:szCs w:val="20"/>
              </w:rPr>
              <w:t xml:space="preserve"> </w:t>
            </w:r>
            <w:r w:rsidRPr="00E548F5">
              <w:rPr>
                <w:rFonts w:ascii="Times New Roman" w:hAnsi="Times New Roman"/>
                <w:sz w:val="20"/>
                <w:szCs w:val="20"/>
              </w:rPr>
              <w:br/>
            </w:r>
            <w:proofErr w:type="spellStart"/>
            <w:r w:rsidRPr="00E548F5">
              <w:rPr>
                <w:rFonts w:ascii="Times New Roman" w:hAnsi="Times New Roman"/>
                <w:sz w:val="20"/>
                <w:szCs w:val="20"/>
              </w:rPr>
              <w:t>программы</w:t>
            </w:r>
            <w:proofErr w:type="spellEnd"/>
            <w:r w:rsidRPr="00E548F5">
              <w:rPr>
                <w:rFonts w:ascii="Times New Roman" w:hAnsi="Times New Roman"/>
                <w:sz w:val="20"/>
                <w:szCs w:val="20"/>
              </w:rPr>
              <w:t xml:space="preserve">       </w:t>
            </w:r>
          </w:p>
        </w:tc>
        <w:tc>
          <w:tcPr>
            <w:tcW w:w="2477" w:type="pct"/>
            <w:gridSpan w:val="6"/>
            <w:tcBorders>
              <w:left w:val="single" w:sz="4" w:space="0" w:color="000000"/>
              <w:bottom w:val="single" w:sz="4" w:space="0" w:color="000000"/>
              <w:right w:val="single" w:sz="4" w:space="0" w:color="000000"/>
            </w:tcBorders>
          </w:tcPr>
          <w:p w:rsidR="00E548F5" w:rsidRPr="00E548F5" w:rsidRDefault="00E548F5" w:rsidP="00E548F5">
            <w:pPr>
              <w:snapToGrid w:val="0"/>
              <w:spacing w:after="0" w:line="240" w:lineRule="auto"/>
              <w:rPr>
                <w:rFonts w:ascii="Times New Roman" w:hAnsi="Times New Roman"/>
                <w:sz w:val="20"/>
                <w:szCs w:val="20"/>
                <w:lang w:val="ru-RU"/>
              </w:rPr>
            </w:pPr>
            <w:r w:rsidRPr="00E548F5">
              <w:rPr>
                <w:rFonts w:ascii="Times New Roman" w:hAnsi="Times New Roman"/>
                <w:sz w:val="20"/>
                <w:szCs w:val="20"/>
                <w:lang w:val="ru-RU"/>
              </w:rPr>
              <w:t>Отдел жизнеобеспечения администрации Тужинского района</w:t>
            </w:r>
          </w:p>
        </w:tc>
      </w:tr>
      <w:tr w:rsidR="00E548F5" w:rsidRPr="00AA01ED" w:rsidTr="00770562">
        <w:trPr>
          <w:trHeight w:val="526"/>
        </w:trPr>
        <w:tc>
          <w:tcPr>
            <w:tcW w:w="229" w:type="pct"/>
            <w:vMerge/>
            <w:tcBorders>
              <w:left w:val="single" w:sz="4" w:space="0" w:color="000000"/>
              <w:bottom w:val="single" w:sz="4" w:space="0" w:color="auto"/>
            </w:tcBorders>
          </w:tcPr>
          <w:p w:rsidR="00E548F5" w:rsidRPr="00E548F5" w:rsidRDefault="00E548F5" w:rsidP="00E548F5">
            <w:pPr>
              <w:spacing w:after="0" w:line="240" w:lineRule="auto"/>
              <w:jc w:val="both"/>
              <w:rPr>
                <w:rFonts w:ascii="Times New Roman" w:hAnsi="Times New Roman"/>
                <w:sz w:val="20"/>
                <w:szCs w:val="20"/>
                <w:lang w:val="ru-RU"/>
              </w:rPr>
            </w:pPr>
          </w:p>
        </w:tc>
        <w:tc>
          <w:tcPr>
            <w:tcW w:w="413" w:type="pct"/>
            <w:vMerge/>
            <w:tcBorders>
              <w:top w:val="single" w:sz="4" w:space="0" w:color="000000"/>
              <w:left w:val="single" w:sz="4" w:space="0" w:color="000000"/>
              <w:bottom w:val="single" w:sz="4" w:space="0" w:color="auto"/>
            </w:tcBorders>
          </w:tcPr>
          <w:p w:rsidR="00E548F5" w:rsidRPr="00E548F5" w:rsidRDefault="00E548F5" w:rsidP="00E548F5">
            <w:pPr>
              <w:spacing w:after="0" w:line="240" w:lineRule="auto"/>
              <w:jc w:val="both"/>
              <w:rPr>
                <w:rFonts w:ascii="Times New Roman" w:hAnsi="Times New Roman"/>
                <w:sz w:val="20"/>
                <w:szCs w:val="20"/>
                <w:lang w:val="ru-RU"/>
              </w:rPr>
            </w:pPr>
          </w:p>
        </w:tc>
        <w:tc>
          <w:tcPr>
            <w:tcW w:w="1009" w:type="pct"/>
            <w:vMerge/>
            <w:tcBorders>
              <w:top w:val="single" w:sz="4" w:space="0" w:color="000000"/>
              <w:left w:val="single" w:sz="4" w:space="0" w:color="000000"/>
              <w:bottom w:val="single" w:sz="4" w:space="0" w:color="auto"/>
            </w:tcBorders>
          </w:tcPr>
          <w:p w:rsidR="00E548F5" w:rsidRPr="00E548F5" w:rsidRDefault="00E548F5" w:rsidP="00E548F5">
            <w:pPr>
              <w:spacing w:after="0" w:line="240" w:lineRule="auto"/>
              <w:jc w:val="both"/>
              <w:rPr>
                <w:rFonts w:ascii="Times New Roman" w:hAnsi="Times New Roman"/>
                <w:sz w:val="20"/>
                <w:szCs w:val="20"/>
                <w:lang w:val="ru-RU"/>
              </w:rPr>
            </w:pPr>
          </w:p>
        </w:tc>
        <w:tc>
          <w:tcPr>
            <w:tcW w:w="872" w:type="pct"/>
            <w:tcBorders>
              <w:top w:val="single" w:sz="4" w:space="0" w:color="000000"/>
              <w:left w:val="single" w:sz="4" w:space="0" w:color="000000"/>
              <w:bottom w:val="single" w:sz="4" w:space="0" w:color="auto"/>
            </w:tcBorders>
          </w:tcPr>
          <w:p w:rsidR="00E548F5" w:rsidRPr="00E548F5" w:rsidRDefault="00E548F5" w:rsidP="00E548F5">
            <w:pPr>
              <w:snapToGrid w:val="0"/>
              <w:spacing w:after="0" w:line="240" w:lineRule="auto"/>
              <w:jc w:val="both"/>
              <w:rPr>
                <w:rFonts w:ascii="Times New Roman" w:hAnsi="Times New Roman"/>
                <w:sz w:val="20"/>
                <w:szCs w:val="20"/>
              </w:rPr>
            </w:pPr>
            <w:proofErr w:type="spellStart"/>
            <w:r w:rsidRPr="00E548F5">
              <w:rPr>
                <w:rFonts w:ascii="Times New Roman" w:hAnsi="Times New Roman"/>
                <w:sz w:val="20"/>
                <w:szCs w:val="20"/>
              </w:rPr>
              <w:t>соисполнитель</w:t>
            </w:r>
            <w:proofErr w:type="spellEnd"/>
            <w:r w:rsidRPr="00E548F5">
              <w:rPr>
                <w:rFonts w:ascii="Times New Roman" w:hAnsi="Times New Roman"/>
                <w:sz w:val="20"/>
                <w:szCs w:val="20"/>
              </w:rPr>
              <w:t xml:space="preserve">   </w:t>
            </w:r>
          </w:p>
        </w:tc>
        <w:tc>
          <w:tcPr>
            <w:tcW w:w="2477" w:type="pct"/>
            <w:gridSpan w:val="6"/>
            <w:tcBorders>
              <w:top w:val="single" w:sz="4" w:space="0" w:color="000000"/>
              <w:left w:val="single" w:sz="4" w:space="0" w:color="000000"/>
              <w:bottom w:val="single" w:sz="4" w:space="0" w:color="auto"/>
              <w:right w:val="single" w:sz="4" w:space="0" w:color="000000"/>
            </w:tcBorders>
          </w:tcPr>
          <w:p w:rsidR="00E548F5" w:rsidRPr="00E548F5" w:rsidRDefault="00E548F5" w:rsidP="00E548F5">
            <w:pPr>
              <w:snapToGrid w:val="0"/>
              <w:spacing w:after="0" w:line="240" w:lineRule="auto"/>
              <w:jc w:val="both"/>
              <w:rPr>
                <w:rFonts w:ascii="Times New Roman" w:hAnsi="Times New Roman"/>
                <w:sz w:val="20"/>
                <w:szCs w:val="20"/>
                <w:lang w:val="ru-RU"/>
              </w:rPr>
            </w:pPr>
            <w:r w:rsidRPr="00E548F5">
              <w:rPr>
                <w:rFonts w:ascii="Times New Roman" w:hAnsi="Times New Roman"/>
                <w:sz w:val="20"/>
                <w:szCs w:val="20"/>
                <w:lang w:val="ru-RU"/>
              </w:rPr>
              <w:t>Потребители топливно-энергетических ресурсов (ТЭР) всех форм собственности, предприятия коммунального комплекса, администрация городского поселения</w:t>
            </w:r>
          </w:p>
        </w:tc>
      </w:tr>
    </w:tbl>
    <w:p w:rsidR="00E548F5" w:rsidRPr="00E548F5" w:rsidRDefault="00E548F5" w:rsidP="00E548F5">
      <w:pPr>
        <w:spacing w:after="0" w:line="240" w:lineRule="auto"/>
        <w:ind w:right="-598"/>
        <w:rPr>
          <w:rFonts w:ascii="Times New Roman" w:hAnsi="Times New Roman"/>
          <w:sz w:val="20"/>
          <w:szCs w:val="20"/>
          <w:lang w:val="ru-RU"/>
        </w:rPr>
      </w:pPr>
    </w:p>
    <w:p w:rsidR="00E548F5" w:rsidRPr="00E548F5" w:rsidRDefault="00E548F5" w:rsidP="00E548F5">
      <w:pPr>
        <w:spacing w:after="0" w:line="240" w:lineRule="auto"/>
        <w:jc w:val="right"/>
        <w:rPr>
          <w:rFonts w:ascii="Times New Roman" w:hAnsi="Times New Roman"/>
          <w:sz w:val="20"/>
          <w:szCs w:val="20"/>
          <w:lang w:val="ru-RU"/>
        </w:rPr>
      </w:pPr>
      <w:r w:rsidRPr="00E548F5">
        <w:rPr>
          <w:rFonts w:ascii="Times New Roman" w:hAnsi="Times New Roman"/>
          <w:sz w:val="20"/>
          <w:szCs w:val="20"/>
          <w:lang w:val="ru-RU"/>
        </w:rPr>
        <w:t>Приложение № 4</w:t>
      </w:r>
    </w:p>
    <w:p w:rsidR="00E548F5" w:rsidRPr="00E548F5" w:rsidRDefault="00E548F5" w:rsidP="00E548F5">
      <w:pPr>
        <w:spacing w:after="0" w:line="240" w:lineRule="auto"/>
        <w:jc w:val="right"/>
        <w:rPr>
          <w:rFonts w:ascii="Times New Roman" w:hAnsi="Times New Roman"/>
          <w:sz w:val="20"/>
          <w:szCs w:val="20"/>
          <w:lang w:val="ru-RU"/>
        </w:rPr>
      </w:pPr>
      <w:r w:rsidRPr="00E548F5">
        <w:rPr>
          <w:rFonts w:ascii="Times New Roman" w:hAnsi="Times New Roman"/>
          <w:sz w:val="20"/>
          <w:szCs w:val="20"/>
          <w:lang w:val="ru-RU"/>
        </w:rPr>
        <w:t>К Муниципальной программе</w:t>
      </w:r>
    </w:p>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eastAsia="ru-RU"/>
        </w:rPr>
      </w:pPr>
    </w:p>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eastAsia="ru-RU"/>
        </w:rPr>
      </w:pPr>
      <w:r w:rsidRPr="00E548F5">
        <w:rPr>
          <w:rFonts w:ascii="Times New Roman" w:hAnsi="Times New Roman"/>
          <w:sz w:val="20"/>
          <w:szCs w:val="20"/>
          <w:lang w:val="ru-RU" w:eastAsia="ru-RU"/>
        </w:rPr>
        <w:t>Сведения об основных мерах правового регулирования</w:t>
      </w:r>
    </w:p>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eastAsia="ru-RU"/>
        </w:rPr>
      </w:pPr>
      <w:r w:rsidRPr="00E548F5">
        <w:rPr>
          <w:rFonts w:ascii="Times New Roman" w:hAnsi="Times New Roman"/>
          <w:sz w:val="20"/>
          <w:szCs w:val="20"/>
          <w:lang w:val="ru-RU" w:eastAsia="ru-RU"/>
        </w:rPr>
        <w:t>в сфере реализации муниципальной программы</w:t>
      </w:r>
    </w:p>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eastAsia="ru-RU"/>
        </w:rPr>
      </w:pPr>
    </w:p>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eastAsia="ru-RU"/>
        </w:rPr>
      </w:pPr>
      <w:r w:rsidRPr="00E548F5">
        <w:rPr>
          <w:rFonts w:ascii="Times New Roman" w:hAnsi="Times New Roman"/>
          <w:sz w:val="20"/>
          <w:szCs w:val="20"/>
          <w:u w:val="single"/>
          <w:lang w:val="ru-RU"/>
        </w:rPr>
        <w:t>«Энергосбережение и повышение энергетической эффективности»  на 2021 – 2025 годы</w:t>
      </w:r>
      <w:r w:rsidRPr="00E548F5">
        <w:rPr>
          <w:rFonts w:ascii="Times New Roman" w:hAnsi="Times New Roman"/>
          <w:sz w:val="20"/>
          <w:szCs w:val="20"/>
          <w:lang w:val="ru-RU"/>
        </w:rPr>
        <w:t xml:space="preserve"> </w:t>
      </w:r>
    </w:p>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eastAsia="ru-RU"/>
        </w:rPr>
      </w:pPr>
      <w:r w:rsidRPr="00E548F5">
        <w:rPr>
          <w:rFonts w:ascii="Times New Roman" w:hAnsi="Times New Roman"/>
          <w:sz w:val="20"/>
          <w:szCs w:val="20"/>
          <w:lang w:val="ru-RU" w:eastAsia="ru-RU"/>
        </w:rPr>
        <w:t>(наименование муниципальной программы, сроки реализации)</w:t>
      </w:r>
      <w:r w:rsidR="007B0761">
        <w:rPr>
          <w:rFonts w:ascii="Times New Roman" w:hAnsi="Times New Roman"/>
          <w:sz w:val="20"/>
          <w:szCs w:val="20"/>
          <w:lang w:val="ru-RU" w:eastAsia="ru-RU"/>
        </w:rPr>
        <w:t>.</w:t>
      </w:r>
    </w:p>
    <w:p w:rsidR="00E548F5" w:rsidRPr="00E548F5" w:rsidRDefault="00E548F5" w:rsidP="00E548F5">
      <w:pPr>
        <w:autoSpaceDE w:val="0"/>
        <w:autoSpaceDN w:val="0"/>
        <w:adjustRightInd w:val="0"/>
        <w:spacing w:after="0" w:line="240" w:lineRule="auto"/>
        <w:outlineLvl w:val="0"/>
        <w:rPr>
          <w:rFonts w:ascii="Times New Roman" w:hAnsi="Times New Roman"/>
          <w:sz w:val="20"/>
          <w:szCs w:val="20"/>
          <w:lang w:val="ru-RU" w:eastAsia="ru-RU"/>
        </w:rPr>
      </w:pPr>
    </w:p>
    <w:tbl>
      <w:tblPr>
        <w:tblW w:w="5000" w:type="pct"/>
        <w:jc w:val="center"/>
        <w:tblCellMar>
          <w:top w:w="102" w:type="dxa"/>
          <w:left w:w="62" w:type="dxa"/>
          <w:bottom w:w="102" w:type="dxa"/>
          <w:right w:w="62" w:type="dxa"/>
        </w:tblCellMar>
        <w:tblLook w:val="0000"/>
      </w:tblPr>
      <w:tblGrid>
        <w:gridCol w:w="513"/>
        <w:gridCol w:w="3768"/>
        <w:gridCol w:w="5278"/>
        <w:gridCol w:w="2425"/>
        <w:gridCol w:w="2710"/>
      </w:tblGrid>
      <w:tr w:rsidR="00E548F5" w:rsidRPr="00AA01ED" w:rsidTr="009731AF">
        <w:trPr>
          <w:jc w:val="center"/>
        </w:trPr>
        <w:tc>
          <w:tcPr>
            <w:tcW w:w="175"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eastAsia="ru-RU"/>
              </w:rPr>
            </w:pPr>
            <w:r w:rsidRPr="00E548F5">
              <w:rPr>
                <w:rFonts w:ascii="Times New Roman" w:hAnsi="Times New Roman"/>
                <w:sz w:val="20"/>
                <w:szCs w:val="20"/>
                <w:lang w:eastAsia="ru-RU"/>
              </w:rPr>
              <w:t>N п/п</w:t>
            </w:r>
          </w:p>
        </w:tc>
        <w:tc>
          <w:tcPr>
            <w:tcW w:w="1282"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eastAsia="ru-RU"/>
              </w:rPr>
            </w:pPr>
            <w:r w:rsidRPr="00E548F5">
              <w:rPr>
                <w:rFonts w:ascii="Times New Roman" w:hAnsi="Times New Roman"/>
                <w:sz w:val="20"/>
                <w:szCs w:val="20"/>
                <w:lang w:val="ru-RU" w:eastAsia="ru-RU"/>
              </w:rPr>
              <w:t>Вид правового акта (в разрезе подпрограмм, отдельных мероприятий)</w:t>
            </w:r>
          </w:p>
        </w:tc>
        <w:tc>
          <w:tcPr>
            <w:tcW w:w="1796"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eastAsia="ru-RU"/>
              </w:rPr>
            </w:pPr>
            <w:proofErr w:type="spellStart"/>
            <w:r w:rsidRPr="00E548F5">
              <w:rPr>
                <w:rFonts w:ascii="Times New Roman" w:hAnsi="Times New Roman"/>
                <w:sz w:val="20"/>
                <w:szCs w:val="20"/>
                <w:lang w:eastAsia="ru-RU"/>
              </w:rPr>
              <w:t>Основные</w:t>
            </w:r>
            <w:proofErr w:type="spellEnd"/>
            <w:r w:rsidRPr="00E548F5">
              <w:rPr>
                <w:rFonts w:ascii="Times New Roman" w:hAnsi="Times New Roman"/>
                <w:sz w:val="20"/>
                <w:szCs w:val="20"/>
                <w:lang w:eastAsia="ru-RU"/>
              </w:rPr>
              <w:t xml:space="preserve"> </w:t>
            </w:r>
            <w:proofErr w:type="spellStart"/>
            <w:r w:rsidRPr="00E548F5">
              <w:rPr>
                <w:rFonts w:ascii="Times New Roman" w:hAnsi="Times New Roman"/>
                <w:sz w:val="20"/>
                <w:szCs w:val="20"/>
                <w:lang w:eastAsia="ru-RU"/>
              </w:rPr>
              <w:t>положения</w:t>
            </w:r>
            <w:proofErr w:type="spellEnd"/>
            <w:r w:rsidRPr="00E548F5">
              <w:rPr>
                <w:rFonts w:ascii="Times New Roman" w:hAnsi="Times New Roman"/>
                <w:sz w:val="20"/>
                <w:szCs w:val="20"/>
                <w:lang w:eastAsia="ru-RU"/>
              </w:rPr>
              <w:t xml:space="preserve"> </w:t>
            </w:r>
            <w:proofErr w:type="spellStart"/>
            <w:r w:rsidRPr="00E548F5">
              <w:rPr>
                <w:rFonts w:ascii="Times New Roman" w:hAnsi="Times New Roman"/>
                <w:sz w:val="20"/>
                <w:szCs w:val="20"/>
                <w:lang w:eastAsia="ru-RU"/>
              </w:rPr>
              <w:t>правового</w:t>
            </w:r>
            <w:proofErr w:type="spellEnd"/>
            <w:r w:rsidRPr="00E548F5">
              <w:rPr>
                <w:rFonts w:ascii="Times New Roman" w:hAnsi="Times New Roman"/>
                <w:sz w:val="20"/>
                <w:szCs w:val="20"/>
                <w:lang w:eastAsia="ru-RU"/>
              </w:rPr>
              <w:t xml:space="preserve"> </w:t>
            </w:r>
            <w:proofErr w:type="spellStart"/>
            <w:r w:rsidRPr="00E548F5">
              <w:rPr>
                <w:rFonts w:ascii="Times New Roman" w:hAnsi="Times New Roman"/>
                <w:sz w:val="20"/>
                <w:szCs w:val="20"/>
                <w:lang w:eastAsia="ru-RU"/>
              </w:rPr>
              <w:t>акта</w:t>
            </w:r>
            <w:proofErr w:type="spellEnd"/>
          </w:p>
        </w:tc>
        <w:tc>
          <w:tcPr>
            <w:tcW w:w="825"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eastAsia="ru-RU"/>
              </w:rPr>
            </w:pPr>
            <w:proofErr w:type="spellStart"/>
            <w:r w:rsidRPr="00E548F5">
              <w:rPr>
                <w:rFonts w:ascii="Times New Roman" w:hAnsi="Times New Roman"/>
                <w:sz w:val="20"/>
                <w:szCs w:val="20"/>
                <w:lang w:eastAsia="ru-RU"/>
              </w:rPr>
              <w:t>Ответственный</w:t>
            </w:r>
            <w:proofErr w:type="spellEnd"/>
            <w:r w:rsidRPr="00E548F5">
              <w:rPr>
                <w:rFonts w:ascii="Times New Roman" w:hAnsi="Times New Roman"/>
                <w:sz w:val="20"/>
                <w:szCs w:val="20"/>
                <w:lang w:eastAsia="ru-RU"/>
              </w:rPr>
              <w:t xml:space="preserve"> </w:t>
            </w:r>
            <w:proofErr w:type="spellStart"/>
            <w:r w:rsidRPr="00E548F5">
              <w:rPr>
                <w:rFonts w:ascii="Times New Roman" w:hAnsi="Times New Roman"/>
                <w:sz w:val="20"/>
                <w:szCs w:val="20"/>
                <w:lang w:eastAsia="ru-RU"/>
              </w:rPr>
              <w:t>исполнитель</w:t>
            </w:r>
            <w:proofErr w:type="spellEnd"/>
            <w:r w:rsidRPr="00E548F5">
              <w:rPr>
                <w:rFonts w:ascii="Times New Roman" w:hAnsi="Times New Roman"/>
                <w:sz w:val="20"/>
                <w:szCs w:val="20"/>
                <w:lang w:eastAsia="ru-RU"/>
              </w:rPr>
              <w:t xml:space="preserve"> и </w:t>
            </w:r>
            <w:proofErr w:type="spellStart"/>
            <w:r w:rsidRPr="00E548F5">
              <w:rPr>
                <w:rFonts w:ascii="Times New Roman" w:hAnsi="Times New Roman"/>
                <w:sz w:val="20"/>
                <w:szCs w:val="20"/>
                <w:lang w:eastAsia="ru-RU"/>
              </w:rPr>
              <w:t>соисполнители</w:t>
            </w:r>
            <w:proofErr w:type="spellEnd"/>
          </w:p>
        </w:tc>
        <w:tc>
          <w:tcPr>
            <w:tcW w:w="922"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val="ru-RU" w:eastAsia="ru-RU"/>
              </w:rPr>
            </w:pPr>
            <w:r w:rsidRPr="00E548F5">
              <w:rPr>
                <w:rFonts w:ascii="Times New Roman" w:hAnsi="Times New Roman"/>
                <w:sz w:val="20"/>
                <w:szCs w:val="20"/>
                <w:lang w:val="ru-RU" w:eastAsia="ru-RU"/>
              </w:rPr>
              <w:t>Ожидаемые сроки принятия правового акта</w:t>
            </w:r>
          </w:p>
        </w:tc>
      </w:tr>
      <w:tr w:rsidR="00E548F5" w:rsidRPr="00E548F5" w:rsidTr="009731AF">
        <w:trPr>
          <w:jc w:val="center"/>
        </w:trPr>
        <w:tc>
          <w:tcPr>
            <w:tcW w:w="175"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autoSpaceDE w:val="0"/>
              <w:autoSpaceDN w:val="0"/>
              <w:adjustRightInd w:val="0"/>
              <w:spacing w:after="0" w:line="240" w:lineRule="auto"/>
              <w:jc w:val="center"/>
              <w:rPr>
                <w:rFonts w:ascii="Times New Roman" w:hAnsi="Times New Roman"/>
                <w:sz w:val="20"/>
                <w:szCs w:val="20"/>
                <w:lang w:eastAsia="ru-RU"/>
              </w:rPr>
            </w:pPr>
            <w:r w:rsidRPr="00E548F5">
              <w:rPr>
                <w:rFonts w:ascii="Times New Roman" w:hAnsi="Times New Roman"/>
                <w:sz w:val="20"/>
                <w:szCs w:val="20"/>
                <w:lang w:eastAsia="ru-RU"/>
              </w:rPr>
              <w:t>1</w:t>
            </w:r>
          </w:p>
        </w:tc>
        <w:tc>
          <w:tcPr>
            <w:tcW w:w="1282"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snapToGrid w:val="0"/>
              <w:spacing w:after="0" w:line="240" w:lineRule="auto"/>
              <w:rPr>
                <w:rFonts w:ascii="Times New Roman" w:hAnsi="Times New Roman"/>
                <w:sz w:val="20"/>
                <w:szCs w:val="20"/>
                <w:lang w:val="ru-RU"/>
              </w:rPr>
            </w:pPr>
            <w:r w:rsidRPr="00E548F5">
              <w:rPr>
                <w:rFonts w:ascii="Times New Roman" w:hAnsi="Times New Roman"/>
                <w:sz w:val="20"/>
                <w:szCs w:val="20"/>
                <w:lang w:val="ru-RU"/>
              </w:rPr>
              <w:t>Постановление администрации Тужинского муниципального района</w:t>
            </w:r>
          </w:p>
        </w:tc>
        <w:tc>
          <w:tcPr>
            <w:tcW w:w="1796"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snapToGrid w:val="0"/>
              <w:spacing w:after="0" w:line="240" w:lineRule="auto"/>
              <w:rPr>
                <w:rFonts w:ascii="Times New Roman" w:hAnsi="Times New Roman"/>
                <w:sz w:val="20"/>
                <w:szCs w:val="20"/>
                <w:lang w:val="ru-RU"/>
              </w:rPr>
            </w:pPr>
            <w:r w:rsidRPr="00E548F5">
              <w:rPr>
                <w:rFonts w:ascii="Times New Roman" w:hAnsi="Times New Roman"/>
                <w:sz w:val="20"/>
                <w:szCs w:val="20"/>
                <w:lang w:val="ru-RU"/>
              </w:rPr>
              <w:t>Утверждение лимитов по тепловой и электрической энергии, водопотреблению и водоотведению</w:t>
            </w:r>
          </w:p>
        </w:tc>
        <w:tc>
          <w:tcPr>
            <w:tcW w:w="825"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snapToGrid w:val="0"/>
              <w:spacing w:after="0" w:line="240" w:lineRule="auto"/>
              <w:rPr>
                <w:rFonts w:ascii="Times New Roman" w:hAnsi="Times New Roman"/>
                <w:sz w:val="20"/>
                <w:szCs w:val="20"/>
              </w:rPr>
            </w:pPr>
            <w:proofErr w:type="spellStart"/>
            <w:r w:rsidRPr="00E548F5">
              <w:rPr>
                <w:rFonts w:ascii="Times New Roman" w:hAnsi="Times New Roman"/>
                <w:sz w:val="20"/>
                <w:szCs w:val="20"/>
              </w:rPr>
              <w:t>Отдел</w:t>
            </w:r>
            <w:proofErr w:type="spellEnd"/>
            <w:r w:rsidRPr="00E548F5">
              <w:rPr>
                <w:rFonts w:ascii="Times New Roman" w:hAnsi="Times New Roman"/>
                <w:sz w:val="20"/>
                <w:szCs w:val="20"/>
              </w:rPr>
              <w:t xml:space="preserve"> </w:t>
            </w:r>
            <w:proofErr w:type="spellStart"/>
            <w:r w:rsidRPr="00E548F5">
              <w:rPr>
                <w:rFonts w:ascii="Times New Roman" w:hAnsi="Times New Roman"/>
                <w:sz w:val="20"/>
                <w:szCs w:val="20"/>
              </w:rPr>
              <w:t>жизнеобеспечения</w:t>
            </w:r>
            <w:proofErr w:type="spellEnd"/>
          </w:p>
        </w:tc>
        <w:tc>
          <w:tcPr>
            <w:tcW w:w="922" w:type="pct"/>
            <w:tcBorders>
              <w:top w:val="single" w:sz="4" w:space="0" w:color="auto"/>
              <w:left w:val="single" w:sz="4" w:space="0" w:color="auto"/>
              <w:bottom w:val="single" w:sz="4" w:space="0" w:color="auto"/>
              <w:right w:val="single" w:sz="4" w:space="0" w:color="auto"/>
            </w:tcBorders>
          </w:tcPr>
          <w:p w:rsidR="00E548F5" w:rsidRPr="00E548F5" w:rsidRDefault="00E548F5" w:rsidP="00E548F5">
            <w:pPr>
              <w:snapToGrid w:val="0"/>
              <w:spacing w:after="0" w:line="240" w:lineRule="auto"/>
              <w:rPr>
                <w:rFonts w:ascii="Times New Roman" w:hAnsi="Times New Roman"/>
                <w:sz w:val="20"/>
                <w:szCs w:val="20"/>
              </w:rPr>
            </w:pPr>
            <w:proofErr w:type="spellStart"/>
            <w:r w:rsidRPr="00E548F5">
              <w:rPr>
                <w:rFonts w:ascii="Times New Roman" w:hAnsi="Times New Roman"/>
                <w:sz w:val="20"/>
                <w:szCs w:val="20"/>
              </w:rPr>
              <w:t>Ежегодно</w:t>
            </w:r>
            <w:proofErr w:type="spellEnd"/>
            <w:r w:rsidRPr="00E548F5">
              <w:rPr>
                <w:rFonts w:ascii="Times New Roman" w:hAnsi="Times New Roman"/>
                <w:sz w:val="20"/>
                <w:szCs w:val="20"/>
              </w:rPr>
              <w:t xml:space="preserve">, в IV  </w:t>
            </w:r>
            <w:proofErr w:type="spellStart"/>
            <w:r w:rsidRPr="00E548F5">
              <w:rPr>
                <w:rFonts w:ascii="Times New Roman" w:hAnsi="Times New Roman"/>
                <w:sz w:val="20"/>
                <w:szCs w:val="20"/>
              </w:rPr>
              <w:t>квартале</w:t>
            </w:r>
            <w:proofErr w:type="spellEnd"/>
          </w:p>
        </w:tc>
      </w:tr>
    </w:tbl>
    <w:p w:rsidR="00E548F5" w:rsidRDefault="00E548F5" w:rsidP="00E548F5">
      <w:pPr>
        <w:spacing w:after="0" w:line="240" w:lineRule="auto"/>
        <w:ind w:right="-598"/>
        <w:jc w:val="center"/>
        <w:rPr>
          <w:rFonts w:ascii="Times New Roman" w:hAnsi="Times New Roman"/>
          <w:sz w:val="20"/>
          <w:szCs w:val="20"/>
        </w:rPr>
        <w:sectPr w:rsidR="00E548F5" w:rsidSect="00E548F5">
          <w:pgSz w:w="16838" w:h="11906" w:orient="landscape"/>
          <w:pgMar w:top="1276" w:right="1134" w:bottom="850" w:left="1134" w:header="708" w:footer="708" w:gutter="0"/>
          <w:cols w:space="708"/>
          <w:docGrid w:linePitch="360"/>
        </w:sectPr>
      </w:pPr>
    </w:p>
    <w:p w:rsidR="00E548F5" w:rsidRPr="007A51CC" w:rsidRDefault="00E548F5" w:rsidP="007A51CC">
      <w:pPr>
        <w:pStyle w:val="ConsPlusTitle"/>
        <w:jc w:val="center"/>
        <w:rPr>
          <w:rFonts w:ascii="Times New Roman" w:hAnsi="Times New Roman" w:cs="Times New Roman"/>
        </w:rPr>
      </w:pPr>
      <w:r w:rsidRPr="007A51CC">
        <w:rPr>
          <w:rFonts w:ascii="Times New Roman" w:hAnsi="Times New Roman" w:cs="Times New Roman"/>
        </w:rPr>
        <w:lastRenderedPageBreak/>
        <w:t>АДМИНИСТРАЦИЯ ТУЖИНСКОГО МУНИЦИПАЛЬНОГО РАЙОНА</w:t>
      </w:r>
    </w:p>
    <w:p w:rsidR="00E548F5" w:rsidRPr="007A51CC" w:rsidRDefault="00E548F5" w:rsidP="007A51CC">
      <w:pPr>
        <w:pStyle w:val="ConsPlusTitle"/>
        <w:jc w:val="center"/>
        <w:rPr>
          <w:rFonts w:ascii="Times New Roman" w:hAnsi="Times New Roman" w:cs="Times New Roman"/>
        </w:rPr>
      </w:pPr>
      <w:r w:rsidRPr="007A51CC">
        <w:rPr>
          <w:rFonts w:ascii="Times New Roman" w:hAnsi="Times New Roman" w:cs="Times New Roman"/>
        </w:rPr>
        <w:t>КИРОВСКОЙ ОБЛАСТИ</w:t>
      </w:r>
    </w:p>
    <w:p w:rsidR="00E548F5" w:rsidRPr="007A51CC" w:rsidRDefault="00E548F5" w:rsidP="007A51CC">
      <w:pPr>
        <w:pStyle w:val="ConsPlusTitle"/>
        <w:jc w:val="center"/>
        <w:rPr>
          <w:rFonts w:ascii="Times New Roman" w:hAnsi="Times New Roman" w:cs="Times New Roman"/>
          <w:b w:val="0"/>
        </w:rPr>
      </w:pPr>
    </w:p>
    <w:p w:rsidR="00E548F5" w:rsidRPr="007A51CC" w:rsidRDefault="00E548F5" w:rsidP="007A51CC">
      <w:pPr>
        <w:pStyle w:val="ConsPlusTitle"/>
        <w:jc w:val="center"/>
        <w:rPr>
          <w:rFonts w:ascii="Times New Roman" w:hAnsi="Times New Roman" w:cs="Times New Roman"/>
        </w:rPr>
      </w:pPr>
      <w:r w:rsidRPr="007A51CC">
        <w:rPr>
          <w:rFonts w:ascii="Times New Roman" w:hAnsi="Times New Roman" w:cs="Times New Roman"/>
        </w:rPr>
        <w:t>ПОСТАНОВЛЕНИЕ</w:t>
      </w:r>
    </w:p>
    <w:p w:rsidR="00E548F5" w:rsidRPr="007A51CC" w:rsidRDefault="00E548F5" w:rsidP="007A51CC">
      <w:pPr>
        <w:pStyle w:val="ConsPlusTitle"/>
        <w:rPr>
          <w:rFonts w:ascii="Times New Roman" w:hAnsi="Times New Roman" w:cs="Times New Roman"/>
          <w:b w:val="0"/>
        </w:rPr>
      </w:pPr>
    </w:p>
    <w:tbl>
      <w:tblPr>
        <w:tblW w:w="0" w:type="auto"/>
        <w:tblBorders>
          <w:bottom w:val="single" w:sz="4" w:space="0" w:color="auto"/>
        </w:tblBorders>
        <w:tblLook w:val="01E0"/>
      </w:tblPr>
      <w:tblGrid>
        <w:gridCol w:w="1526"/>
        <w:gridCol w:w="3023"/>
        <w:gridCol w:w="3266"/>
        <w:gridCol w:w="1756"/>
      </w:tblGrid>
      <w:tr w:rsidR="00E548F5" w:rsidRPr="007A51CC" w:rsidTr="007A51CC">
        <w:tc>
          <w:tcPr>
            <w:tcW w:w="1526" w:type="dxa"/>
            <w:tcBorders>
              <w:bottom w:val="single" w:sz="4" w:space="0" w:color="auto"/>
            </w:tcBorders>
          </w:tcPr>
          <w:p w:rsidR="00E548F5" w:rsidRPr="007A51CC" w:rsidRDefault="00E548F5" w:rsidP="007A51CC">
            <w:pPr>
              <w:autoSpaceDE w:val="0"/>
              <w:autoSpaceDN w:val="0"/>
              <w:adjustRightInd w:val="0"/>
              <w:spacing w:after="0" w:line="240" w:lineRule="auto"/>
              <w:jc w:val="both"/>
              <w:rPr>
                <w:rFonts w:ascii="Times New Roman" w:hAnsi="Times New Roman"/>
                <w:sz w:val="20"/>
                <w:szCs w:val="20"/>
              </w:rPr>
            </w:pPr>
            <w:r w:rsidRPr="007A51CC">
              <w:rPr>
                <w:rFonts w:ascii="Times New Roman" w:hAnsi="Times New Roman"/>
                <w:sz w:val="20"/>
                <w:szCs w:val="20"/>
              </w:rPr>
              <w:t>17.10.2017</w:t>
            </w:r>
          </w:p>
        </w:tc>
        <w:tc>
          <w:tcPr>
            <w:tcW w:w="3023" w:type="dxa"/>
            <w:tcBorders>
              <w:bottom w:val="nil"/>
            </w:tcBorders>
          </w:tcPr>
          <w:p w:rsidR="00E548F5" w:rsidRPr="007A51CC" w:rsidRDefault="00E548F5" w:rsidP="007A51CC">
            <w:pPr>
              <w:autoSpaceDE w:val="0"/>
              <w:autoSpaceDN w:val="0"/>
              <w:adjustRightInd w:val="0"/>
              <w:spacing w:after="0" w:line="240" w:lineRule="auto"/>
              <w:jc w:val="both"/>
              <w:rPr>
                <w:rFonts w:ascii="Times New Roman" w:hAnsi="Times New Roman"/>
                <w:sz w:val="20"/>
                <w:szCs w:val="20"/>
              </w:rPr>
            </w:pPr>
          </w:p>
        </w:tc>
        <w:tc>
          <w:tcPr>
            <w:tcW w:w="3266" w:type="dxa"/>
            <w:tcBorders>
              <w:bottom w:val="nil"/>
            </w:tcBorders>
          </w:tcPr>
          <w:p w:rsidR="00E548F5" w:rsidRPr="007A51CC" w:rsidRDefault="00E548F5" w:rsidP="007A51CC">
            <w:pPr>
              <w:autoSpaceDE w:val="0"/>
              <w:autoSpaceDN w:val="0"/>
              <w:adjustRightInd w:val="0"/>
              <w:spacing w:after="0" w:line="240" w:lineRule="auto"/>
              <w:jc w:val="right"/>
              <w:rPr>
                <w:rFonts w:ascii="Times New Roman" w:hAnsi="Times New Roman"/>
                <w:sz w:val="20"/>
                <w:szCs w:val="20"/>
              </w:rPr>
            </w:pPr>
            <w:r w:rsidRPr="007A51CC">
              <w:rPr>
                <w:rFonts w:ascii="Times New Roman" w:hAnsi="Times New Roman"/>
                <w:sz w:val="20"/>
                <w:szCs w:val="20"/>
              </w:rPr>
              <w:t>№</w:t>
            </w:r>
          </w:p>
        </w:tc>
        <w:tc>
          <w:tcPr>
            <w:tcW w:w="1756" w:type="dxa"/>
            <w:tcBorders>
              <w:bottom w:val="single" w:sz="4" w:space="0" w:color="auto"/>
            </w:tcBorders>
          </w:tcPr>
          <w:p w:rsidR="00E548F5" w:rsidRPr="007A51CC" w:rsidRDefault="00E548F5" w:rsidP="007A51CC">
            <w:pPr>
              <w:autoSpaceDE w:val="0"/>
              <w:autoSpaceDN w:val="0"/>
              <w:adjustRightInd w:val="0"/>
              <w:spacing w:after="0" w:line="240" w:lineRule="auto"/>
              <w:jc w:val="center"/>
              <w:rPr>
                <w:rFonts w:ascii="Times New Roman" w:hAnsi="Times New Roman"/>
                <w:sz w:val="20"/>
                <w:szCs w:val="20"/>
              </w:rPr>
            </w:pPr>
            <w:r w:rsidRPr="007A51CC">
              <w:rPr>
                <w:rFonts w:ascii="Times New Roman" w:hAnsi="Times New Roman"/>
                <w:sz w:val="20"/>
                <w:szCs w:val="20"/>
              </w:rPr>
              <w:t>404</w:t>
            </w:r>
          </w:p>
        </w:tc>
      </w:tr>
      <w:tr w:rsidR="00E548F5" w:rsidRPr="007A51CC" w:rsidTr="007A51CC">
        <w:tc>
          <w:tcPr>
            <w:tcW w:w="9571" w:type="dxa"/>
            <w:gridSpan w:val="4"/>
            <w:tcBorders>
              <w:bottom w:val="nil"/>
            </w:tcBorders>
          </w:tcPr>
          <w:p w:rsidR="00E548F5" w:rsidRPr="007A51CC" w:rsidRDefault="00E548F5" w:rsidP="007A51CC">
            <w:pPr>
              <w:autoSpaceDE w:val="0"/>
              <w:autoSpaceDN w:val="0"/>
              <w:adjustRightInd w:val="0"/>
              <w:spacing w:after="0" w:line="240" w:lineRule="auto"/>
              <w:jc w:val="center"/>
              <w:rPr>
                <w:rStyle w:val="consplusnormal0"/>
                <w:rFonts w:ascii="Times New Roman" w:hAnsi="Times New Roman"/>
                <w:color w:val="000000"/>
                <w:sz w:val="20"/>
                <w:szCs w:val="20"/>
              </w:rPr>
            </w:pPr>
            <w:proofErr w:type="spellStart"/>
            <w:r w:rsidRPr="007A51CC">
              <w:rPr>
                <w:rStyle w:val="consplusnormal0"/>
                <w:rFonts w:ascii="Times New Roman" w:hAnsi="Times New Roman"/>
                <w:color w:val="000000"/>
                <w:sz w:val="20"/>
                <w:szCs w:val="20"/>
              </w:rPr>
              <w:t>пгт</w:t>
            </w:r>
            <w:proofErr w:type="spellEnd"/>
            <w:r w:rsidRPr="007A51CC">
              <w:rPr>
                <w:rStyle w:val="consplusnormal0"/>
                <w:rFonts w:ascii="Times New Roman" w:hAnsi="Times New Roman"/>
                <w:color w:val="000000"/>
                <w:sz w:val="20"/>
                <w:szCs w:val="20"/>
              </w:rPr>
              <w:t xml:space="preserve"> </w:t>
            </w:r>
            <w:proofErr w:type="spellStart"/>
            <w:r w:rsidRPr="007A51CC">
              <w:rPr>
                <w:rStyle w:val="consplusnormal0"/>
                <w:rFonts w:ascii="Times New Roman" w:hAnsi="Times New Roman"/>
                <w:color w:val="000000"/>
                <w:sz w:val="20"/>
                <w:szCs w:val="20"/>
              </w:rPr>
              <w:t>Тужа</w:t>
            </w:r>
            <w:proofErr w:type="spellEnd"/>
          </w:p>
          <w:p w:rsidR="00E548F5" w:rsidRPr="007A51CC" w:rsidRDefault="00E548F5" w:rsidP="007A51CC">
            <w:pPr>
              <w:autoSpaceDE w:val="0"/>
              <w:autoSpaceDN w:val="0"/>
              <w:adjustRightInd w:val="0"/>
              <w:spacing w:after="0" w:line="240" w:lineRule="auto"/>
              <w:jc w:val="center"/>
              <w:rPr>
                <w:rFonts w:ascii="Times New Roman" w:hAnsi="Times New Roman"/>
                <w:sz w:val="20"/>
                <w:szCs w:val="20"/>
              </w:rPr>
            </w:pPr>
          </w:p>
        </w:tc>
      </w:tr>
    </w:tbl>
    <w:p w:rsidR="00E548F5" w:rsidRPr="007A51CC" w:rsidRDefault="00E548F5" w:rsidP="007A51CC">
      <w:pPr>
        <w:spacing w:after="0" w:line="240" w:lineRule="auto"/>
        <w:jc w:val="center"/>
        <w:rPr>
          <w:rFonts w:ascii="Times New Roman" w:hAnsi="Times New Roman"/>
          <w:b/>
          <w:sz w:val="20"/>
          <w:szCs w:val="20"/>
          <w:lang w:val="ru-RU"/>
        </w:rPr>
      </w:pPr>
      <w:r w:rsidRPr="007A51CC">
        <w:rPr>
          <w:rFonts w:ascii="Times New Roman" w:hAnsi="Times New Roman"/>
          <w:b/>
          <w:sz w:val="20"/>
          <w:szCs w:val="20"/>
          <w:lang w:val="ru-RU"/>
        </w:rPr>
        <w:t xml:space="preserve">О внесении изменений в постановление администрации Тужинского </w:t>
      </w:r>
    </w:p>
    <w:p w:rsidR="00E548F5" w:rsidRPr="007A51CC" w:rsidRDefault="00E548F5" w:rsidP="007A51CC">
      <w:pPr>
        <w:spacing w:after="0" w:line="240" w:lineRule="auto"/>
        <w:jc w:val="center"/>
        <w:rPr>
          <w:rFonts w:ascii="Times New Roman" w:hAnsi="Times New Roman"/>
          <w:b/>
          <w:sz w:val="20"/>
          <w:szCs w:val="20"/>
          <w:lang w:val="ru-RU"/>
        </w:rPr>
      </w:pPr>
      <w:r w:rsidRPr="007A51CC">
        <w:rPr>
          <w:rFonts w:ascii="Times New Roman" w:hAnsi="Times New Roman"/>
          <w:b/>
          <w:sz w:val="20"/>
          <w:szCs w:val="20"/>
          <w:lang w:val="ru-RU"/>
        </w:rPr>
        <w:t>муниципального района от 11.10.2013 № 543</w:t>
      </w:r>
    </w:p>
    <w:p w:rsidR="00E548F5" w:rsidRPr="007A51CC" w:rsidRDefault="00E548F5" w:rsidP="007A51CC">
      <w:pPr>
        <w:spacing w:after="0" w:line="240" w:lineRule="auto"/>
        <w:jc w:val="center"/>
        <w:rPr>
          <w:rFonts w:ascii="Times New Roman" w:hAnsi="Times New Roman"/>
          <w:b/>
          <w:sz w:val="20"/>
          <w:szCs w:val="20"/>
          <w:lang w:val="ru-RU"/>
        </w:rPr>
      </w:pPr>
    </w:p>
    <w:p w:rsidR="00E548F5" w:rsidRPr="007A51CC" w:rsidRDefault="00E548F5" w:rsidP="007A51CC">
      <w:pPr>
        <w:autoSpaceDE w:val="0"/>
        <w:autoSpaceDN w:val="0"/>
        <w:adjustRightInd w:val="0"/>
        <w:spacing w:after="0" w:line="240" w:lineRule="auto"/>
        <w:ind w:firstLine="708"/>
        <w:jc w:val="both"/>
        <w:rPr>
          <w:rFonts w:ascii="Times New Roman" w:hAnsi="Times New Roman"/>
          <w:sz w:val="20"/>
          <w:szCs w:val="20"/>
          <w:lang w:val="ru-RU"/>
        </w:rPr>
      </w:pPr>
      <w:r w:rsidRPr="007A51CC">
        <w:rPr>
          <w:rFonts w:ascii="Times New Roman" w:hAnsi="Times New Roman"/>
          <w:sz w:val="20"/>
          <w:szCs w:val="20"/>
          <w:lang w:val="ru-RU"/>
        </w:rPr>
        <w:t>В соответствии с постановлением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администрация Тужинского муниципального района         ПОСТАНОВЛЯЕТ:</w:t>
      </w:r>
    </w:p>
    <w:p w:rsidR="00E548F5" w:rsidRPr="007A51CC" w:rsidRDefault="00E548F5" w:rsidP="007A51CC">
      <w:pPr>
        <w:autoSpaceDE w:val="0"/>
        <w:snapToGrid w:val="0"/>
        <w:spacing w:after="0" w:line="240" w:lineRule="auto"/>
        <w:ind w:firstLine="708"/>
        <w:jc w:val="both"/>
        <w:rPr>
          <w:rFonts w:ascii="Times New Roman" w:hAnsi="Times New Roman"/>
          <w:sz w:val="20"/>
          <w:szCs w:val="20"/>
          <w:lang w:val="ru-RU"/>
        </w:rPr>
      </w:pPr>
      <w:r w:rsidRPr="007A51CC">
        <w:rPr>
          <w:rFonts w:ascii="Times New Roman" w:hAnsi="Times New Roman"/>
          <w:sz w:val="20"/>
          <w:szCs w:val="20"/>
          <w:lang w:val="ru-RU"/>
        </w:rPr>
        <w:t>1. Внести в постановление администрации Тужинского муниципального района от 11.10.2013 № 543, которым утверждена муниципальная программа Тужинского муниципального района «Энергосбережение и повышение энергетической эффективности» на 2014-2020 годы, изменения согласно приложению.</w:t>
      </w:r>
    </w:p>
    <w:p w:rsidR="00E548F5" w:rsidRPr="007A51CC" w:rsidRDefault="00E548F5" w:rsidP="007A51CC">
      <w:pPr>
        <w:tabs>
          <w:tab w:val="num" w:pos="2160"/>
        </w:tabs>
        <w:suppressAutoHyphens/>
        <w:autoSpaceDE w:val="0"/>
        <w:snapToGrid w:val="0"/>
        <w:spacing w:after="0" w:line="240" w:lineRule="auto"/>
        <w:jc w:val="both"/>
        <w:rPr>
          <w:rFonts w:ascii="Times New Roman" w:hAnsi="Times New Roman"/>
          <w:sz w:val="20"/>
          <w:szCs w:val="20"/>
          <w:lang w:val="ru-RU"/>
        </w:rPr>
      </w:pPr>
      <w:r w:rsidRPr="007A51CC">
        <w:rPr>
          <w:rFonts w:ascii="Times New Roman" w:hAnsi="Times New Roman"/>
          <w:sz w:val="20"/>
          <w:szCs w:val="20"/>
          <w:lang w:val="ru-RU"/>
        </w:rPr>
        <w:t xml:space="preserve">          2.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E548F5" w:rsidRPr="007A51CC" w:rsidRDefault="00E548F5" w:rsidP="007A51CC">
      <w:pPr>
        <w:spacing w:after="0" w:line="240" w:lineRule="auto"/>
        <w:jc w:val="both"/>
        <w:rPr>
          <w:rFonts w:ascii="Times New Roman" w:hAnsi="Times New Roman"/>
          <w:color w:val="000000"/>
          <w:sz w:val="20"/>
          <w:szCs w:val="20"/>
          <w:lang w:val="ru-RU"/>
        </w:rPr>
      </w:pPr>
    </w:p>
    <w:p w:rsidR="00E548F5" w:rsidRPr="007A51CC" w:rsidRDefault="00E548F5" w:rsidP="007A51CC">
      <w:pPr>
        <w:spacing w:after="0" w:line="240" w:lineRule="auto"/>
        <w:jc w:val="both"/>
        <w:rPr>
          <w:rFonts w:ascii="Times New Roman" w:hAnsi="Times New Roman"/>
          <w:color w:val="000000"/>
          <w:sz w:val="20"/>
          <w:szCs w:val="20"/>
          <w:lang w:val="ru-RU"/>
        </w:rPr>
      </w:pPr>
      <w:r w:rsidRPr="007A51CC">
        <w:rPr>
          <w:rFonts w:ascii="Times New Roman" w:hAnsi="Times New Roman"/>
          <w:color w:val="000000"/>
          <w:sz w:val="20"/>
          <w:szCs w:val="20"/>
          <w:lang w:val="ru-RU"/>
        </w:rPr>
        <w:t>Глава Тужинского</w:t>
      </w:r>
    </w:p>
    <w:p w:rsidR="00E548F5" w:rsidRPr="007A51CC" w:rsidRDefault="00E548F5" w:rsidP="007A51CC">
      <w:pPr>
        <w:spacing w:after="0" w:line="240" w:lineRule="auto"/>
        <w:jc w:val="both"/>
        <w:rPr>
          <w:rFonts w:ascii="Times New Roman" w:hAnsi="Times New Roman"/>
          <w:color w:val="000000"/>
          <w:sz w:val="20"/>
          <w:szCs w:val="20"/>
          <w:lang w:val="ru-RU"/>
        </w:rPr>
      </w:pPr>
      <w:r w:rsidRPr="007A51CC">
        <w:rPr>
          <w:rFonts w:ascii="Times New Roman" w:hAnsi="Times New Roman"/>
          <w:color w:val="000000"/>
          <w:sz w:val="20"/>
          <w:szCs w:val="20"/>
          <w:lang w:val="ru-RU"/>
        </w:rPr>
        <w:t xml:space="preserve">муниципального района                Е.В. </w:t>
      </w:r>
      <w:proofErr w:type="spellStart"/>
      <w:r w:rsidRPr="007A51CC">
        <w:rPr>
          <w:rFonts w:ascii="Times New Roman" w:hAnsi="Times New Roman"/>
          <w:color w:val="000000"/>
          <w:sz w:val="20"/>
          <w:szCs w:val="20"/>
          <w:lang w:val="ru-RU"/>
        </w:rPr>
        <w:t>Видякина</w:t>
      </w:r>
      <w:proofErr w:type="spellEnd"/>
    </w:p>
    <w:p w:rsidR="00E548F5" w:rsidRPr="007A51CC" w:rsidRDefault="00E548F5" w:rsidP="007A51CC">
      <w:pPr>
        <w:spacing w:after="0" w:line="240" w:lineRule="auto"/>
        <w:jc w:val="both"/>
        <w:rPr>
          <w:rFonts w:ascii="Times New Roman" w:hAnsi="Times New Roman"/>
          <w:color w:val="000000"/>
          <w:sz w:val="20"/>
          <w:szCs w:val="20"/>
          <w:lang w:val="ru-RU"/>
        </w:rPr>
      </w:pPr>
    </w:p>
    <w:p w:rsidR="00E548F5" w:rsidRPr="007A51CC" w:rsidRDefault="00E548F5" w:rsidP="007A51CC">
      <w:pPr>
        <w:spacing w:after="0" w:line="240" w:lineRule="auto"/>
        <w:jc w:val="both"/>
        <w:rPr>
          <w:rFonts w:ascii="Times New Roman" w:hAnsi="Times New Roman"/>
          <w:color w:val="000000"/>
          <w:sz w:val="20"/>
          <w:szCs w:val="20"/>
          <w:lang w:val="ru-RU"/>
        </w:rPr>
      </w:pPr>
    </w:p>
    <w:p w:rsidR="00E548F5" w:rsidRPr="007A51CC" w:rsidRDefault="00E548F5" w:rsidP="009731AF">
      <w:pPr>
        <w:spacing w:after="0" w:line="240" w:lineRule="auto"/>
        <w:ind w:left="5387"/>
        <w:rPr>
          <w:rFonts w:ascii="Times New Roman" w:hAnsi="Times New Roman"/>
          <w:sz w:val="20"/>
          <w:szCs w:val="20"/>
          <w:lang w:val="ru-RU"/>
        </w:rPr>
      </w:pPr>
      <w:r w:rsidRPr="007A51CC">
        <w:rPr>
          <w:rFonts w:ascii="Times New Roman" w:hAnsi="Times New Roman"/>
          <w:sz w:val="20"/>
          <w:szCs w:val="20"/>
          <w:lang w:val="ru-RU"/>
        </w:rPr>
        <w:t>Приложение</w:t>
      </w:r>
    </w:p>
    <w:p w:rsidR="00E548F5" w:rsidRPr="007A51CC" w:rsidRDefault="00E548F5" w:rsidP="009731AF">
      <w:pPr>
        <w:spacing w:after="0" w:line="240" w:lineRule="auto"/>
        <w:ind w:left="5387"/>
        <w:rPr>
          <w:rFonts w:ascii="Times New Roman" w:hAnsi="Times New Roman"/>
          <w:sz w:val="20"/>
          <w:szCs w:val="20"/>
          <w:lang w:val="ru-RU"/>
        </w:rPr>
      </w:pPr>
      <w:r w:rsidRPr="007A51CC">
        <w:rPr>
          <w:rFonts w:ascii="Times New Roman" w:hAnsi="Times New Roman"/>
          <w:sz w:val="20"/>
          <w:szCs w:val="20"/>
          <w:lang w:val="ru-RU"/>
        </w:rPr>
        <w:t>УТВЕРЖДЕНЫ</w:t>
      </w:r>
    </w:p>
    <w:p w:rsidR="00E548F5" w:rsidRPr="007A51CC" w:rsidRDefault="00E548F5" w:rsidP="009731AF">
      <w:pPr>
        <w:spacing w:after="0" w:line="240" w:lineRule="auto"/>
        <w:ind w:left="5387"/>
        <w:rPr>
          <w:rFonts w:ascii="Times New Roman" w:hAnsi="Times New Roman"/>
          <w:sz w:val="20"/>
          <w:szCs w:val="20"/>
          <w:lang w:val="ru-RU"/>
        </w:rPr>
      </w:pPr>
      <w:r w:rsidRPr="007A51CC">
        <w:rPr>
          <w:rFonts w:ascii="Times New Roman" w:hAnsi="Times New Roman"/>
          <w:sz w:val="20"/>
          <w:szCs w:val="20"/>
          <w:lang w:val="ru-RU"/>
        </w:rPr>
        <w:t>постановлением администрации Тужин</w:t>
      </w:r>
      <w:r w:rsidR="009731AF">
        <w:rPr>
          <w:rFonts w:ascii="Times New Roman" w:hAnsi="Times New Roman"/>
          <w:sz w:val="20"/>
          <w:szCs w:val="20"/>
          <w:lang w:val="ru-RU"/>
        </w:rPr>
        <w:t xml:space="preserve">ского муниципального </w:t>
      </w:r>
      <w:r w:rsidRPr="007A51CC">
        <w:rPr>
          <w:rFonts w:ascii="Times New Roman" w:hAnsi="Times New Roman"/>
          <w:sz w:val="20"/>
          <w:szCs w:val="20"/>
          <w:lang w:val="ru-RU"/>
        </w:rPr>
        <w:t xml:space="preserve"> района                        </w:t>
      </w:r>
    </w:p>
    <w:p w:rsidR="00E548F5" w:rsidRPr="007A51CC" w:rsidRDefault="00E548F5" w:rsidP="009731AF">
      <w:pPr>
        <w:spacing w:after="0" w:line="240" w:lineRule="auto"/>
        <w:ind w:left="5387"/>
        <w:rPr>
          <w:rFonts w:ascii="Times New Roman" w:hAnsi="Times New Roman"/>
          <w:sz w:val="20"/>
          <w:szCs w:val="20"/>
          <w:lang w:val="ru-RU"/>
        </w:rPr>
      </w:pPr>
      <w:r w:rsidRPr="007A51CC">
        <w:rPr>
          <w:rFonts w:ascii="Times New Roman" w:hAnsi="Times New Roman"/>
          <w:sz w:val="20"/>
          <w:szCs w:val="20"/>
          <w:lang w:val="ru-RU"/>
        </w:rPr>
        <w:t xml:space="preserve">от </w:t>
      </w:r>
      <w:r w:rsidRPr="007A51CC">
        <w:rPr>
          <w:rFonts w:ascii="Times New Roman" w:hAnsi="Times New Roman"/>
          <w:sz w:val="20"/>
          <w:szCs w:val="20"/>
          <w:u w:val="single"/>
          <w:lang w:val="ru-RU"/>
        </w:rPr>
        <w:t>17.10.2017</w:t>
      </w:r>
      <w:r w:rsidRPr="007A51CC">
        <w:rPr>
          <w:rFonts w:ascii="Times New Roman" w:hAnsi="Times New Roman"/>
          <w:sz w:val="20"/>
          <w:szCs w:val="20"/>
          <w:lang w:val="ru-RU"/>
        </w:rPr>
        <w:t xml:space="preserve"> № </w:t>
      </w:r>
      <w:r w:rsidRPr="007A51CC">
        <w:rPr>
          <w:rFonts w:ascii="Times New Roman" w:hAnsi="Times New Roman"/>
          <w:sz w:val="20"/>
          <w:szCs w:val="20"/>
          <w:u w:val="single"/>
          <w:lang w:val="ru-RU"/>
        </w:rPr>
        <w:t>404</w:t>
      </w:r>
    </w:p>
    <w:p w:rsidR="00E548F5" w:rsidRDefault="00E548F5" w:rsidP="007A51CC">
      <w:pPr>
        <w:spacing w:after="0" w:line="240" w:lineRule="auto"/>
        <w:jc w:val="center"/>
        <w:rPr>
          <w:rFonts w:ascii="Times New Roman" w:hAnsi="Times New Roman"/>
          <w:b/>
          <w:sz w:val="20"/>
          <w:szCs w:val="20"/>
          <w:lang w:val="ru-RU"/>
        </w:rPr>
      </w:pPr>
    </w:p>
    <w:p w:rsidR="00E548F5" w:rsidRPr="007A51CC" w:rsidRDefault="00E548F5" w:rsidP="007A51CC">
      <w:pPr>
        <w:spacing w:after="0" w:line="240" w:lineRule="auto"/>
        <w:jc w:val="center"/>
        <w:rPr>
          <w:rFonts w:ascii="Times New Roman" w:hAnsi="Times New Roman"/>
          <w:b/>
          <w:sz w:val="20"/>
          <w:szCs w:val="20"/>
          <w:lang w:val="ru-RU"/>
        </w:rPr>
      </w:pPr>
      <w:r w:rsidRPr="007A51CC">
        <w:rPr>
          <w:rFonts w:ascii="Times New Roman" w:hAnsi="Times New Roman"/>
          <w:b/>
          <w:sz w:val="20"/>
          <w:szCs w:val="20"/>
          <w:lang w:val="ru-RU"/>
        </w:rPr>
        <w:t>ИЗМЕНЕНИЯ</w:t>
      </w:r>
    </w:p>
    <w:p w:rsidR="00E548F5" w:rsidRPr="007A51CC" w:rsidRDefault="00E548F5" w:rsidP="007A51CC">
      <w:pPr>
        <w:spacing w:after="0" w:line="240" w:lineRule="auto"/>
        <w:jc w:val="center"/>
        <w:rPr>
          <w:rFonts w:ascii="Times New Roman" w:hAnsi="Times New Roman"/>
          <w:b/>
          <w:sz w:val="20"/>
          <w:szCs w:val="20"/>
          <w:lang w:val="ru-RU"/>
        </w:rPr>
      </w:pPr>
      <w:r w:rsidRPr="007A51CC">
        <w:rPr>
          <w:rFonts w:ascii="Times New Roman" w:hAnsi="Times New Roman"/>
          <w:b/>
          <w:sz w:val="20"/>
          <w:szCs w:val="20"/>
          <w:lang w:val="ru-RU"/>
        </w:rPr>
        <w:t xml:space="preserve"> в муниципальную программу Тужинского муниципального района </w:t>
      </w:r>
    </w:p>
    <w:p w:rsidR="00E548F5" w:rsidRPr="007A51CC" w:rsidRDefault="00E548F5" w:rsidP="007A51CC">
      <w:pPr>
        <w:spacing w:after="0" w:line="240" w:lineRule="auto"/>
        <w:jc w:val="center"/>
        <w:rPr>
          <w:rFonts w:ascii="Times New Roman" w:hAnsi="Times New Roman"/>
          <w:b/>
          <w:sz w:val="20"/>
          <w:szCs w:val="20"/>
          <w:lang w:val="ru-RU"/>
        </w:rPr>
      </w:pPr>
      <w:r w:rsidRPr="007A51CC">
        <w:rPr>
          <w:rFonts w:ascii="Times New Roman" w:hAnsi="Times New Roman"/>
          <w:b/>
          <w:sz w:val="20"/>
          <w:szCs w:val="20"/>
          <w:lang w:val="ru-RU"/>
        </w:rPr>
        <w:t xml:space="preserve">«Энергосбережение и повышение энергетической эффективности» </w:t>
      </w:r>
    </w:p>
    <w:p w:rsidR="00E548F5" w:rsidRPr="007A51CC" w:rsidRDefault="00E548F5" w:rsidP="007A51CC">
      <w:pPr>
        <w:spacing w:after="0" w:line="240" w:lineRule="auto"/>
        <w:jc w:val="center"/>
        <w:rPr>
          <w:rFonts w:ascii="Times New Roman" w:hAnsi="Times New Roman"/>
          <w:b/>
          <w:sz w:val="20"/>
          <w:szCs w:val="20"/>
          <w:lang w:val="ru-RU"/>
        </w:rPr>
      </w:pPr>
      <w:r w:rsidRPr="007A51CC">
        <w:rPr>
          <w:rFonts w:ascii="Times New Roman" w:hAnsi="Times New Roman"/>
          <w:b/>
          <w:sz w:val="20"/>
          <w:szCs w:val="20"/>
          <w:lang w:val="ru-RU"/>
        </w:rPr>
        <w:t>на 2014-2020 годы</w:t>
      </w:r>
    </w:p>
    <w:p w:rsidR="00E548F5" w:rsidRPr="007A51CC" w:rsidRDefault="00E548F5" w:rsidP="007A51CC">
      <w:pPr>
        <w:pStyle w:val="Heading0"/>
        <w:tabs>
          <w:tab w:val="left" w:pos="0"/>
          <w:tab w:val="left" w:pos="993"/>
        </w:tabs>
        <w:jc w:val="both"/>
        <w:rPr>
          <w:rFonts w:ascii="Times New Roman" w:hAnsi="Times New Roman" w:cs="Times New Roman"/>
          <w:sz w:val="20"/>
          <w:szCs w:val="20"/>
        </w:rPr>
      </w:pPr>
      <w:r w:rsidRPr="007A51CC">
        <w:rPr>
          <w:rFonts w:ascii="Times New Roman" w:hAnsi="Times New Roman" w:cs="Times New Roman"/>
          <w:b w:val="0"/>
          <w:sz w:val="20"/>
          <w:szCs w:val="20"/>
        </w:rPr>
        <w:tab/>
      </w:r>
    </w:p>
    <w:p w:rsidR="00E548F5" w:rsidRPr="007A51CC" w:rsidRDefault="00E548F5" w:rsidP="007A51CC">
      <w:pPr>
        <w:autoSpaceDE w:val="0"/>
        <w:snapToGrid w:val="0"/>
        <w:spacing w:after="0" w:line="240" w:lineRule="auto"/>
        <w:ind w:firstLine="567"/>
        <w:jc w:val="both"/>
        <w:rPr>
          <w:rFonts w:ascii="Times New Roman" w:hAnsi="Times New Roman"/>
          <w:sz w:val="20"/>
          <w:szCs w:val="20"/>
          <w:lang w:val="ru-RU"/>
        </w:rPr>
      </w:pPr>
      <w:r w:rsidRPr="007A51CC">
        <w:rPr>
          <w:rFonts w:ascii="Times New Roman" w:hAnsi="Times New Roman"/>
          <w:sz w:val="20"/>
          <w:szCs w:val="20"/>
          <w:lang w:val="ru-RU"/>
        </w:rPr>
        <w:t>1. Приложения № 2 к Программе изложить в новой редакции следующего содержания:</w:t>
      </w:r>
    </w:p>
    <w:p w:rsidR="00E548F5" w:rsidRPr="007A51CC" w:rsidRDefault="00E548F5" w:rsidP="007A51CC">
      <w:pPr>
        <w:spacing w:after="0" w:line="240" w:lineRule="auto"/>
        <w:jc w:val="both"/>
        <w:rPr>
          <w:rFonts w:ascii="Times New Roman" w:hAnsi="Times New Roman"/>
          <w:sz w:val="20"/>
          <w:szCs w:val="20"/>
          <w:lang w:val="ru-RU"/>
        </w:rPr>
      </w:pPr>
    </w:p>
    <w:p w:rsidR="00E548F5" w:rsidRPr="007A51CC" w:rsidRDefault="00E548F5" w:rsidP="007A51CC">
      <w:pPr>
        <w:spacing w:after="0" w:line="240" w:lineRule="auto"/>
        <w:jc w:val="both"/>
        <w:rPr>
          <w:rFonts w:ascii="Times New Roman" w:hAnsi="Times New Roman"/>
          <w:sz w:val="20"/>
          <w:szCs w:val="20"/>
          <w:lang w:val="ru-RU"/>
        </w:rPr>
      </w:pPr>
    </w:p>
    <w:p w:rsidR="00E548F5" w:rsidRPr="007A51CC" w:rsidRDefault="00E548F5" w:rsidP="007A51CC">
      <w:pPr>
        <w:spacing w:after="0" w:line="240" w:lineRule="auto"/>
        <w:jc w:val="both"/>
        <w:rPr>
          <w:rFonts w:ascii="Times New Roman" w:hAnsi="Times New Roman"/>
          <w:color w:val="000000"/>
          <w:sz w:val="20"/>
          <w:szCs w:val="20"/>
          <w:lang w:val="ru-RU"/>
        </w:rPr>
        <w:sectPr w:rsidR="00E548F5" w:rsidRPr="007A51CC" w:rsidSect="009731AF">
          <w:pgSz w:w="11906" w:h="16838"/>
          <w:pgMar w:top="1134" w:right="850" w:bottom="1134" w:left="1701" w:header="708" w:footer="708" w:gutter="0"/>
          <w:cols w:space="708"/>
          <w:docGrid w:linePitch="360"/>
        </w:sectPr>
      </w:pPr>
    </w:p>
    <w:p w:rsidR="00E548F5" w:rsidRPr="007A51CC" w:rsidRDefault="00E548F5" w:rsidP="007A51CC">
      <w:pPr>
        <w:spacing w:after="0" w:line="240" w:lineRule="auto"/>
        <w:jc w:val="right"/>
        <w:rPr>
          <w:rFonts w:ascii="Times New Roman" w:hAnsi="Times New Roman"/>
          <w:sz w:val="20"/>
          <w:szCs w:val="20"/>
          <w:lang w:val="ru-RU"/>
        </w:rPr>
      </w:pPr>
      <w:r w:rsidRPr="007A51CC">
        <w:rPr>
          <w:rFonts w:ascii="Times New Roman" w:hAnsi="Times New Roman"/>
          <w:sz w:val="20"/>
          <w:szCs w:val="20"/>
          <w:lang w:val="ru-RU"/>
        </w:rPr>
        <w:lastRenderedPageBreak/>
        <w:t>Приложение № 2</w:t>
      </w:r>
    </w:p>
    <w:p w:rsidR="00E548F5" w:rsidRPr="007A51CC" w:rsidRDefault="00E548F5" w:rsidP="007A51CC">
      <w:pPr>
        <w:spacing w:after="0" w:line="240" w:lineRule="auto"/>
        <w:jc w:val="right"/>
        <w:rPr>
          <w:rFonts w:ascii="Times New Roman" w:hAnsi="Times New Roman"/>
          <w:sz w:val="20"/>
          <w:szCs w:val="20"/>
          <w:lang w:val="ru-RU"/>
        </w:rPr>
      </w:pPr>
      <w:r w:rsidRPr="007A51CC">
        <w:rPr>
          <w:rFonts w:ascii="Times New Roman" w:hAnsi="Times New Roman"/>
          <w:sz w:val="20"/>
          <w:szCs w:val="20"/>
          <w:lang w:val="ru-RU"/>
        </w:rPr>
        <w:t>к  Муниципальной программе</w:t>
      </w:r>
    </w:p>
    <w:p w:rsidR="00E548F5" w:rsidRPr="007A51CC" w:rsidRDefault="00E548F5" w:rsidP="007A51CC">
      <w:pPr>
        <w:spacing w:after="0" w:line="240" w:lineRule="auto"/>
        <w:jc w:val="both"/>
        <w:rPr>
          <w:rFonts w:ascii="Times New Roman" w:hAnsi="Times New Roman"/>
          <w:sz w:val="20"/>
          <w:szCs w:val="20"/>
          <w:lang w:val="ru-RU"/>
        </w:rPr>
      </w:pPr>
    </w:p>
    <w:p w:rsidR="00E548F5" w:rsidRPr="007A51CC" w:rsidRDefault="00E548F5" w:rsidP="007A51CC">
      <w:pPr>
        <w:spacing w:after="0" w:line="240" w:lineRule="auto"/>
        <w:jc w:val="center"/>
        <w:rPr>
          <w:rFonts w:ascii="Times New Roman" w:hAnsi="Times New Roman"/>
          <w:b/>
          <w:sz w:val="20"/>
          <w:szCs w:val="20"/>
          <w:lang w:val="ru-RU"/>
        </w:rPr>
      </w:pPr>
      <w:r w:rsidRPr="007A51CC">
        <w:rPr>
          <w:rFonts w:ascii="Times New Roman" w:hAnsi="Times New Roman"/>
          <w:b/>
          <w:sz w:val="20"/>
          <w:szCs w:val="20"/>
          <w:lang w:val="ru-RU"/>
        </w:rPr>
        <w:t xml:space="preserve">Ресурсное обеспечение реализации муниципальной программы </w:t>
      </w:r>
    </w:p>
    <w:p w:rsidR="00E548F5" w:rsidRPr="007A51CC" w:rsidRDefault="00E548F5" w:rsidP="007A51CC">
      <w:pPr>
        <w:spacing w:after="0" w:line="240" w:lineRule="auto"/>
        <w:jc w:val="center"/>
        <w:rPr>
          <w:rFonts w:ascii="Times New Roman" w:hAnsi="Times New Roman"/>
          <w:sz w:val="20"/>
          <w:szCs w:val="20"/>
        </w:rPr>
      </w:pPr>
      <w:proofErr w:type="spellStart"/>
      <w:proofErr w:type="gramStart"/>
      <w:r w:rsidRPr="007A51CC">
        <w:rPr>
          <w:rFonts w:ascii="Times New Roman" w:hAnsi="Times New Roman"/>
          <w:b/>
          <w:sz w:val="20"/>
          <w:szCs w:val="20"/>
        </w:rPr>
        <w:t>за</w:t>
      </w:r>
      <w:proofErr w:type="spellEnd"/>
      <w:proofErr w:type="gramEnd"/>
      <w:r w:rsidRPr="007A51CC">
        <w:rPr>
          <w:rFonts w:ascii="Times New Roman" w:hAnsi="Times New Roman"/>
          <w:b/>
          <w:sz w:val="20"/>
          <w:szCs w:val="20"/>
        </w:rPr>
        <w:t xml:space="preserve"> </w:t>
      </w:r>
      <w:proofErr w:type="spellStart"/>
      <w:r w:rsidRPr="007A51CC">
        <w:rPr>
          <w:rFonts w:ascii="Times New Roman" w:hAnsi="Times New Roman"/>
          <w:b/>
          <w:sz w:val="20"/>
          <w:szCs w:val="20"/>
        </w:rPr>
        <w:t>счёт</w:t>
      </w:r>
      <w:proofErr w:type="spellEnd"/>
      <w:r w:rsidRPr="007A51CC">
        <w:rPr>
          <w:rFonts w:ascii="Times New Roman" w:hAnsi="Times New Roman"/>
          <w:b/>
          <w:sz w:val="20"/>
          <w:szCs w:val="20"/>
        </w:rPr>
        <w:t xml:space="preserve"> </w:t>
      </w:r>
      <w:proofErr w:type="spellStart"/>
      <w:r w:rsidRPr="007A51CC">
        <w:rPr>
          <w:rFonts w:ascii="Times New Roman" w:hAnsi="Times New Roman"/>
          <w:b/>
          <w:sz w:val="20"/>
          <w:szCs w:val="20"/>
        </w:rPr>
        <w:t>всех</w:t>
      </w:r>
      <w:proofErr w:type="spellEnd"/>
      <w:r w:rsidRPr="007A51CC">
        <w:rPr>
          <w:rFonts w:ascii="Times New Roman" w:hAnsi="Times New Roman"/>
          <w:b/>
          <w:sz w:val="20"/>
          <w:szCs w:val="20"/>
        </w:rPr>
        <w:t xml:space="preserve"> </w:t>
      </w:r>
      <w:proofErr w:type="spellStart"/>
      <w:r w:rsidRPr="007A51CC">
        <w:rPr>
          <w:rFonts w:ascii="Times New Roman" w:hAnsi="Times New Roman"/>
          <w:b/>
          <w:sz w:val="20"/>
          <w:szCs w:val="20"/>
        </w:rPr>
        <w:t>источников</w:t>
      </w:r>
      <w:proofErr w:type="spellEnd"/>
      <w:r w:rsidRPr="007A51CC">
        <w:rPr>
          <w:rFonts w:ascii="Times New Roman" w:hAnsi="Times New Roman"/>
          <w:b/>
          <w:sz w:val="20"/>
          <w:szCs w:val="20"/>
        </w:rPr>
        <w:t xml:space="preserve"> </w:t>
      </w:r>
      <w:proofErr w:type="spellStart"/>
      <w:r w:rsidRPr="007A51CC">
        <w:rPr>
          <w:rFonts w:ascii="Times New Roman" w:hAnsi="Times New Roman"/>
          <w:b/>
          <w:sz w:val="20"/>
          <w:szCs w:val="20"/>
        </w:rPr>
        <w:t>финансирования</w:t>
      </w:r>
      <w:proofErr w:type="spellEnd"/>
    </w:p>
    <w:p w:rsidR="00E548F5" w:rsidRPr="007A51CC" w:rsidRDefault="00E548F5" w:rsidP="007A51CC">
      <w:pPr>
        <w:spacing w:after="0" w:line="240" w:lineRule="auto"/>
        <w:jc w:val="both"/>
        <w:rPr>
          <w:rFonts w:ascii="Times New Roman" w:hAnsi="Times New Roman"/>
          <w:sz w:val="20"/>
          <w:szCs w:val="2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708"/>
        <w:gridCol w:w="3970"/>
        <w:gridCol w:w="2234"/>
        <w:gridCol w:w="1026"/>
        <w:gridCol w:w="992"/>
        <w:gridCol w:w="993"/>
        <w:gridCol w:w="992"/>
        <w:gridCol w:w="850"/>
        <w:gridCol w:w="992"/>
        <w:gridCol w:w="993"/>
      </w:tblGrid>
      <w:tr w:rsidR="00E548F5" w:rsidRPr="007A51CC" w:rsidTr="009731AF">
        <w:trPr>
          <w:trHeight w:val="600"/>
        </w:trPr>
        <w:tc>
          <w:tcPr>
            <w:tcW w:w="1384" w:type="dxa"/>
            <w:vMerge w:val="restart"/>
          </w:tcPr>
          <w:p w:rsidR="00E548F5" w:rsidRPr="007A51CC" w:rsidRDefault="00E548F5" w:rsidP="007A51CC">
            <w:pPr>
              <w:snapToGrid w:val="0"/>
              <w:spacing w:after="0" w:line="240" w:lineRule="auto"/>
              <w:rPr>
                <w:rFonts w:ascii="Times New Roman" w:hAnsi="Times New Roman"/>
                <w:sz w:val="20"/>
                <w:szCs w:val="20"/>
              </w:rPr>
            </w:pPr>
            <w:r w:rsidRPr="007A51CC">
              <w:rPr>
                <w:rFonts w:ascii="Times New Roman" w:hAnsi="Times New Roman"/>
                <w:sz w:val="20"/>
                <w:szCs w:val="20"/>
              </w:rPr>
              <w:t xml:space="preserve">    </w:t>
            </w:r>
            <w:proofErr w:type="spellStart"/>
            <w:r w:rsidRPr="007A51CC">
              <w:rPr>
                <w:rFonts w:ascii="Times New Roman" w:hAnsi="Times New Roman"/>
                <w:sz w:val="20"/>
                <w:szCs w:val="20"/>
              </w:rPr>
              <w:t>Статус</w:t>
            </w:r>
            <w:proofErr w:type="spellEnd"/>
            <w:r w:rsidRPr="007A51CC">
              <w:rPr>
                <w:rFonts w:ascii="Times New Roman" w:hAnsi="Times New Roman"/>
                <w:sz w:val="20"/>
                <w:szCs w:val="20"/>
              </w:rPr>
              <w:t xml:space="preserve">     </w:t>
            </w:r>
          </w:p>
        </w:tc>
        <w:tc>
          <w:tcPr>
            <w:tcW w:w="4678" w:type="dxa"/>
            <w:gridSpan w:val="2"/>
            <w:vMerge w:val="restart"/>
          </w:tcPr>
          <w:p w:rsidR="00E548F5" w:rsidRPr="007A51CC" w:rsidRDefault="00E548F5" w:rsidP="007A51CC">
            <w:pPr>
              <w:snapToGrid w:val="0"/>
              <w:spacing w:after="0" w:line="240" w:lineRule="auto"/>
              <w:rPr>
                <w:rFonts w:ascii="Times New Roman" w:hAnsi="Times New Roman"/>
                <w:sz w:val="20"/>
                <w:szCs w:val="20"/>
                <w:lang w:val="ru-RU"/>
              </w:rPr>
            </w:pPr>
            <w:r w:rsidRPr="007A51CC">
              <w:rPr>
                <w:rFonts w:ascii="Times New Roman" w:hAnsi="Times New Roman"/>
                <w:sz w:val="20"/>
                <w:szCs w:val="20"/>
                <w:lang w:val="ru-RU"/>
              </w:rPr>
              <w:t>Наименование  муниципальной</w:t>
            </w:r>
            <w:r w:rsidRPr="007A51CC">
              <w:rPr>
                <w:rFonts w:ascii="Times New Roman" w:hAnsi="Times New Roman"/>
                <w:sz w:val="20"/>
                <w:szCs w:val="20"/>
                <w:lang w:val="ru-RU"/>
              </w:rPr>
              <w:br/>
              <w:t>программы, отдельного мероприятия</w:t>
            </w:r>
          </w:p>
        </w:tc>
        <w:tc>
          <w:tcPr>
            <w:tcW w:w="2234" w:type="dxa"/>
            <w:vMerge w:val="restart"/>
          </w:tcPr>
          <w:p w:rsidR="00E548F5" w:rsidRPr="007A51CC" w:rsidRDefault="00E548F5" w:rsidP="007A51CC">
            <w:pPr>
              <w:snapToGrid w:val="0"/>
              <w:spacing w:after="0" w:line="240" w:lineRule="auto"/>
              <w:rPr>
                <w:rFonts w:ascii="Times New Roman" w:hAnsi="Times New Roman"/>
                <w:sz w:val="20"/>
                <w:szCs w:val="20"/>
              </w:rPr>
            </w:pPr>
            <w:r w:rsidRPr="007A51CC">
              <w:rPr>
                <w:rFonts w:ascii="Times New Roman" w:hAnsi="Times New Roman"/>
                <w:sz w:val="20"/>
                <w:szCs w:val="20"/>
                <w:lang w:val="ru-RU"/>
              </w:rPr>
              <w:t xml:space="preserve">   </w:t>
            </w:r>
            <w:proofErr w:type="spellStart"/>
            <w:r w:rsidRPr="007A51CC">
              <w:rPr>
                <w:rFonts w:ascii="Times New Roman" w:hAnsi="Times New Roman"/>
                <w:sz w:val="20"/>
                <w:szCs w:val="20"/>
              </w:rPr>
              <w:t>Источники</w:t>
            </w:r>
            <w:proofErr w:type="spellEnd"/>
            <w:r w:rsidRPr="007A51CC">
              <w:rPr>
                <w:rFonts w:ascii="Times New Roman" w:hAnsi="Times New Roman"/>
                <w:sz w:val="20"/>
                <w:szCs w:val="20"/>
              </w:rPr>
              <w:t xml:space="preserve">    </w:t>
            </w:r>
            <w:r w:rsidRPr="007A51CC">
              <w:rPr>
                <w:rFonts w:ascii="Times New Roman" w:hAnsi="Times New Roman"/>
                <w:sz w:val="20"/>
                <w:szCs w:val="20"/>
              </w:rPr>
              <w:br/>
              <w:t xml:space="preserve"> </w:t>
            </w:r>
            <w:proofErr w:type="spellStart"/>
            <w:r w:rsidRPr="007A51CC">
              <w:rPr>
                <w:rFonts w:ascii="Times New Roman" w:hAnsi="Times New Roman"/>
                <w:sz w:val="20"/>
                <w:szCs w:val="20"/>
              </w:rPr>
              <w:t>финансирования</w:t>
            </w:r>
            <w:proofErr w:type="spellEnd"/>
            <w:r w:rsidRPr="007A51CC">
              <w:rPr>
                <w:rFonts w:ascii="Times New Roman" w:hAnsi="Times New Roman"/>
                <w:sz w:val="20"/>
                <w:szCs w:val="20"/>
              </w:rPr>
              <w:t xml:space="preserve"> </w:t>
            </w:r>
          </w:p>
        </w:tc>
        <w:tc>
          <w:tcPr>
            <w:tcW w:w="6838" w:type="dxa"/>
            <w:gridSpan w:val="7"/>
          </w:tcPr>
          <w:p w:rsidR="00E548F5" w:rsidRPr="007A51CC" w:rsidRDefault="00E548F5" w:rsidP="007A51CC">
            <w:pPr>
              <w:snapToGrid w:val="0"/>
              <w:spacing w:after="0" w:line="240" w:lineRule="auto"/>
              <w:rPr>
                <w:rFonts w:ascii="Times New Roman" w:hAnsi="Times New Roman"/>
                <w:sz w:val="20"/>
                <w:szCs w:val="20"/>
              </w:rPr>
            </w:pPr>
            <w:r w:rsidRPr="007A51CC">
              <w:rPr>
                <w:rFonts w:ascii="Times New Roman" w:hAnsi="Times New Roman"/>
                <w:sz w:val="20"/>
                <w:szCs w:val="20"/>
              </w:rPr>
              <w:t xml:space="preserve">      </w:t>
            </w:r>
            <w:proofErr w:type="spellStart"/>
            <w:r w:rsidRPr="007A51CC">
              <w:rPr>
                <w:rFonts w:ascii="Times New Roman" w:hAnsi="Times New Roman"/>
                <w:sz w:val="20"/>
                <w:szCs w:val="20"/>
              </w:rPr>
              <w:t>Оценка</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расходов</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тыс</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рублей</w:t>
            </w:r>
            <w:proofErr w:type="spellEnd"/>
            <w:r w:rsidRPr="007A51CC">
              <w:rPr>
                <w:rFonts w:ascii="Times New Roman" w:hAnsi="Times New Roman"/>
                <w:sz w:val="20"/>
                <w:szCs w:val="20"/>
              </w:rPr>
              <w:t xml:space="preserve">)        </w:t>
            </w:r>
          </w:p>
        </w:tc>
      </w:tr>
      <w:tr w:rsidR="00E548F5" w:rsidRPr="007A51CC" w:rsidTr="009731AF">
        <w:trPr>
          <w:trHeight w:val="550"/>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4678" w:type="dxa"/>
            <w:gridSpan w:val="2"/>
            <w:vMerge/>
          </w:tcPr>
          <w:p w:rsidR="00E548F5" w:rsidRPr="007A51CC" w:rsidRDefault="00E548F5" w:rsidP="007A51CC">
            <w:pPr>
              <w:spacing w:after="0" w:line="240" w:lineRule="auto"/>
              <w:rPr>
                <w:rFonts w:ascii="Times New Roman" w:hAnsi="Times New Roman"/>
                <w:sz w:val="20"/>
                <w:szCs w:val="20"/>
              </w:rPr>
            </w:pPr>
          </w:p>
        </w:tc>
        <w:tc>
          <w:tcPr>
            <w:tcW w:w="2234" w:type="dxa"/>
            <w:vMerge/>
          </w:tcPr>
          <w:p w:rsidR="00E548F5" w:rsidRPr="007A51CC" w:rsidRDefault="00E548F5" w:rsidP="007A51CC">
            <w:pPr>
              <w:spacing w:after="0" w:line="240" w:lineRule="auto"/>
              <w:rPr>
                <w:rFonts w:ascii="Times New Roman" w:hAnsi="Times New Roman"/>
                <w:sz w:val="20"/>
                <w:szCs w:val="20"/>
              </w:rPr>
            </w:pPr>
          </w:p>
        </w:tc>
        <w:tc>
          <w:tcPr>
            <w:tcW w:w="1026" w:type="dxa"/>
          </w:tcPr>
          <w:p w:rsidR="00E548F5" w:rsidRPr="007A51CC" w:rsidRDefault="00E548F5" w:rsidP="007A51CC">
            <w:pPr>
              <w:snapToGrid w:val="0"/>
              <w:spacing w:after="0" w:line="240" w:lineRule="auto"/>
              <w:rPr>
                <w:rFonts w:ascii="Times New Roman" w:hAnsi="Times New Roman"/>
                <w:sz w:val="20"/>
                <w:szCs w:val="20"/>
              </w:rPr>
            </w:pPr>
            <w:r w:rsidRPr="007A51CC">
              <w:rPr>
                <w:rFonts w:ascii="Times New Roman" w:hAnsi="Times New Roman"/>
                <w:sz w:val="20"/>
                <w:szCs w:val="20"/>
              </w:rPr>
              <w:t xml:space="preserve">2014 </w:t>
            </w:r>
            <w:proofErr w:type="spellStart"/>
            <w:r w:rsidRPr="007A51CC">
              <w:rPr>
                <w:rFonts w:ascii="Times New Roman" w:hAnsi="Times New Roman"/>
                <w:sz w:val="20"/>
                <w:szCs w:val="20"/>
              </w:rPr>
              <w:t>год</w:t>
            </w:r>
            <w:proofErr w:type="spellEnd"/>
            <w:r w:rsidRPr="007A51CC">
              <w:rPr>
                <w:rFonts w:ascii="Times New Roman" w:hAnsi="Times New Roman"/>
                <w:sz w:val="20"/>
                <w:szCs w:val="20"/>
              </w:rPr>
              <w:t xml:space="preserve"> </w:t>
            </w:r>
          </w:p>
        </w:tc>
        <w:tc>
          <w:tcPr>
            <w:tcW w:w="992" w:type="dxa"/>
          </w:tcPr>
          <w:p w:rsidR="00E548F5" w:rsidRPr="007A51CC" w:rsidRDefault="00E548F5" w:rsidP="007A51CC">
            <w:pPr>
              <w:snapToGrid w:val="0"/>
              <w:spacing w:after="0" w:line="240" w:lineRule="auto"/>
              <w:rPr>
                <w:rFonts w:ascii="Times New Roman" w:hAnsi="Times New Roman"/>
                <w:sz w:val="20"/>
                <w:szCs w:val="20"/>
              </w:rPr>
            </w:pPr>
            <w:r w:rsidRPr="007A51CC">
              <w:rPr>
                <w:rFonts w:ascii="Times New Roman" w:hAnsi="Times New Roman"/>
                <w:sz w:val="20"/>
                <w:szCs w:val="20"/>
              </w:rPr>
              <w:t xml:space="preserve">2015 </w:t>
            </w:r>
            <w:proofErr w:type="spellStart"/>
            <w:r w:rsidRPr="007A51CC">
              <w:rPr>
                <w:rFonts w:ascii="Times New Roman" w:hAnsi="Times New Roman"/>
                <w:sz w:val="20"/>
                <w:szCs w:val="20"/>
              </w:rPr>
              <w:t>год</w:t>
            </w:r>
            <w:proofErr w:type="spellEnd"/>
            <w:r w:rsidRPr="007A51CC">
              <w:rPr>
                <w:rFonts w:ascii="Times New Roman" w:hAnsi="Times New Roman"/>
                <w:sz w:val="20"/>
                <w:szCs w:val="20"/>
              </w:rPr>
              <w:t xml:space="preserve">   </w:t>
            </w:r>
            <w:r w:rsidRPr="007A51CC">
              <w:rPr>
                <w:rFonts w:ascii="Times New Roman" w:hAnsi="Times New Roman"/>
                <w:sz w:val="20"/>
                <w:szCs w:val="20"/>
              </w:rPr>
              <w:br/>
            </w:r>
          </w:p>
        </w:tc>
        <w:tc>
          <w:tcPr>
            <w:tcW w:w="993" w:type="dxa"/>
          </w:tcPr>
          <w:p w:rsidR="00E548F5" w:rsidRPr="007A51CC" w:rsidRDefault="009731AF" w:rsidP="007A51CC">
            <w:pPr>
              <w:snapToGrid w:val="0"/>
              <w:spacing w:after="0" w:line="240" w:lineRule="auto"/>
              <w:rPr>
                <w:rFonts w:ascii="Times New Roman" w:hAnsi="Times New Roman"/>
                <w:sz w:val="20"/>
                <w:szCs w:val="20"/>
              </w:rPr>
            </w:pPr>
            <w:r>
              <w:rPr>
                <w:rFonts w:ascii="Times New Roman" w:hAnsi="Times New Roman"/>
                <w:sz w:val="20"/>
                <w:szCs w:val="20"/>
              </w:rPr>
              <w:t xml:space="preserve">2016 </w:t>
            </w:r>
            <w:proofErr w:type="spellStart"/>
            <w:r>
              <w:rPr>
                <w:rFonts w:ascii="Times New Roman" w:hAnsi="Times New Roman"/>
                <w:sz w:val="20"/>
                <w:szCs w:val="20"/>
              </w:rPr>
              <w:t>год</w:t>
            </w:r>
            <w:proofErr w:type="spellEnd"/>
            <w:r>
              <w:rPr>
                <w:rFonts w:ascii="Times New Roman" w:hAnsi="Times New Roman"/>
                <w:sz w:val="20"/>
                <w:szCs w:val="20"/>
              </w:rPr>
              <w:t xml:space="preserve">   </w:t>
            </w:r>
            <w:r w:rsidR="00E548F5" w:rsidRPr="007A51CC">
              <w:rPr>
                <w:rFonts w:ascii="Times New Roman" w:hAnsi="Times New Roman"/>
                <w:sz w:val="20"/>
                <w:szCs w:val="20"/>
              </w:rPr>
              <w:t xml:space="preserve"> </w:t>
            </w:r>
          </w:p>
        </w:tc>
        <w:tc>
          <w:tcPr>
            <w:tcW w:w="992" w:type="dxa"/>
          </w:tcPr>
          <w:p w:rsidR="00E548F5" w:rsidRPr="007A51CC" w:rsidRDefault="00E548F5" w:rsidP="007A51CC">
            <w:pPr>
              <w:snapToGrid w:val="0"/>
              <w:spacing w:after="0" w:line="240" w:lineRule="auto"/>
              <w:rPr>
                <w:rFonts w:ascii="Times New Roman" w:hAnsi="Times New Roman"/>
                <w:sz w:val="20"/>
                <w:szCs w:val="20"/>
              </w:rPr>
            </w:pPr>
            <w:r w:rsidRPr="007A51CC">
              <w:rPr>
                <w:rFonts w:ascii="Times New Roman" w:hAnsi="Times New Roman"/>
                <w:sz w:val="20"/>
                <w:szCs w:val="20"/>
              </w:rPr>
              <w:t xml:space="preserve">2017 </w:t>
            </w:r>
            <w:proofErr w:type="spellStart"/>
            <w:r w:rsidRPr="007A51CC">
              <w:rPr>
                <w:rFonts w:ascii="Times New Roman" w:hAnsi="Times New Roman"/>
                <w:sz w:val="20"/>
                <w:szCs w:val="20"/>
              </w:rPr>
              <w:t>год</w:t>
            </w:r>
            <w:proofErr w:type="spellEnd"/>
            <w:r w:rsidRPr="007A51CC">
              <w:rPr>
                <w:rFonts w:ascii="Times New Roman" w:hAnsi="Times New Roman"/>
                <w:sz w:val="20"/>
                <w:szCs w:val="20"/>
              </w:rPr>
              <w:t xml:space="preserve">   </w:t>
            </w:r>
          </w:p>
        </w:tc>
        <w:tc>
          <w:tcPr>
            <w:tcW w:w="850" w:type="dxa"/>
          </w:tcPr>
          <w:p w:rsidR="00E548F5" w:rsidRPr="007A51CC" w:rsidRDefault="00E548F5" w:rsidP="007A51CC">
            <w:pPr>
              <w:snapToGrid w:val="0"/>
              <w:spacing w:after="0" w:line="240" w:lineRule="auto"/>
              <w:rPr>
                <w:rFonts w:ascii="Times New Roman" w:hAnsi="Times New Roman"/>
                <w:sz w:val="20"/>
                <w:szCs w:val="20"/>
              </w:rPr>
            </w:pPr>
            <w:r w:rsidRPr="007A51CC">
              <w:rPr>
                <w:rFonts w:ascii="Times New Roman" w:hAnsi="Times New Roman"/>
                <w:sz w:val="20"/>
                <w:szCs w:val="20"/>
              </w:rPr>
              <w:t xml:space="preserve">2018 </w:t>
            </w:r>
            <w:proofErr w:type="spellStart"/>
            <w:r w:rsidRPr="007A51CC">
              <w:rPr>
                <w:rFonts w:ascii="Times New Roman" w:hAnsi="Times New Roman"/>
                <w:sz w:val="20"/>
                <w:szCs w:val="20"/>
              </w:rPr>
              <w:t>год</w:t>
            </w:r>
            <w:proofErr w:type="spellEnd"/>
          </w:p>
        </w:tc>
        <w:tc>
          <w:tcPr>
            <w:tcW w:w="992" w:type="dxa"/>
          </w:tcPr>
          <w:p w:rsidR="00E548F5" w:rsidRPr="007A51CC" w:rsidRDefault="00E548F5" w:rsidP="007A51CC">
            <w:pPr>
              <w:snapToGrid w:val="0"/>
              <w:spacing w:after="0" w:line="240" w:lineRule="auto"/>
              <w:rPr>
                <w:rFonts w:ascii="Times New Roman" w:hAnsi="Times New Roman"/>
                <w:sz w:val="20"/>
                <w:szCs w:val="20"/>
              </w:rPr>
            </w:pPr>
            <w:r w:rsidRPr="007A51CC">
              <w:rPr>
                <w:rFonts w:ascii="Times New Roman" w:hAnsi="Times New Roman"/>
                <w:sz w:val="20"/>
                <w:szCs w:val="20"/>
              </w:rPr>
              <w:t xml:space="preserve">2019 </w:t>
            </w:r>
            <w:proofErr w:type="spellStart"/>
            <w:r w:rsidRPr="007A51CC">
              <w:rPr>
                <w:rFonts w:ascii="Times New Roman" w:hAnsi="Times New Roman"/>
                <w:sz w:val="20"/>
                <w:szCs w:val="20"/>
              </w:rPr>
              <w:t>год</w:t>
            </w:r>
            <w:proofErr w:type="spellEnd"/>
          </w:p>
        </w:tc>
        <w:tc>
          <w:tcPr>
            <w:tcW w:w="993" w:type="dxa"/>
          </w:tcPr>
          <w:p w:rsidR="00E548F5" w:rsidRPr="007A51CC" w:rsidRDefault="00E548F5" w:rsidP="007A51CC">
            <w:pPr>
              <w:snapToGrid w:val="0"/>
              <w:spacing w:after="0" w:line="240" w:lineRule="auto"/>
              <w:rPr>
                <w:rFonts w:ascii="Times New Roman" w:hAnsi="Times New Roman"/>
                <w:sz w:val="20"/>
                <w:szCs w:val="20"/>
              </w:rPr>
            </w:pPr>
            <w:r w:rsidRPr="007A51CC">
              <w:rPr>
                <w:rFonts w:ascii="Times New Roman" w:hAnsi="Times New Roman"/>
                <w:sz w:val="20"/>
                <w:szCs w:val="20"/>
              </w:rPr>
              <w:t xml:space="preserve">2020 </w:t>
            </w:r>
            <w:proofErr w:type="spellStart"/>
            <w:r w:rsidRPr="007A51CC">
              <w:rPr>
                <w:rFonts w:ascii="Times New Roman" w:hAnsi="Times New Roman"/>
                <w:sz w:val="20"/>
                <w:szCs w:val="20"/>
              </w:rPr>
              <w:t>год</w:t>
            </w:r>
            <w:proofErr w:type="spellEnd"/>
          </w:p>
        </w:tc>
      </w:tr>
      <w:tr w:rsidR="00E548F5" w:rsidRPr="007A51CC" w:rsidTr="009731AF">
        <w:trPr>
          <w:trHeight w:val="267"/>
        </w:trPr>
        <w:tc>
          <w:tcPr>
            <w:tcW w:w="1384" w:type="dxa"/>
            <w:vMerge w:val="restart"/>
          </w:tcPr>
          <w:p w:rsidR="00E548F5" w:rsidRPr="007A51CC" w:rsidRDefault="00E548F5" w:rsidP="007A51CC">
            <w:pPr>
              <w:snapToGrid w:val="0"/>
              <w:spacing w:after="0" w:line="240" w:lineRule="auto"/>
              <w:rPr>
                <w:rFonts w:ascii="Times New Roman" w:hAnsi="Times New Roman"/>
                <w:sz w:val="20"/>
                <w:szCs w:val="20"/>
              </w:rPr>
            </w:pPr>
            <w:proofErr w:type="spellStart"/>
            <w:r w:rsidRPr="007A51CC">
              <w:rPr>
                <w:rFonts w:ascii="Times New Roman" w:hAnsi="Times New Roman"/>
                <w:sz w:val="20"/>
                <w:szCs w:val="20"/>
              </w:rPr>
              <w:t>Муниципальная</w:t>
            </w:r>
            <w:proofErr w:type="spellEnd"/>
            <w:r w:rsidRPr="007A51CC">
              <w:rPr>
                <w:rFonts w:ascii="Times New Roman" w:hAnsi="Times New Roman"/>
                <w:sz w:val="20"/>
                <w:szCs w:val="20"/>
              </w:rPr>
              <w:t xml:space="preserve"> </w:t>
            </w:r>
            <w:r w:rsidRPr="007A51CC">
              <w:rPr>
                <w:rFonts w:ascii="Times New Roman" w:hAnsi="Times New Roman"/>
                <w:sz w:val="20"/>
                <w:szCs w:val="20"/>
              </w:rPr>
              <w:br/>
            </w:r>
            <w:proofErr w:type="spellStart"/>
            <w:r w:rsidRPr="007A51CC">
              <w:rPr>
                <w:rFonts w:ascii="Times New Roman" w:hAnsi="Times New Roman"/>
                <w:sz w:val="20"/>
                <w:szCs w:val="20"/>
              </w:rPr>
              <w:t>программа</w:t>
            </w:r>
            <w:proofErr w:type="spellEnd"/>
            <w:r w:rsidRPr="007A51CC">
              <w:rPr>
                <w:rFonts w:ascii="Times New Roman" w:hAnsi="Times New Roman"/>
                <w:sz w:val="20"/>
                <w:szCs w:val="20"/>
              </w:rPr>
              <w:t xml:space="preserve">      </w:t>
            </w:r>
          </w:p>
        </w:tc>
        <w:tc>
          <w:tcPr>
            <w:tcW w:w="4678" w:type="dxa"/>
            <w:gridSpan w:val="2"/>
            <w:vMerge w:val="restart"/>
          </w:tcPr>
          <w:p w:rsidR="00E548F5" w:rsidRPr="007A51CC" w:rsidRDefault="00E548F5" w:rsidP="007A51CC">
            <w:pPr>
              <w:pStyle w:val="31"/>
              <w:jc w:val="both"/>
              <w:rPr>
                <w:b w:val="0"/>
                <w:sz w:val="20"/>
              </w:rPr>
            </w:pPr>
            <w:r w:rsidRPr="007A51CC">
              <w:rPr>
                <w:b w:val="0"/>
                <w:sz w:val="20"/>
              </w:rPr>
              <w:t>«Энергосбережение и повышение энергетической эффективности» на 2014-2020 годы</w:t>
            </w:r>
          </w:p>
          <w:p w:rsidR="00E548F5" w:rsidRPr="007A51CC" w:rsidRDefault="00E548F5" w:rsidP="007A51CC">
            <w:pPr>
              <w:snapToGrid w:val="0"/>
              <w:spacing w:after="0" w:line="240" w:lineRule="auto"/>
              <w:rPr>
                <w:rFonts w:ascii="Times New Roman" w:hAnsi="Times New Roman"/>
                <w:sz w:val="20"/>
                <w:szCs w:val="20"/>
                <w:lang w:val="ru-RU"/>
              </w:rPr>
            </w:pPr>
          </w:p>
        </w:tc>
        <w:tc>
          <w:tcPr>
            <w:tcW w:w="2234" w:type="dxa"/>
          </w:tcPr>
          <w:p w:rsidR="00E548F5" w:rsidRPr="007A51CC" w:rsidRDefault="00E548F5" w:rsidP="007A51CC">
            <w:pPr>
              <w:snapToGrid w:val="0"/>
              <w:spacing w:after="0" w:line="240" w:lineRule="auto"/>
              <w:rPr>
                <w:rFonts w:ascii="Times New Roman" w:hAnsi="Times New Roman"/>
                <w:sz w:val="20"/>
                <w:szCs w:val="20"/>
              </w:rPr>
            </w:pPr>
            <w:proofErr w:type="spellStart"/>
            <w:r w:rsidRPr="007A51CC">
              <w:rPr>
                <w:rFonts w:ascii="Times New Roman" w:hAnsi="Times New Roman"/>
                <w:sz w:val="20"/>
                <w:szCs w:val="20"/>
              </w:rPr>
              <w:t>всего</w:t>
            </w:r>
            <w:proofErr w:type="spellEnd"/>
            <w:r w:rsidRPr="007A51CC">
              <w:rPr>
                <w:rFonts w:ascii="Times New Roman" w:hAnsi="Times New Roman"/>
                <w:sz w:val="20"/>
                <w:szCs w:val="20"/>
              </w:rPr>
              <w:t xml:space="preserve">           </w:t>
            </w:r>
          </w:p>
        </w:tc>
        <w:tc>
          <w:tcPr>
            <w:tcW w:w="1026"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1030,0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740,0</w:t>
            </w:r>
          </w:p>
        </w:tc>
        <w:tc>
          <w:tcPr>
            <w:tcW w:w="993"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460,0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570,0</w:t>
            </w:r>
          </w:p>
        </w:tc>
        <w:tc>
          <w:tcPr>
            <w:tcW w:w="850"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1535,0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1500,0</w:t>
            </w:r>
          </w:p>
        </w:tc>
        <w:tc>
          <w:tcPr>
            <w:tcW w:w="993"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1640,0</w:t>
            </w:r>
          </w:p>
        </w:tc>
      </w:tr>
      <w:tr w:rsidR="00E548F5" w:rsidRPr="007A51CC" w:rsidTr="009731AF">
        <w:trPr>
          <w:trHeight w:val="265"/>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4678" w:type="dxa"/>
            <w:gridSpan w:val="2"/>
            <w:vMerge/>
          </w:tcPr>
          <w:p w:rsidR="00E548F5" w:rsidRPr="007A51CC" w:rsidRDefault="00E548F5" w:rsidP="007A51CC">
            <w:pPr>
              <w:spacing w:after="0" w:line="240" w:lineRule="auto"/>
              <w:rPr>
                <w:rFonts w:ascii="Times New Roman" w:hAnsi="Times New Roman"/>
                <w:sz w:val="20"/>
                <w:szCs w:val="20"/>
              </w:rPr>
            </w:pPr>
          </w:p>
        </w:tc>
        <w:tc>
          <w:tcPr>
            <w:tcW w:w="2234" w:type="dxa"/>
          </w:tcPr>
          <w:p w:rsidR="00E548F5" w:rsidRPr="007A51CC" w:rsidRDefault="00E548F5" w:rsidP="007A51CC">
            <w:pPr>
              <w:snapToGrid w:val="0"/>
              <w:spacing w:after="0" w:line="240" w:lineRule="auto"/>
              <w:rPr>
                <w:rFonts w:ascii="Times New Roman" w:hAnsi="Times New Roman"/>
                <w:sz w:val="20"/>
                <w:szCs w:val="20"/>
              </w:rPr>
            </w:pPr>
            <w:proofErr w:type="spellStart"/>
            <w:r w:rsidRPr="007A51CC">
              <w:rPr>
                <w:rFonts w:ascii="Times New Roman" w:hAnsi="Times New Roman"/>
                <w:sz w:val="20"/>
                <w:szCs w:val="20"/>
              </w:rPr>
              <w:t>областной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850"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1000,0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1000,0</w:t>
            </w:r>
          </w:p>
        </w:tc>
        <w:tc>
          <w:tcPr>
            <w:tcW w:w="993"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900,0</w:t>
            </w: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4678" w:type="dxa"/>
            <w:gridSpan w:val="2"/>
            <w:vMerge/>
          </w:tcPr>
          <w:p w:rsidR="00E548F5" w:rsidRPr="007A51CC" w:rsidRDefault="00E548F5" w:rsidP="007A51CC">
            <w:pPr>
              <w:spacing w:after="0" w:line="240" w:lineRule="auto"/>
              <w:rPr>
                <w:rFonts w:ascii="Times New Roman" w:hAnsi="Times New Roman"/>
                <w:sz w:val="20"/>
                <w:szCs w:val="20"/>
              </w:rPr>
            </w:pPr>
          </w:p>
        </w:tc>
        <w:tc>
          <w:tcPr>
            <w:tcW w:w="2234" w:type="dxa"/>
          </w:tcPr>
          <w:p w:rsidR="00E548F5" w:rsidRPr="007A51CC" w:rsidRDefault="00E548F5" w:rsidP="007A51CC">
            <w:pPr>
              <w:snapToGrid w:val="0"/>
              <w:spacing w:after="0" w:line="240" w:lineRule="auto"/>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r w:rsidRPr="007A51CC">
              <w:rPr>
                <w:rFonts w:ascii="Times New Roman" w:hAnsi="Times New Roman"/>
                <w:sz w:val="20"/>
                <w:szCs w:val="20"/>
              </w:rPr>
              <w:t xml:space="preserve">  </w:t>
            </w:r>
          </w:p>
        </w:tc>
        <w:tc>
          <w:tcPr>
            <w:tcW w:w="1026"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50,0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20,0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20,0</w:t>
            </w:r>
          </w:p>
        </w:tc>
        <w:tc>
          <w:tcPr>
            <w:tcW w:w="850"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35,0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40,0</w:t>
            </w: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4678" w:type="dxa"/>
            <w:gridSpan w:val="2"/>
            <w:vMerge/>
          </w:tcPr>
          <w:p w:rsidR="00E548F5" w:rsidRPr="007A51CC" w:rsidRDefault="00E548F5" w:rsidP="007A51CC">
            <w:pPr>
              <w:spacing w:after="0" w:line="240" w:lineRule="auto"/>
              <w:rPr>
                <w:rFonts w:ascii="Times New Roman" w:hAnsi="Times New Roman"/>
                <w:sz w:val="20"/>
                <w:szCs w:val="20"/>
              </w:rPr>
            </w:pPr>
          </w:p>
        </w:tc>
        <w:tc>
          <w:tcPr>
            <w:tcW w:w="2234" w:type="dxa"/>
          </w:tcPr>
          <w:p w:rsidR="00E548F5" w:rsidRPr="007A51CC" w:rsidRDefault="00E548F5" w:rsidP="007A51CC">
            <w:pPr>
              <w:snapToGrid w:val="0"/>
              <w:spacing w:after="0" w:line="240" w:lineRule="auto"/>
              <w:rPr>
                <w:rFonts w:ascii="Times New Roman" w:hAnsi="Times New Roman"/>
                <w:sz w:val="20"/>
                <w:szCs w:val="20"/>
              </w:rPr>
            </w:pPr>
            <w:proofErr w:type="spellStart"/>
            <w:r w:rsidRPr="007A51CC">
              <w:rPr>
                <w:rFonts w:ascii="Times New Roman" w:hAnsi="Times New Roman"/>
                <w:sz w:val="20"/>
                <w:szCs w:val="20"/>
              </w:rPr>
              <w:t>Бюджет</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городского</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поселения</w:t>
            </w:r>
            <w:proofErr w:type="spellEnd"/>
          </w:p>
        </w:tc>
        <w:tc>
          <w:tcPr>
            <w:tcW w:w="1026" w:type="dxa"/>
          </w:tcPr>
          <w:p w:rsidR="00E548F5" w:rsidRPr="007A51CC" w:rsidRDefault="00E548F5" w:rsidP="007A51CC">
            <w:pPr>
              <w:snapToGrid w:val="0"/>
              <w:spacing w:after="0" w:line="240" w:lineRule="auto"/>
              <w:jc w:val="center"/>
              <w:rPr>
                <w:rFonts w:ascii="Times New Roman" w:hAnsi="Times New Roman"/>
                <w:sz w:val="20"/>
                <w:szCs w:val="20"/>
              </w:rPr>
            </w:pP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p>
        </w:tc>
        <w:tc>
          <w:tcPr>
            <w:tcW w:w="993" w:type="dxa"/>
          </w:tcPr>
          <w:p w:rsidR="00E548F5" w:rsidRPr="007A51CC" w:rsidRDefault="00E548F5" w:rsidP="007A51CC">
            <w:pPr>
              <w:snapToGrid w:val="0"/>
              <w:spacing w:after="0" w:line="240" w:lineRule="auto"/>
              <w:jc w:val="center"/>
              <w:rPr>
                <w:rFonts w:ascii="Times New Roman" w:hAnsi="Times New Roman"/>
                <w:sz w:val="20"/>
                <w:szCs w:val="20"/>
              </w:rPr>
            </w:pP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0</w:t>
            </w:r>
          </w:p>
        </w:tc>
        <w:tc>
          <w:tcPr>
            <w:tcW w:w="850"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200,0</w:t>
            </w:r>
          </w:p>
        </w:tc>
        <w:tc>
          <w:tcPr>
            <w:tcW w:w="992"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200,0</w:t>
            </w:r>
          </w:p>
        </w:tc>
        <w:tc>
          <w:tcPr>
            <w:tcW w:w="993" w:type="dxa"/>
          </w:tcPr>
          <w:p w:rsidR="00E548F5" w:rsidRPr="007A51CC" w:rsidRDefault="00E548F5" w:rsidP="007A51CC">
            <w:pPr>
              <w:snapToGrid w:val="0"/>
              <w:spacing w:after="0" w:line="240" w:lineRule="auto"/>
              <w:jc w:val="center"/>
              <w:rPr>
                <w:rFonts w:ascii="Times New Roman" w:hAnsi="Times New Roman"/>
                <w:sz w:val="20"/>
                <w:szCs w:val="20"/>
              </w:rPr>
            </w:pPr>
            <w:r w:rsidRPr="007A51CC">
              <w:rPr>
                <w:rFonts w:ascii="Times New Roman" w:hAnsi="Times New Roman"/>
                <w:sz w:val="20"/>
                <w:szCs w:val="20"/>
              </w:rPr>
              <w:t>100,0</w:t>
            </w: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4678" w:type="dxa"/>
            <w:gridSpan w:val="2"/>
            <w:vMerge/>
            <w:tcBorders>
              <w:bottom w:val="single" w:sz="4" w:space="0" w:color="000000"/>
            </w:tcBorders>
          </w:tcPr>
          <w:p w:rsidR="00E548F5" w:rsidRPr="007A51CC" w:rsidRDefault="00E548F5" w:rsidP="007A51CC">
            <w:pPr>
              <w:spacing w:after="0" w:line="240" w:lineRule="auto"/>
              <w:rPr>
                <w:rFonts w:ascii="Times New Roman" w:hAnsi="Times New Roman"/>
                <w:sz w:val="20"/>
                <w:szCs w:val="20"/>
              </w:rPr>
            </w:pPr>
          </w:p>
        </w:tc>
        <w:tc>
          <w:tcPr>
            <w:tcW w:w="2234" w:type="dxa"/>
          </w:tcPr>
          <w:p w:rsidR="00E548F5" w:rsidRPr="007A51CC" w:rsidRDefault="00E548F5" w:rsidP="007A51CC">
            <w:pPr>
              <w:pStyle w:val="ConsPlusCell"/>
              <w:snapToGrid w:val="0"/>
              <w:rPr>
                <w:rFonts w:ascii="Times New Roman" w:hAnsi="Times New Roman" w:cs="Times New Roman"/>
              </w:rPr>
            </w:pPr>
            <w:r w:rsidRPr="007A51CC">
              <w:rPr>
                <w:rFonts w:ascii="Times New Roman" w:hAnsi="Times New Roman" w:cs="Times New Roman"/>
              </w:rPr>
              <w:t xml:space="preserve">иные  внебюджетные    </w:t>
            </w:r>
            <w:r w:rsidRPr="007A51CC">
              <w:rPr>
                <w:rFonts w:ascii="Times New Roman" w:hAnsi="Times New Roman" w:cs="Times New Roman"/>
              </w:rPr>
              <w:br/>
              <w:t xml:space="preserve">источники       </w:t>
            </w:r>
          </w:p>
        </w:tc>
        <w:tc>
          <w:tcPr>
            <w:tcW w:w="1026" w:type="dxa"/>
          </w:tcPr>
          <w:p w:rsidR="00E548F5" w:rsidRPr="007A51CC" w:rsidRDefault="00E548F5" w:rsidP="007A51CC">
            <w:pPr>
              <w:pStyle w:val="ConsPlusCell"/>
              <w:snapToGrid w:val="0"/>
              <w:jc w:val="center"/>
              <w:rPr>
                <w:rFonts w:ascii="Times New Roman" w:hAnsi="Times New Roman" w:cs="Times New Roman"/>
              </w:rPr>
            </w:pPr>
            <w:r w:rsidRPr="007A51CC">
              <w:rPr>
                <w:rFonts w:ascii="Times New Roman" w:hAnsi="Times New Roman" w:cs="Times New Roman"/>
              </w:rPr>
              <w:t>980,0</w:t>
            </w:r>
          </w:p>
        </w:tc>
        <w:tc>
          <w:tcPr>
            <w:tcW w:w="992" w:type="dxa"/>
          </w:tcPr>
          <w:p w:rsidR="00E548F5" w:rsidRPr="007A51CC" w:rsidRDefault="00E548F5" w:rsidP="007A51CC">
            <w:pPr>
              <w:pStyle w:val="ConsPlusCell"/>
              <w:snapToGrid w:val="0"/>
              <w:jc w:val="center"/>
              <w:rPr>
                <w:rFonts w:ascii="Times New Roman" w:hAnsi="Times New Roman" w:cs="Times New Roman"/>
              </w:rPr>
            </w:pPr>
            <w:r w:rsidRPr="007A51CC">
              <w:rPr>
                <w:rFonts w:ascii="Times New Roman" w:hAnsi="Times New Roman" w:cs="Times New Roman"/>
              </w:rPr>
              <w:t>740,0</w:t>
            </w:r>
          </w:p>
        </w:tc>
        <w:tc>
          <w:tcPr>
            <w:tcW w:w="993" w:type="dxa"/>
          </w:tcPr>
          <w:p w:rsidR="00E548F5" w:rsidRPr="007A51CC" w:rsidRDefault="00E548F5" w:rsidP="007A51CC">
            <w:pPr>
              <w:pStyle w:val="ConsPlusCell"/>
              <w:snapToGrid w:val="0"/>
              <w:jc w:val="center"/>
              <w:rPr>
                <w:rFonts w:ascii="Times New Roman" w:hAnsi="Times New Roman" w:cs="Times New Roman"/>
              </w:rPr>
            </w:pPr>
            <w:r w:rsidRPr="007A51CC">
              <w:rPr>
                <w:rFonts w:ascii="Times New Roman" w:hAnsi="Times New Roman" w:cs="Times New Roman"/>
              </w:rPr>
              <w:t>440,0</w:t>
            </w:r>
          </w:p>
        </w:tc>
        <w:tc>
          <w:tcPr>
            <w:tcW w:w="992" w:type="dxa"/>
          </w:tcPr>
          <w:p w:rsidR="00E548F5" w:rsidRPr="007A51CC" w:rsidRDefault="00E548F5" w:rsidP="007A51CC">
            <w:pPr>
              <w:pStyle w:val="ConsPlusCell"/>
              <w:snapToGrid w:val="0"/>
              <w:jc w:val="center"/>
              <w:rPr>
                <w:rFonts w:ascii="Times New Roman" w:hAnsi="Times New Roman" w:cs="Times New Roman"/>
              </w:rPr>
            </w:pPr>
            <w:r w:rsidRPr="007A51CC">
              <w:rPr>
                <w:rFonts w:ascii="Times New Roman" w:hAnsi="Times New Roman" w:cs="Times New Roman"/>
              </w:rPr>
              <w:t>550,0</w:t>
            </w:r>
          </w:p>
        </w:tc>
        <w:tc>
          <w:tcPr>
            <w:tcW w:w="850" w:type="dxa"/>
          </w:tcPr>
          <w:p w:rsidR="00E548F5" w:rsidRPr="007A51CC" w:rsidRDefault="00E548F5" w:rsidP="007A51CC">
            <w:pPr>
              <w:pStyle w:val="ConsPlusCell"/>
              <w:snapToGrid w:val="0"/>
              <w:jc w:val="center"/>
              <w:rPr>
                <w:rFonts w:ascii="Times New Roman" w:hAnsi="Times New Roman" w:cs="Times New Roman"/>
              </w:rPr>
            </w:pPr>
            <w:r w:rsidRPr="007A51CC">
              <w:rPr>
                <w:rFonts w:ascii="Times New Roman" w:hAnsi="Times New Roman" w:cs="Times New Roman"/>
              </w:rPr>
              <w:t>300,0</w:t>
            </w:r>
          </w:p>
        </w:tc>
        <w:tc>
          <w:tcPr>
            <w:tcW w:w="992" w:type="dxa"/>
          </w:tcPr>
          <w:p w:rsidR="00E548F5" w:rsidRPr="007A51CC" w:rsidRDefault="00E548F5" w:rsidP="007A51CC">
            <w:pPr>
              <w:pStyle w:val="ConsPlusCell"/>
              <w:snapToGrid w:val="0"/>
              <w:jc w:val="center"/>
              <w:rPr>
                <w:rFonts w:ascii="Times New Roman" w:hAnsi="Times New Roman" w:cs="Times New Roman"/>
              </w:rPr>
            </w:pPr>
            <w:r w:rsidRPr="007A51CC">
              <w:rPr>
                <w:rFonts w:ascii="Times New Roman" w:hAnsi="Times New Roman" w:cs="Times New Roman"/>
              </w:rPr>
              <w:t>300,0</w:t>
            </w:r>
          </w:p>
        </w:tc>
        <w:tc>
          <w:tcPr>
            <w:tcW w:w="993" w:type="dxa"/>
          </w:tcPr>
          <w:p w:rsidR="00E548F5" w:rsidRPr="007A51CC" w:rsidRDefault="00E548F5" w:rsidP="007A51CC">
            <w:pPr>
              <w:pStyle w:val="ConsPlusCell"/>
              <w:snapToGrid w:val="0"/>
              <w:jc w:val="center"/>
              <w:rPr>
                <w:rFonts w:ascii="Times New Roman" w:hAnsi="Times New Roman" w:cs="Times New Roman"/>
              </w:rPr>
            </w:pPr>
            <w:r w:rsidRPr="007A51CC">
              <w:rPr>
                <w:rFonts w:ascii="Times New Roman" w:hAnsi="Times New Roman" w:cs="Times New Roman"/>
              </w:rPr>
              <w:t>600,0</w:t>
            </w:r>
          </w:p>
        </w:tc>
      </w:tr>
      <w:tr w:rsidR="00E548F5" w:rsidRPr="007A51CC" w:rsidTr="009731AF">
        <w:trPr>
          <w:trHeight w:val="283"/>
        </w:trPr>
        <w:tc>
          <w:tcPr>
            <w:tcW w:w="1384" w:type="dxa"/>
            <w:vMerge w:val="restart"/>
          </w:tcPr>
          <w:p w:rsidR="00E548F5" w:rsidRPr="007A51CC" w:rsidRDefault="00E548F5" w:rsidP="007A51CC">
            <w:pPr>
              <w:snapToGrid w:val="0"/>
              <w:spacing w:after="0" w:line="240" w:lineRule="auto"/>
              <w:rPr>
                <w:rFonts w:ascii="Times New Roman" w:hAnsi="Times New Roman"/>
                <w:sz w:val="20"/>
                <w:szCs w:val="20"/>
              </w:rPr>
            </w:pPr>
            <w:proofErr w:type="spellStart"/>
            <w:r w:rsidRPr="007A51CC">
              <w:rPr>
                <w:rFonts w:ascii="Times New Roman" w:hAnsi="Times New Roman"/>
                <w:sz w:val="20"/>
                <w:szCs w:val="20"/>
              </w:rPr>
              <w:t>Отдельные</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мероприятия</w:t>
            </w:r>
            <w:proofErr w:type="spellEnd"/>
          </w:p>
        </w:tc>
        <w:tc>
          <w:tcPr>
            <w:tcW w:w="708" w:type="dxa"/>
          </w:tcPr>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1</w:t>
            </w:r>
          </w:p>
        </w:tc>
        <w:tc>
          <w:tcPr>
            <w:tcW w:w="3970" w:type="dxa"/>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Совершенствование энергетического менеджмента</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850"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40,0</w:t>
            </w:r>
          </w:p>
        </w:tc>
      </w:tr>
      <w:tr w:rsidR="00E548F5" w:rsidRPr="007A51CC" w:rsidTr="00405A02">
        <w:trPr>
          <w:trHeight w:val="704"/>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Borders>
              <w:top w:val="nil"/>
            </w:tcBorders>
          </w:tcPr>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1.1</w:t>
            </w:r>
          </w:p>
        </w:tc>
        <w:tc>
          <w:tcPr>
            <w:tcW w:w="3970" w:type="dxa"/>
            <w:tcBorders>
              <w:top w:val="nil"/>
            </w:tcBorders>
          </w:tcPr>
          <w:p w:rsidR="00E548F5" w:rsidRPr="007A51CC" w:rsidRDefault="00E548F5" w:rsidP="007A51CC">
            <w:pPr>
              <w:pStyle w:val="ConsPlusNormal"/>
              <w:widowControl/>
              <w:ind w:firstLine="0"/>
              <w:jc w:val="both"/>
              <w:rPr>
                <w:rFonts w:ascii="Times New Roman" w:hAnsi="Times New Roman" w:cs="Times New Roman"/>
              </w:rPr>
            </w:pPr>
            <w:proofErr w:type="gramStart"/>
            <w:r w:rsidRPr="007A51CC">
              <w:rPr>
                <w:rFonts w:ascii="Times New Roman" w:hAnsi="Times New Roman" w:cs="Times New Roman"/>
              </w:rPr>
              <w:t>Обучение специалистов по вопросам</w:t>
            </w:r>
            <w:proofErr w:type="gramEnd"/>
            <w:r w:rsidRPr="007A51CC">
              <w:rPr>
                <w:rFonts w:ascii="Times New Roman" w:hAnsi="Times New Roman" w:cs="Times New Roman"/>
              </w:rPr>
              <w:t xml:space="preserve"> энергосбережения и </w:t>
            </w:r>
            <w:proofErr w:type="spellStart"/>
            <w:r w:rsidRPr="007A51CC">
              <w:rPr>
                <w:rFonts w:ascii="Times New Roman" w:hAnsi="Times New Roman" w:cs="Times New Roman"/>
              </w:rPr>
              <w:t>энергоэффективности</w:t>
            </w:r>
            <w:proofErr w:type="spellEnd"/>
          </w:p>
          <w:p w:rsidR="00E548F5" w:rsidRPr="00405A02"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администрация района</w:t>
            </w:r>
            <w:r w:rsidR="00405A02">
              <w:rPr>
                <w:rFonts w:ascii="Times New Roman" w:hAnsi="Times New Roman" w:cs="Times New Roman"/>
                <w:i/>
              </w:rPr>
              <w:t>.</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p w:rsidR="00E548F5" w:rsidRPr="007A51CC" w:rsidRDefault="00E548F5" w:rsidP="007A51CC">
            <w:pPr>
              <w:spacing w:after="0" w:line="240" w:lineRule="auto"/>
              <w:jc w:val="center"/>
              <w:rPr>
                <w:rFonts w:ascii="Times New Roman" w:hAnsi="Times New Roman"/>
                <w:color w:val="FF0000"/>
                <w:sz w:val="20"/>
                <w:szCs w:val="20"/>
              </w:rPr>
            </w:pPr>
          </w:p>
        </w:tc>
        <w:tc>
          <w:tcPr>
            <w:tcW w:w="1026" w:type="dxa"/>
          </w:tcPr>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tc>
        <w:tc>
          <w:tcPr>
            <w:tcW w:w="992" w:type="dxa"/>
          </w:tcPr>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850" w:type="dxa"/>
          </w:tcPr>
          <w:p w:rsidR="00E548F5" w:rsidRPr="007A51CC" w:rsidRDefault="00E548F5" w:rsidP="007A51CC">
            <w:pPr>
              <w:spacing w:after="0" w:line="240" w:lineRule="auto"/>
              <w:jc w:val="center"/>
              <w:rPr>
                <w:rFonts w:ascii="Times New Roman" w:hAnsi="Times New Roman"/>
                <w:sz w:val="20"/>
                <w:szCs w:val="20"/>
              </w:rPr>
            </w:pP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993" w:type="dxa"/>
          </w:tcPr>
          <w:p w:rsidR="00E548F5" w:rsidRPr="007A51CC" w:rsidRDefault="00E548F5" w:rsidP="007A51CC">
            <w:pPr>
              <w:spacing w:after="0" w:line="240" w:lineRule="auto"/>
              <w:jc w:val="center"/>
              <w:rPr>
                <w:rFonts w:ascii="Times New Roman" w:hAnsi="Times New Roman"/>
                <w:sz w:val="20"/>
                <w:szCs w:val="20"/>
              </w:rPr>
            </w:pP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Borders>
              <w:top w:val="nil"/>
            </w:tcBorders>
          </w:tcPr>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1.2</w:t>
            </w:r>
          </w:p>
        </w:tc>
        <w:tc>
          <w:tcPr>
            <w:tcW w:w="3970" w:type="dxa"/>
            <w:tcBorders>
              <w:top w:val="nil"/>
            </w:tcBorders>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 xml:space="preserve">Стимулирование энергосбережения и повышения энергетической эффективности путем регулирования, в том числе </w:t>
            </w:r>
            <w:proofErr w:type="spellStart"/>
            <w:r w:rsidRPr="007A51CC">
              <w:rPr>
                <w:rFonts w:ascii="Times New Roman" w:hAnsi="Times New Roman" w:cs="Times New Roman"/>
              </w:rPr>
              <w:t>предусмотрения</w:t>
            </w:r>
            <w:proofErr w:type="spellEnd"/>
            <w:r w:rsidRPr="007A51CC">
              <w:rPr>
                <w:rFonts w:ascii="Times New Roman" w:hAnsi="Times New Roman" w:cs="Times New Roman"/>
              </w:rPr>
              <w:t xml:space="preserve"> средств на реализацию программ энергосбережения и повышения энергетической эффективности за счёт сэкономленных средств</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850"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40,0</w:t>
            </w: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Borders>
              <w:top w:val="nil"/>
            </w:tcBorders>
          </w:tcPr>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2</w:t>
            </w:r>
          </w:p>
        </w:tc>
        <w:tc>
          <w:tcPr>
            <w:tcW w:w="3970" w:type="dxa"/>
            <w:tcBorders>
              <w:top w:val="nil"/>
            </w:tcBorders>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Сокращение бюджетных расходов на потребление энергетических ресурсов (далее -  ЭР)</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Областной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20,0</w:t>
            </w: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20,0</w:t>
            </w: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850"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35,0</w:t>
            </w:r>
          </w:p>
          <w:p w:rsidR="00E548F5" w:rsidRPr="007A51CC" w:rsidRDefault="00E548F5" w:rsidP="007A51CC">
            <w:pPr>
              <w:spacing w:after="0" w:line="240" w:lineRule="auto"/>
              <w:jc w:val="center"/>
              <w:rPr>
                <w:rFonts w:ascii="Times New Roman" w:hAnsi="Times New Roman"/>
                <w:sz w:val="20"/>
                <w:szCs w:val="20"/>
              </w:rPr>
            </w:pP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993" w:type="dxa"/>
          </w:tcPr>
          <w:p w:rsidR="00E548F5" w:rsidRPr="007A51CC" w:rsidRDefault="00E548F5" w:rsidP="007A51CC">
            <w:pPr>
              <w:spacing w:after="0" w:line="240" w:lineRule="auto"/>
              <w:jc w:val="center"/>
              <w:rPr>
                <w:rFonts w:ascii="Times New Roman" w:hAnsi="Times New Roman"/>
                <w:sz w:val="20"/>
                <w:szCs w:val="20"/>
              </w:rPr>
            </w:pPr>
          </w:p>
        </w:tc>
      </w:tr>
      <w:tr w:rsidR="00E548F5" w:rsidRPr="007A51CC" w:rsidTr="009731AF">
        <w:trPr>
          <w:trHeight w:val="283"/>
        </w:trPr>
        <w:tc>
          <w:tcPr>
            <w:tcW w:w="1384" w:type="dxa"/>
            <w:vMerge w:val="restart"/>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Normal"/>
              <w:widowControl/>
              <w:ind w:firstLine="0"/>
              <w:jc w:val="center"/>
              <w:rPr>
                <w:rFonts w:ascii="Times New Roman" w:hAnsi="Times New Roman" w:cs="Times New Roman"/>
              </w:rPr>
            </w:pPr>
          </w:p>
        </w:tc>
        <w:tc>
          <w:tcPr>
            <w:tcW w:w="3970" w:type="dxa"/>
          </w:tcPr>
          <w:p w:rsidR="00E548F5" w:rsidRPr="007A51CC" w:rsidRDefault="00E548F5" w:rsidP="007A51CC">
            <w:pPr>
              <w:spacing w:after="0" w:line="240" w:lineRule="auto"/>
              <w:jc w:val="center"/>
              <w:rPr>
                <w:rFonts w:ascii="Times New Roman" w:hAnsi="Times New Roman"/>
                <w:sz w:val="20"/>
                <w:szCs w:val="20"/>
              </w:rPr>
            </w:pP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всего</w:t>
            </w:r>
            <w:proofErr w:type="spellEnd"/>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20,0</w:t>
            </w:r>
          </w:p>
        </w:tc>
        <w:tc>
          <w:tcPr>
            <w:tcW w:w="850"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35,0</w:t>
            </w: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993" w:type="dxa"/>
          </w:tcPr>
          <w:p w:rsidR="00E548F5" w:rsidRPr="007A51CC" w:rsidRDefault="00E548F5" w:rsidP="007A51CC">
            <w:pPr>
              <w:snapToGrid w:val="0"/>
              <w:spacing w:after="0" w:line="240" w:lineRule="auto"/>
              <w:jc w:val="center"/>
              <w:rPr>
                <w:rFonts w:ascii="Times New Roman" w:hAnsi="Times New Roman"/>
                <w:sz w:val="20"/>
                <w:szCs w:val="20"/>
              </w:rPr>
            </w:pP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2.1</w:t>
            </w:r>
          </w:p>
        </w:tc>
        <w:tc>
          <w:tcPr>
            <w:tcW w:w="3970" w:type="dxa"/>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Улучшение теплотехнических характеристик зданий в муниципальных учреждениях</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850" w:type="dxa"/>
          </w:tcPr>
          <w:p w:rsidR="00E548F5" w:rsidRPr="007A51CC" w:rsidRDefault="00E548F5" w:rsidP="007A51CC">
            <w:pPr>
              <w:spacing w:after="0" w:line="240" w:lineRule="auto"/>
              <w:jc w:val="center"/>
              <w:rPr>
                <w:rFonts w:ascii="Times New Roman" w:hAnsi="Times New Roman"/>
                <w:sz w:val="20"/>
                <w:szCs w:val="20"/>
              </w:rPr>
            </w:pP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993" w:type="dxa"/>
          </w:tcPr>
          <w:p w:rsidR="00E548F5" w:rsidRPr="007A51CC" w:rsidRDefault="00E548F5" w:rsidP="007A51CC">
            <w:pPr>
              <w:spacing w:after="0" w:line="240" w:lineRule="auto"/>
              <w:jc w:val="center"/>
              <w:rPr>
                <w:rFonts w:ascii="Times New Roman" w:hAnsi="Times New Roman"/>
                <w:sz w:val="20"/>
                <w:szCs w:val="20"/>
              </w:rPr>
            </w:pP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2.1.1</w:t>
            </w:r>
          </w:p>
        </w:tc>
        <w:tc>
          <w:tcPr>
            <w:tcW w:w="3970" w:type="dxa"/>
          </w:tcPr>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rPr>
              <w:t>Утепление окон, дверей, фасадов зданий:</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учреждений образовани</w:t>
            </w:r>
            <w:proofErr w:type="gramStart"/>
            <w:r w:rsidRPr="007A51CC">
              <w:rPr>
                <w:rFonts w:ascii="Times New Roman" w:hAnsi="Times New Roman" w:cs="Times New Roman"/>
                <w:i/>
              </w:rPr>
              <w:t>я(</w:t>
            </w:r>
            <w:proofErr w:type="gramEnd"/>
            <w:r w:rsidRPr="007A51CC">
              <w:rPr>
                <w:rFonts w:ascii="Times New Roman" w:hAnsi="Times New Roman" w:cs="Times New Roman"/>
                <w:i/>
              </w:rPr>
              <w:t>школы)</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МКОУ СОШ с УИОП п</w:t>
            </w:r>
            <w:proofErr w:type="gramStart"/>
            <w:r w:rsidRPr="007A51CC">
              <w:rPr>
                <w:rFonts w:ascii="Times New Roman" w:hAnsi="Times New Roman" w:cs="Times New Roman"/>
                <w:i/>
              </w:rPr>
              <w:t>.Т</w:t>
            </w:r>
            <w:proofErr w:type="gramEnd"/>
            <w:r w:rsidRPr="007A51CC">
              <w:rPr>
                <w:rFonts w:ascii="Times New Roman" w:hAnsi="Times New Roman" w:cs="Times New Roman"/>
                <w:i/>
              </w:rPr>
              <w:t>ужа</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учреждений культуры</w:t>
            </w:r>
          </w:p>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i/>
              </w:rPr>
              <w:t>учреждений спорта</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0</w:t>
            </w:r>
          </w:p>
        </w:tc>
        <w:tc>
          <w:tcPr>
            <w:tcW w:w="992" w:type="dxa"/>
          </w:tcPr>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0</w:t>
            </w:r>
          </w:p>
        </w:tc>
        <w:tc>
          <w:tcPr>
            <w:tcW w:w="993" w:type="dxa"/>
          </w:tcPr>
          <w:p w:rsidR="00E548F5" w:rsidRPr="007A51CC" w:rsidRDefault="00E548F5" w:rsidP="007A51CC">
            <w:pPr>
              <w:pStyle w:val="ConsPlusNormal"/>
              <w:widowControl/>
              <w:ind w:firstLine="0"/>
              <w:rPr>
                <w:rFonts w:ascii="Times New Roman" w:hAnsi="Times New Roman" w:cs="Times New Roman"/>
              </w:rPr>
            </w:pPr>
            <w:r w:rsidRPr="007A51CC">
              <w:rPr>
                <w:rFonts w:ascii="Times New Roman" w:hAnsi="Times New Roman" w:cs="Times New Roman"/>
              </w:rPr>
              <w:t xml:space="preserve"> 20,0</w:t>
            </w:r>
          </w:p>
          <w:p w:rsidR="00E548F5" w:rsidRPr="007A51CC" w:rsidRDefault="00E548F5" w:rsidP="007A51CC">
            <w:pPr>
              <w:pStyle w:val="ConsPlusNormal"/>
              <w:widowControl/>
              <w:ind w:firstLine="0"/>
              <w:rPr>
                <w:rFonts w:ascii="Times New Roman" w:hAnsi="Times New Roman" w:cs="Times New Roman"/>
              </w:rPr>
            </w:pPr>
          </w:p>
          <w:p w:rsidR="00E548F5" w:rsidRPr="007A51CC" w:rsidRDefault="00E548F5" w:rsidP="007A51CC">
            <w:pPr>
              <w:pStyle w:val="ConsPlusNormal"/>
              <w:widowControl/>
              <w:ind w:firstLine="0"/>
              <w:jc w:val="center"/>
              <w:rPr>
                <w:rFonts w:ascii="Times New Roman" w:hAnsi="Times New Roman" w:cs="Times New Roman"/>
              </w:rPr>
            </w:pPr>
          </w:p>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10,0</w:t>
            </w:r>
          </w:p>
          <w:p w:rsidR="00E548F5" w:rsidRPr="007A51CC" w:rsidRDefault="00E548F5" w:rsidP="007A51CC">
            <w:pPr>
              <w:spacing w:after="0" w:line="240" w:lineRule="auto"/>
              <w:jc w:val="center"/>
              <w:rPr>
                <w:rFonts w:ascii="Times New Roman" w:hAnsi="Times New Roman"/>
                <w:sz w:val="20"/>
                <w:szCs w:val="20"/>
                <w:lang w:eastAsia="ru-RU"/>
              </w:rPr>
            </w:pPr>
          </w:p>
          <w:p w:rsidR="00E548F5" w:rsidRPr="007A51CC" w:rsidRDefault="00E548F5" w:rsidP="007A51CC">
            <w:pPr>
              <w:spacing w:after="0" w:line="240" w:lineRule="auto"/>
              <w:jc w:val="center"/>
              <w:rPr>
                <w:rFonts w:ascii="Times New Roman" w:hAnsi="Times New Roman"/>
                <w:sz w:val="20"/>
                <w:szCs w:val="20"/>
                <w:lang w:eastAsia="ru-RU"/>
              </w:rPr>
            </w:pPr>
            <w:r w:rsidRPr="007A51CC">
              <w:rPr>
                <w:rFonts w:ascii="Times New Roman" w:hAnsi="Times New Roman"/>
                <w:sz w:val="20"/>
                <w:szCs w:val="20"/>
                <w:lang w:eastAsia="ru-RU"/>
              </w:rPr>
              <w:t>10,0</w:t>
            </w:r>
          </w:p>
        </w:tc>
        <w:tc>
          <w:tcPr>
            <w:tcW w:w="992" w:type="dxa"/>
          </w:tcPr>
          <w:p w:rsidR="00E548F5" w:rsidRPr="007A51CC" w:rsidRDefault="00E548F5" w:rsidP="007A51CC">
            <w:pPr>
              <w:pStyle w:val="ConsPlusNormal"/>
              <w:widowControl/>
              <w:ind w:firstLine="0"/>
              <w:jc w:val="center"/>
              <w:rPr>
                <w:rFonts w:ascii="Times New Roman" w:hAnsi="Times New Roman" w:cs="Times New Roman"/>
              </w:rPr>
            </w:pPr>
          </w:p>
        </w:tc>
        <w:tc>
          <w:tcPr>
            <w:tcW w:w="850" w:type="dxa"/>
          </w:tcPr>
          <w:p w:rsidR="00E548F5" w:rsidRPr="007A51CC" w:rsidRDefault="00E548F5" w:rsidP="007A51CC">
            <w:pPr>
              <w:pStyle w:val="ConsPlusNormal"/>
              <w:widowControl/>
              <w:ind w:firstLine="0"/>
              <w:jc w:val="center"/>
              <w:rPr>
                <w:rFonts w:ascii="Times New Roman" w:hAnsi="Times New Roman" w:cs="Times New Roman"/>
              </w:rPr>
            </w:pPr>
          </w:p>
        </w:tc>
        <w:tc>
          <w:tcPr>
            <w:tcW w:w="992" w:type="dxa"/>
          </w:tcPr>
          <w:p w:rsidR="00E548F5" w:rsidRPr="007A51CC" w:rsidRDefault="00E548F5" w:rsidP="007A51CC">
            <w:pPr>
              <w:pStyle w:val="ConsPlusNormal"/>
              <w:widowControl/>
              <w:ind w:firstLine="0"/>
              <w:jc w:val="center"/>
              <w:rPr>
                <w:rFonts w:ascii="Times New Roman" w:hAnsi="Times New Roman" w:cs="Times New Roman"/>
              </w:rPr>
            </w:pPr>
          </w:p>
        </w:tc>
        <w:tc>
          <w:tcPr>
            <w:tcW w:w="993" w:type="dxa"/>
          </w:tcPr>
          <w:p w:rsidR="00E548F5" w:rsidRPr="007A51CC" w:rsidRDefault="00E548F5" w:rsidP="007A51CC">
            <w:pPr>
              <w:pStyle w:val="ConsPlusNormal"/>
              <w:widowControl/>
              <w:ind w:firstLine="0"/>
              <w:jc w:val="center"/>
              <w:rPr>
                <w:rFonts w:ascii="Times New Roman" w:hAnsi="Times New Roman" w:cs="Times New Roman"/>
              </w:rPr>
            </w:pP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2.1.2</w:t>
            </w:r>
          </w:p>
        </w:tc>
        <w:tc>
          <w:tcPr>
            <w:tcW w:w="3970" w:type="dxa"/>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Замена старых оконных блоков на современные пластиковые стеклопакеты в зданиях:</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учреждений образования</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учреждений культуры</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учреждений спорта</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администрации района</w:t>
            </w:r>
          </w:p>
        </w:tc>
        <w:tc>
          <w:tcPr>
            <w:tcW w:w="2234" w:type="dxa"/>
          </w:tcPr>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областной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r w:rsidRPr="007A51CC">
              <w:rPr>
                <w:rFonts w:ascii="Times New Roman" w:hAnsi="Times New Roman"/>
                <w:sz w:val="20"/>
                <w:szCs w:val="20"/>
              </w:rPr>
              <w:t xml:space="preserve"> </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p>
        </w:tc>
        <w:tc>
          <w:tcPr>
            <w:tcW w:w="1026" w:type="dxa"/>
          </w:tcPr>
          <w:p w:rsidR="00E548F5" w:rsidRPr="007A51CC" w:rsidRDefault="00E548F5" w:rsidP="007A51CC">
            <w:pPr>
              <w:pStyle w:val="ConsPlusNormal"/>
              <w:widowControl/>
              <w:ind w:firstLine="0"/>
              <w:jc w:val="center"/>
              <w:rPr>
                <w:rFonts w:ascii="Times New Roman" w:hAnsi="Times New Roman" w:cs="Times New Roman"/>
                <w:i/>
              </w:rPr>
            </w:pPr>
          </w:p>
          <w:p w:rsidR="00E548F5" w:rsidRPr="007A51CC" w:rsidRDefault="00E548F5" w:rsidP="007A51CC">
            <w:pPr>
              <w:pStyle w:val="ConsPlusNormal"/>
              <w:widowControl/>
              <w:ind w:firstLine="0"/>
              <w:rPr>
                <w:rFonts w:ascii="Times New Roman" w:hAnsi="Times New Roman" w:cs="Times New Roman"/>
                <w:i/>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w:t>
            </w: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pacing w:after="0" w:line="240" w:lineRule="auto"/>
              <w:jc w:val="center"/>
              <w:rPr>
                <w:rFonts w:ascii="Times New Roman" w:hAnsi="Times New Roman"/>
                <w:sz w:val="20"/>
                <w:szCs w:val="20"/>
              </w:rPr>
            </w:pPr>
          </w:p>
        </w:tc>
        <w:tc>
          <w:tcPr>
            <w:tcW w:w="992" w:type="dxa"/>
          </w:tcPr>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0,0</w:t>
            </w:r>
          </w:p>
        </w:tc>
        <w:tc>
          <w:tcPr>
            <w:tcW w:w="850" w:type="dxa"/>
          </w:tcPr>
          <w:p w:rsidR="00E548F5" w:rsidRPr="007A51CC" w:rsidRDefault="00E548F5" w:rsidP="007A51CC">
            <w:pPr>
              <w:spacing w:after="0" w:line="240" w:lineRule="auto"/>
              <w:jc w:val="center"/>
              <w:rPr>
                <w:rFonts w:ascii="Times New Roman" w:hAnsi="Times New Roman"/>
                <w:sz w:val="20"/>
                <w:szCs w:val="20"/>
              </w:rPr>
            </w:pP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993" w:type="dxa"/>
          </w:tcPr>
          <w:p w:rsidR="00E548F5" w:rsidRPr="007A51CC" w:rsidRDefault="00E548F5" w:rsidP="007A51CC">
            <w:pPr>
              <w:spacing w:after="0" w:line="240" w:lineRule="auto"/>
              <w:jc w:val="center"/>
              <w:rPr>
                <w:rFonts w:ascii="Times New Roman" w:hAnsi="Times New Roman"/>
                <w:sz w:val="20"/>
                <w:szCs w:val="20"/>
              </w:rPr>
            </w:pPr>
          </w:p>
        </w:tc>
      </w:tr>
      <w:tr w:rsidR="00E548F5" w:rsidRPr="007A51CC" w:rsidTr="009731AF">
        <w:trPr>
          <w:trHeight w:val="283"/>
        </w:trPr>
        <w:tc>
          <w:tcPr>
            <w:tcW w:w="1384" w:type="dxa"/>
            <w:vMerge w:val="restart"/>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Normal"/>
              <w:widowControl/>
              <w:ind w:firstLine="0"/>
              <w:jc w:val="center"/>
              <w:rPr>
                <w:rFonts w:ascii="Times New Roman" w:hAnsi="Times New Roman" w:cs="Times New Roman"/>
              </w:rPr>
            </w:pPr>
            <w:r w:rsidRPr="007A51CC">
              <w:rPr>
                <w:rFonts w:ascii="Times New Roman" w:hAnsi="Times New Roman" w:cs="Times New Roman"/>
              </w:rPr>
              <w:t>2.2</w:t>
            </w:r>
          </w:p>
        </w:tc>
        <w:tc>
          <w:tcPr>
            <w:tcW w:w="3970" w:type="dxa"/>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Модернизация систем освещения с установкой энергосберегающих ламп освещения муниципальных учреждений, в том числе:</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учреждения образования</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учреждения культуры</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учреждения спорта</w:t>
            </w:r>
          </w:p>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i/>
              </w:rPr>
              <w:t>администрация района</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pStyle w:val="ConsPlusNormal"/>
              <w:widowControl/>
              <w:ind w:firstLine="0"/>
              <w:jc w:val="center"/>
              <w:rPr>
                <w:rFonts w:ascii="Times New Roman" w:hAnsi="Times New Roman" w:cs="Times New Roman"/>
                <w:i/>
              </w:rPr>
            </w:pPr>
            <w:r w:rsidRPr="007A51CC">
              <w:rPr>
                <w:rFonts w:ascii="Times New Roman" w:hAnsi="Times New Roman" w:cs="Times New Roman"/>
                <w:i/>
              </w:rPr>
              <w:t>0</w:t>
            </w: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993" w:type="dxa"/>
          </w:tcPr>
          <w:p w:rsidR="00E548F5" w:rsidRPr="007A51CC" w:rsidRDefault="00E548F5" w:rsidP="007A51CC">
            <w:pPr>
              <w:spacing w:after="0" w:line="240" w:lineRule="auto"/>
              <w:jc w:val="center"/>
              <w:rPr>
                <w:rFonts w:ascii="Times New Roman" w:hAnsi="Times New Roman"/>
                <w:sz w:val="20"/>
                <w:szCs w:val="20"/>
              </w:rPr>
            </w:pP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10,0</w:t>
            </w: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3,0</w:t>
            </w: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2,0</w:t>
            </w: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5,0</w:t>
            </w:r>
          </w:p>
        </w:tc>
        <w:tc>
          <w:tcPr>
            <w:tcW w:w="850"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35,0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17,0</w:t>
            </w: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6,0</w:t>
            </w: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5,0</w:t>
            </w: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7,0</w:t>
            </w: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993" w:type="dxa"/>
          </w:tcPr>
          <w:p w:rsidR="00E548F5" w:rsidRPr="007A51CC" w:rsidRDefault="00E548F5" w:rsidP="007A51CC">
            <w:pPr>
              <w:pStyle w:val="ConsPlusNormal"/>
              <w:widowControl/>
              <w:ind w:firstLine="0"/>
              <w:jc w:val="center"/>
              <w:rPr>
                <w:rFonts w:ascii="Times New Roman" w:hAnsi="Times New Roman" w:cs="Times New Roman"/>
              </w:rPr>
            </w:pP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3</w:t>
            </w:r>
          </w:p>
        </w:tc>
        <w:tc>
          <w:tcPr>
            <w:tcW w:w="3970" w:type="dxa"/>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Повышение уровня учета ЭР, используемых в жилищном фонде</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Внебюджетные</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источники</w:t>
            </w:r>
            <w:proofErr w:type="spellEnd"/>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280,0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40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40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50</w:t>
            </w:r>
          </w:p>
        </w:tc>
        <w:tc>
          <w:tcPr>
            <w:tcW w:w="850" w:type="dxa"/>
          </w:tcPr>
          <w:p w:rsidR="00E548F5" w:rsidRPr="007A51CC" w:rsidRDefault="00E548F5" w:rsidP="007A51CC">
            <w:pPr>
              <w:spacing w:after="0" w:line="240" w:lineRule="auto"/>
              <w:jc w:val="both"/>
              <w:rPr>
                <w:rFonts w:ascii="Times New Roman" w:hAnsi="Times New Roman"/>
                <w:sz w:val="20"/>
                <w:szCs w:val="20"/>
              </w:rPr>
            </w:pPr>
          </w:p>
        </w:tc>
        <w:tc>
          <w:tcPr>
            <w:tcW w:w="992" w:type="dxa"/>
          </w:tcPr>
          <w:p w:rsidR="00E548F5" w:rsidRPr="007A51CC" w:rsidRDefault="00E548F5" w:rsidP="007A51CC">
            <w:pPr>
              <w:spacing w:after="0" w:line="240" w:lineRule="auto"/>
              <w:jc w:val="both"/>
              <w:rPr>
                <w:rFonts w:ascii="Times New Roman" w:hAnsi="Times New Roman"/>
                <w:sz w:val="20"/>
                <w:szCs w:val="20"/>
              </w:rPr>
            </w:pPr>
          </w:p>
        </w:tc>
        <w:tc>
          <w:tcPr>
            <w:tcW w:w="993" w:type="dxa"/>
          </w:tcPr>
          <w:p w:rsidR="00E548F5" w:rsidRPr="007A51CC" w:rsidRDefault="00E548F5" w:rsidP="007A51CC">
            <w:pPr>
              <w:spacing w:after="0" w:line="240" w:lineRule="auto"/>
              <w:jc w:val="both"/>
              <w:rPr>
                <w:rFonts w:ascii="Times New Roman" w:hAnsi="Times New Roman"/>
                <w:sz w:val="20"/>
                <w:szCs w:val="20"/>
              </w:rPr>
            </w:pP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3.1</w:t>
            </w:r>
          </w:p>
        </w:tc>
        <w:tc>
          <w:tcPr>
            <w:tcW w:w="3970" w:type="dxa"/>
          </w:tcPr>
          <w:p w:rsidR="00E548F5" w:rsidRPr="007A51CC" w:rsidRDefault="00E548F5" w:rsidP="007A51CC">
            <w:pPr>
              <w:autoSpaceDE w:val="0"/>
              <w:autoSpaceDN w:val="0"/>
              <w:adjustRightInd w:val="0"/>
              <w:spacing w:after="0" w:line="240" w:lineRule="auto"/>
              <w:jc w:val="both"/>
              <w:rPr>
                <w:rFonts w:ascii="Times New Roman" w:hAnsi="Times New Roman"/>
                <w:sz w:val="20"/>
                <w:szCs w:val="20"/>
                <w:lang w:val="ru-RU" w:eastAsia="ru-RU"/>
              </w:rPr>
            </w:pPr>
            <w:r w:rsidRPr="007A51CC">
              <w:rPr>
                <w:rFonts w:ascii="Times New Roman" w:hAnsi="Times New Roman"/>
                <w:sz w:val="20"/>
                <w:szCs w:val="20"/>
                <w:lang w:val="ru-RU" w:eastAsia="ru-RU"/>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 xml:space="preserve">Установка </w:t>
            </w:r>
            <w:proofErr w:type="spellStart"/>
            <w:r w:rsidRPr="007A51CC">
              <w:rPr>
                <w:rFonts w:ascii="Times New Roman" w:hAnsi="Times New Roman" w:cs="Times New Roman"/>
              </w:rPr>
              <w:t>общедомовых</w:t>
            </w:r>
            <w:proofErr w:type="spellEnd"/>
            <w:r w:rsidRPr="007A51CC">
              <w:rPr>
                <w:rFonts w:ascii="Times New Roman" w:hAnsi="Times New Roman" w:cs="Times New Roman"/>
              </w:rPr>
              <w:t xml:space="preserve"> приборов учета в многоквартирных домах и переход на оплату по показаниям приборов</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Внебюджетные</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источники</w:t>
            </w:r>
            <w:proofErr w:type="spellEnd"/>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200,0</w:t>
            </w: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993" w:type="dxa"/>
          </w:tcPr>
          <w:p w:rsidR="00E548F5" w:rsidRPr="007A51CC" w:rsidRDefault="00E548F5" w:rsidP="007A51CC">
            <w:pPr>
              <w:spacing w:after="0" w:line="240" w:lineRule="auto"/>
              <w:jc w:val="center"/>
              <w:rPr>
                <w:rFonts w:ascii="Times New Roman" w:hAnsi="Times New Roman"/>
                <w:sz w:val="20"/>
                <w:szCs w:val="20"/>
              </w:rPr>
            </w:pPr>
          </w:p>
        </w:tc>
        <w:tc>
          <w:tcPr>
            <w:tcW w:w="992" w:type="dxa"/>
          </w:tcPr>
          <w:p w:rsidR="00E548F5" w:rsidRPr="007A51CC" w:rsidRDefault="00E548F5" w:rsidP="007A51CC">
            <w:pPr>
              <w:spacing w:after="0" w:line="240" w:lineRule="auto"/>
              <w:jc w:val="both"/>
              <w:rPr>
                <w:rFonts w:ascii="Times New Roman" w:hAnsi="Times New Roman"/>
                <w:sz w:val="20"/>
                <w:szCs w:val="20"/>
              </w:rPr>
            </w:pPr>
          </w:p>
        </w:tc>
        <w:tc>
          <w:tcPr>
            <w:tcW w:w="850" w:type="dxa"/>
          </w:tcPr>
          <w:p w:rsidR="00E548F5" w:rsidRPr="007A51CC" w:rsidRDefault="00E548F5" w:rsidP="007A51CC">
            <w:pPr>
              <w:spacing w:after="0" w:line="240" w:lineRule="auto"/>
              <w:jc w:val="both"/>
              <w:rPr>
                <w:rFonts w:ascii="Times New Roman" w:hAnsi="Times New Roman"/>
                <w:sz w:val="20"/>
                <w:szCs w:val="20"/>
              </w:rPr>
            </w:pPr>
          </w:p>
        </w:tc>
        <w:tc>
          <w:tcPr>
            <w:tcW w:w="992" w:type="dxa"/>
          </w:tcPr>
          <w:p w:rsidR="00E548F5" w:rsidRPr="007A51CC" w:rsidRDefault="00E548F5" w:rsidP="007A51CC">
            <w:pPr>
              <w:spacing w:after="0" w:line="240" w:lineRule="auto"/>
              <w:jc w:val="both"/>
              <w:rPr>
                <w:rFonts w:ascii="Times New Roman" w:hAnsi="Times New Roman"/>
                <w:sz w:val="20"/>
                <w:szCs w:val="20"/>
              </w:rPr>
            </w:pPr>
          </w:p>
        </w:tc>
        <w:tc>
          <w:tcPr>
            <w:tcW w:w="993" w:type="dxa"/>
          </w:tcPr>
          <w:p w:rsidR="00E548F5" w:rsidRPr="007A51CC" w:rsidRDefault="00E548F5" w:rsidP="007A51CC">
            <w:pPr>
              <w:spacing w:after="0" w:line="240" w:lineRule="auto"/>
              <w:jc w:val="both"/>
              <w:rPr>
                <w:rFonts w:ascii="Times New Roman" w:hAnsi="Times New Roman"/>
                <w:sz w:val="20"/>
                <w:szCs w:val="20"/>
              </w:rPr>
            </w:pP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3.2</w:t>
            </w:r>
          </w:p>
        </w:tc>
        <w:tc>
          <w:tcPr>
            <w:tcW w:w="3970" w:type="dxa"/>
          </w:tcPr>
          <w:p w:rsidR="00E548F5" w:rsidRPr="007A51CC" w:rsidRDefault="00E548F5" w:rsidP="007A51CC">
            <w:pPr>
              <w:autoSpaceDE w:val="0"/>
              <w:autoSpaceDN w:val="0"/>
              <w:adjustRightInd w:val="0"/>
              <w:spacing w:after="0" w:line="240" w:lineRule="auto"/>
              <w:jc w:val="both"/>
              <w:rPr>
                <w:rFonts w:ascii="Times New Roman" w:hAnsi="Times New Roman"/>
                <w:sz w:val="20"/>
                <w:szCs w:val="20"/>
                <w:lang w:val="ru-RU" w:eastAsia="ru-RU"/>
              </w:rPr>
            </w:pPr>
            <w:r w:rsidRPr="007A51CC">
              <w:rPr>
                <w:rFonts w:ascii="Times New Roman" w:hAnsi="Times New Roman"/>
                <w:sz w:val="20"/>
                <w:szCs w:val="20"/>
                <w:lang w:val="ru-RU" w:eastAsia="ru-RU"/>
              </w:rPr>
              <w:t xml:space="preserve">Мероприятия по </w:t>
            </w:r>
            <w:proofErr w:type="spellStart"/>
            <w:r w:rsidRPr="007A51CC">
              <w:rPr>
                <w:rFonts w:ascii="Times New Roman" w:hAnsi="Times New Roman"/>
                <w:sz w:val="20"/>
                <w:szCs w:val="20"/>
                <w:lang w:val="ru-RU" w:eastAsia="ru-RU"/>
              </w:rPr>
              <w:t>прединвестиционной</w:t>
            </w:r>
            <w:proofErr w:type="spellEnd"/>
            <w:r w:rsidRPr="007A51CC">
              <w:rPr>
                <w:rFonts w:ascii="Times New Roman" w:hAnsi="Times New Roman"/>
                <w:sz w:val="20"/>
                <w:szCs w:val="20"/>
                <w:lang w:val="ru-RU" w:eastAsia="ru-RU"/>
              </w:rPr>
              <w:t xml:space="preserve"> подготовке проектов и мероприятий в области 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водоснабжения и водоотведения, а также проведение энергетических обследований;</w:t>
            </w:r>
          </w:p>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Проведение энергетических обследований зданий жилищного фонда</w:t>
            </w:r>
          </w:p>
        </w:tc>
        <w:tc>
          <w:tcPr>
            <w:tcW w:w="2234" w:type="dxa"/>
          </w:tcPr>
          <w:p w:rsidR="00E548F5" w:rsidRPr="007A51CC" w:rsidRDefault="00E548F5" w:rsidP="007A51CC">
            <w:pPr>
              <w:spacing w:after="0" w:line="240" w:lineRule="auto"/>
              <w:jc w:val="center"/>
              <w:rPr>
                <w:rFonts w:ascii="Times New Roman" w:hAnsi="Times New Roman"/>
                <w:sz w:val="20"/>
                <w:szCs w:val="20"/>
                <w:lang w:val="ru-RU"/>
              </w:rPr>
            </w:pPr>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50,0</w:t>
            </w:r>
          </w:p>
        </w:tc>
        <w:tc>
          <w:tcPr>
            <w:tcW w:w="992" w:type="dxa"/>
          </w:tcPr>
          <w:p w:rsidR="00E548F5" w:rsidRPr="007A51CC" w:rsidRDefault="00E548F5" w:rsidP="007A51CC">
            <w:pPr>
              <w:spacing w:after="0" w:line="240" w:lineRule="auto"/>
              <w:jc w:val="center"/>
              <w:rPr>
                <w:rFonts w:ascii="Times New Roman" w:hAnsi="Times New Roman"/>
                <w:sz w:val="20"/>
                <w:szCs w:val="20"/>
              </w:rPr>
            </w:pPr>
          </w:p>
        </w:tc>
        <w:tc>
          <w:tcPr>
            <w:tcW w:w="993" w:type="dxa"/>
          </w:tcPr>
          <w:p w:rsidR="00E548F5" w:rsidRPr="007A51CC" w:rsidRDefault="00E548F5" w:rsidP="007A51CC">
            <w:pPr>
              <w:spacing w:after="0" w:line="240" w:lineRule="auto"/>
              <w:jc w:val="center"/>
              <w:rPr>
                <w:rFonts w:ascii="Times New Roman" w:hAnsi="Times New Roman"/>
                <w:sz w:val="20"/>
                <w:szCs w:val="20"/>
              </w:rPr>
            </w:pPr>
          </w:p>
        </w:tc>
        <w:tc>
          <w:tcPr>
            <w:tcW w:w="992" w:type="dxa"/>
          </w:tcPr>
          <w:p w:rsidR="00E548F5" w:rsidRPr="007A51CC" w:rsidRDefault="00E548F5" w:rsidP="007A51CC">
            <w:pPr>
              <w:spacing w:after="0" w:line="240" w:lineRule="auto"/>
              <w:jc w:val="both"/>
              <w:rPr>
                <w:rFonts w:ascii="Times New Roman" w:hAnsi="Times New Roman"/>
                <w:sz w:val="20"/>
                <w:szCs w:val="20"/>
              </w:rPr>
            </w:pPr>
          </w:p>
        </w:tc>
        <w:tc>
          <w:tcPr>
            <w:tcW w:w="850" w:type="dxa"/>
          </w:tcPr>
          <w:p w:rsidR="00E548F5" w:rsidRPr="007A51CC" w:rsidRDefault="00E548F5" w:rsidP="007A51CC">
            <w:pPr>
              <w:spacing w:after="0" w:line="240" w:lineRule="auto"/>
              <w:jc w:val="both"/>
              <w:rPr>
                <w:rFonts w:ascii="Times New Roman" w:hAnsi="Times New Roman"/>
                <w:sz w:val="20"/>
                <w:szCs w:val="20"/>
              </w:rPr>
            </w:pPr>
          </w:p>
        </w:tc>
        <w:tc>
          <w:tcPr>
            <w:tcW w:w="992" w:type="dxa"/>
          </w:tcPr>
          <w:p w:rsidR="00E548F5" w:rsidRPr="007A51CC" w:rsidRDefault="00E548F5" w:rsidP="007A51CC">
            <w:pPr>
              <w:spacing w:after="0" w:line="240" w:lineRule="auto"/>
              <w:jc w:val="both"/>
              <w:rPr>
                <w:rFonts w:ascii="Times New Roman" w:hAnsi="Times New Roman"/>
                <w:sz w:val="20"/>
                <w:szCs w:val="20"/>
              </w:rPr>
            </w:pPr>
          </w:p>
        </w:tc>
        <w:tc>
          <w:tcPr>
            <w:tcW w:w="993" w:type="dxa"/>
          </w:tcPr>
          <w:p w:rsidR="00E548F5" w:rsidRPr="007A51CC" w:rsidRDefault="00E548F5" w:rsidP="007A51CC">
            <w:pPr>
              <w:spacing w:after="0" w:line="240" w:lineRule="auto"/>
              <w:jc w:val="both"/>
              <w:rPr>
                <w:rFonts w:ascii="Times New Roman" w:hAnsi="Times New Roman"/>
                <w:sz w:val="20"/>
                <w:szCs w:val="20"/>
              </w:rPr>
            </w:pPr>
          </w:p>
        </w:tc>
      </w:tr>
      <w:tr w:rsidR="00E548F5" w:rsidRPr="007A51CC" w:rsidTr="009731AF">
        <w:trPr>
          <w:trHeight w:val="283"/>
        </w:trPr>
        <w:tc>
          <w:tcPr>
            <w:tcW w:w="1384" w:type="dxa"/>
            <w:vMerge w:val="restart"/>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3.3</w:t>
            </w:r>
          </w:p>
        </w:tc>
        <w:tc>
          <w:tcPr>
            <w:tcW w:w="3970" w:type="dxa"/>
          </w:tcPr>
          <w:p w:rsidR="00E548F5" w:rsidRPr="007A51CC" w:rsidRDefault="00E548F5" w:rsidP="007A51CC">
            <w:pPr>
              <w:autoSpaceDE w:val="0"/>
              <w:autoSpaceDN w:val="0"/>
              <w:adjustRightInd w:val="0"/>
              <w:spacing w:after="0" w:line="240" w:lineRule="auto"/>
              <w:jc w:val="both"/>
              <w:rPr>
                <w:rFonts w:ascii="Times New Roman" w:hAnsi="Times New Roman"/>
                <w:sz w:val="20"/>
                <w:szCs w:val="20"/>
                <w:lang w:val="ru-RU" w:eastAsia="ru-RU"/>
              </w:rPr>
            </w:pPr>
            <w:r w:rsidRPr="007A51CC">
              <w:rPr>
                <w:rFonts w:ascii="Times New Roman" w:hAnsi="Times New Roman"/>
                <w:sz w:val="20"/>
                <w:szCs w:val="20"/>
                <w:lang w:val="ru-RU" w:eastAsia="ru-RU"/>
              </w:rPr>
              <w:t xml:space="preserve">Мероприятия, направленные на снижение потребления энергетических ресурсов на собственные нужды при осуществлении регулируемых видов деятельности, </w:t>
            </w:r>
            <w:r w:rsidRPr="007A51CC">
              <w:rPr>
                <w:rFonts w:ascii="Times New Roman" w:hAnsi="Times New Roman"/>
                <w:sz w:val="20"/>
                <w:szCs w:val="20"/>
                <w:lang w:val="ru-RU"/>
              </w:rPr>
              <w:t>улучшение теплотехнических характеристик зданий жилищного фонда</w:t>
            </w:r>
          </w:p>
        </w:tc>
        <w:tc>
          <w:tcPr>
            <w:tcW w:w="2234" w:type="dxa"/>
          </w:tcPr>
          <w:p w:rsidR="00E548F5" w:rsidRPr="007A51CC" w:rsidRDefault="00E548F5" w:rsidP="007A51CC">
            <w:pPr>
              <w:spacing w:after="0" w:line="240" w:lineRule="auto"/>
              <w:jc w:val="center"/>
              <w:rPr>
                <w:rFonts w:ascii="Times New Roman" w:hAnsi="Times New Roman"/>
                <w:sz w:val="20"/>
                <w:szCs w:val="20"/>
                <w:lang w:val="ru-RU"/>
              </w:rPr>
            </w:pPr>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30,0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40,0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40,0</w:t>
            </w:r>
          </w:p>
        </w:tc>
        <w:tc>
          <w:tcPr>
            <w:tcW w:w="992" w:type="dxa"/>
          </w:tcPr>
          <w:p w:rsidR="00E548F5" w:rsidRPr="007A51CC" w:rsidRDefault="00E548F5" w:rsidP="007A51CC">
            <w:pPr>
              <w:spacing w:after="0" w:line="240" w:lineRule="auto"/>
              <w:jc w:val="both"/>
              <w:rPr>
                <w:rFonts w:ascii="Times New Roman" w:hAnsi="Times New Roman"/>
                <w:sz w:val="20"/>
                <w:szCs w:val="20"/>
              </w:rPr>
            </w:pPr>
            <w:r w:rsidRPr="007A51CC">
              <w:rPr>
                <w:rFonts w:ascii="Times New Roman" w:hAnsi="Times New Roman"/>
                <w:sz w:val="20"/>
                <w:szCs w:val="20"/>
              </w:rPr>
              <w:t>50,0</w:t>
            </w:r>
          </w:p>
        </w:tc>
        <w:tc>
          <w:tcPr>
            <w:tcW w:w="850" w:type="dxa"/>
          </w:tcPr>
          <w:p w:rsidR="00E548F5" w:rsidRPr="007A51CC" w:rsidRDefault="00E548F5" w:rsidP="007A51CC">
            <w:pPr>
              <w:spacing w:after="0" w:line="240" w:lineRule="auto"/>
              <w:jc w:val="both"/>
              <w:rPr>
                <w:rFonts w:ascii="Times New Roman" w:hAnsi="Times New Roman"/>
                <w:sz w:val="20"/>
                <w:szCs w:val="20"/>
              </w:rPr>
            </w:pPr>
          </w:p>
        </w:tc>
        <w:tc>
          <w:tcPr>
            <w:tcW w:w="992" w:type="dxa"/>
          </w:tcPr>
          <w:p w:rsidR="00E548F5" w:rsidRPr="007A51CC" w:rsidRDefault="00E548F5" w:rsidP="007A51CC">
            <w:pPr>
              <w:spacing w:after="0" w:line="240" w:lineRule="auto"/>
              <w:jc w:val="both"/>
              <w:rPr>
                <w:rFonts w:ascii="Times New Roman" w:hAnsi="Times New Roman"/>
                <w:sz w:val="20"/>
                <w:szCs w:val="20"/>
              </w:rPr>
            </w:pPr>
          </w:p>
        </w:tc>
        <w:tc>
          <w:tcPr>
            <w:tcW w:w="993" w:type="dxa"/>
          </w:tcPr>
          <w:p w:rsidR="00E548F5" w:rsidRPr="007A51CC" w:rsidRDefault="00E548F5" w:rsidP="007A51CC">
            <w:pPr>
              <w:spacing w:after="0" w:line="240" w:lineRule="auto"/>
              <w:jc w:val="both"/>
              <w:rPr>
                <w:rFonts w:ascii="Times New Roman" w:hAnsi="Times New Roman"/>
                <w:sz w:val="20"/>
                <w:szCs w:val="20"/>
              </w:rPr>
            </w:pP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3.3.1</w:t>
            </w:r>
          </w:p>
        </w:tc>
        <w:tc>
          <w:tcPr>
            <w:tcW w:w="3970" w:type="dxa"/>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 xml:space="preserve">Утепление подвалов, подъездов, чердаков, </w:t>
            </w:r>
            <w:r w:rsidRPr="007A51CC">
              <w:rPr>
                <w:rFonts w:ascii="Times New Roman" w:hAnsi="Times New Roman" w:cs="Times New Roman"/>
              </w:rPr>
              <w:lastRenderedPageBreak/>
              <w:t>фасадов зданий</w:t>
            </w:r>
          </w:p>
        </w:tc>
        <w:tc>
          <w:tcPr>
            <w:tcW w:w="2234" w:type="dxa"/>
          </w:tcPr>
          <w:p w:rsidR="00E548F5" w:rsidRPr="007A51CC" w:rsidRDefault="00E548F5" w:rsidP="007A51CC">
            <w:pPr>
              <w:spacing w:after="0" w:line="240" w:lineRule="auto"/>
              <w:jc w:val="center"/>
              <w:rPr>
                <w:rFonts w:ascii="Times New Roman" w:hAnsi="Times New Roman"/>
                <w:i/>
                <w:sz w:val="20"/>
                <w:szCs w:val="20"/>
                <w:lang w:val="ru-RU"/>
              </w:rPr>
            </w:pPr>
          </w:p>
        </w:tc>
        <w:tc>
          <w:tcPr>
            <w:tcW w:w="1026"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30,0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40,0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40,0</w:t>
            </w:r>
          </w:p>
        </w:tc>
        <w:tc>
          <w:tcPr>
            <w:tcW w:w="992" w:type="dxa"/>
          </w:tcPr>
          <w:p w:rsidR="00E548F5" w:rsidRPr="007A51CC" w:rsidRDefault="00E548F5" w:rsidP="007A51CC">
            <w:pPr>
              <w:spacing w:after="0" w:line="240" w:lineRule="auto"/>
              <w:jc w:val="both"/>
              <w:rPr>
                <w:rFonts w:ascii="Times New Roman" w:hAnsi="Times New Roman"/>
                <w:i/>
                <w:sz w:val="20"/>
                <w:szCs w:val="20"/>
              </w:rPr>
            </w:pPr>
            <w:r w:rsidRPr="007A51CC">
              <w:rPr>
                <w:rFonts w:ascii="Times New Roman" w:hAnsi="Times New Roman"/>
                <w:i/>
                <w:sz w:val="20"/>
                <w:szCs w:val="20"/>
              </w:rPr>
              <w:t>50,0</w:t>
            </w:r>
          </w:p>
        </w:tc>
        <w:tc>
          <w:tcPr>
            <w:tcW w:w="850" w:type="dxa"/>
          </w:tcPr>
          <w:p w:rsidR="00E548F5" w:rsidRPr="007A51CC" w:rsidRDefault="00E548F5" w:rsidP="007A51CC">
            <w:pPr>
              <w:spacing w:after="0" w:line="240" w:lineRule="auto"/>
              <w:jc w:val="both"/>
              <w:rPr>
                <w:rFonts w:ascii="Times New Roman" w:hAnsi="Times New Roman"/>
                <w:i/>
                <w:sz w:val="20"/>
                <w:szCs w:val="20"/>
              </w:rPr>
            </w:pPr>
          </w:p>
        </w:tc>
        <w:tc>
          <w:tcPr>
            <w:tcW w:w="992" w:type="dxa"/>
          </w:tcPr>
          <w:p w:rsidR="00E548F5" w:rsidRPr="007A51CC" w:rsidRDefault="00E548F5" w:rsidP="007A51CC">
            <w:pPr>
              <w:spacing w:after="0" w:line="240" w:lineRule="auto"/>
              <w:jc w:val="both"/>
              <w:rPr>
                <w:rFonts w:ascii="Times New Roman" w:hAnsi="Times New Roman"/>
                <w:i/>
                <w:sz w:val="20"/>
                <w:szCs w:val="20"/>
              </w:rPr>
            </w:pPr>
          </w:p>
        </w:tc>
        <w:tc>
          <w:tcPr>
            <w:tcW w:w="993" w:type="dxa"/>
          </w:tcPr>
          <w:p w:rsidR="00E548F5" w:rsidRPr="007A51CC" w:rsidRDefault="00E548F5" w:rsidP="007A51CC">
            <w:pPr>
              <w:spacing w:after="0" w:line="240" w:lineRule="auto"/>
              <w:jc w:val="both"/>
              <w:rPr>
                <w:rFonts w:ascii="Times New Roman" w:hAnsi="Times New Roman"/>
                <w:i/>
                <w:sz w:val="20"/>
                <w:szCs w:val="20"/>
              </w:rPr>
            </w:pP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4</w:t>
            </w:r>
          </w:p>
        </w:tc>
        <w:tc>
          <w:tcPr>
            <w:tcW w:w="3970" w:type="dxa"/>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 xml:space="preserve">Мероприятия по повышению эффективности использования энергетических ресурсов, по сокращению объемов и потерь при производстве и передаче: </w:t>
            </w:r>
          </w:p>
          <w:p w:rsidR="00E548F5" w:rsidRPr="00405A02"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учреждения образования</w:t>
            </w:r>
          </w:p>
        </w:tc>
        <w:tc>
          <w:tcPr>
            <w:tcW w:w="2234" w:type="dxa"/>
          </w:tcPr>
          <w:p w:rsidR="00E548F5" w:rsidRPr="007A51CC" w:rsidRDefault="00E548F5" w:rsidP="007A51CC">
            <w:pPr>
              <w:spacing w:after="0" w:line="240" w:lineRule="auto"/>
              <w:jc w:val="center"/>
              <w:rPr>
                <w:rFonts w:ascii="Times New Roman" w:hAnsi="Times New Roman"/>
                <w:sz w:val="20"/>
                <w:szCs w:val="20"/>
                <w:lang w:val="ru-RU"/>
              </w:rPr>
            </w:pPr>
            <w:r w:rsidRPr="007A51CC">
              <w:rPr>
                <w:rFonts w:ascii="Times New Roman" w:hAnsi="Times New Roman"/>
                <w:sz w:val="20"/>
                <w:szCs w:val="20"/>
                <w:lang w:val="ru-RU"/>
              </w:rPr>
              <w:t>Внебюджетные источники</w:t>
            </w:r>
          </w:p>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 xml:space="preserve">Районный бюджет </w:t>
            </w:r>
          </w:p>
          <w:p w:rsidR="00E548F5" w:rsidRPr="007A51CC" w:rsidRDefault="00E548F5" w:rsidP="007A51CC">
            <w:pPr>
              <w:spacing w:after="0" w:line="240" w:lineRule="auto"/>
              <w:jc w:val="center"/>
              <w:rPr>
                <w:rFonts w:ascii="Times New Roman" w:hAnsi="Times New Roman"/>
                <w:sz w:val="20"/>
                <w:szCs w:val="20"/>
                <w:lang w:val="ru-RU"/>
              </w:rPr>
            </w:pPr>
            <w:r w:rsidRPr="007A51CC">
              <w:rPr>
                <w:rFonts w:ascii="Times New Roman" w:hAnsi="Times New Roman"/>
                <w:sz w:val="20"/>
                <w:szCs w:val="20"/>
                <w:lang w:val="ru-RU"/>
              </w:rPr>
              <w:t>Бюджет городского поселения</w:t>
            </w:r>
          </w:p>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Областной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700,0</w:t>
            </w: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50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700,0</w:t>
            </w: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400,0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500,0</w:t>
            </w:r>
          </w:p>
        </w:tc>
        <w:tc>
          <w:tcPr>
            <w:tcW w:w="850"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300,0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200,0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1000,0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300,0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200,0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1000,0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600,0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100,0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900,0</w:t>
            </w: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Normal"/>
              <w:widowControl/>
              <w:ind w:firstLine="0"/>
              <w:jc w:val="center"/>
              <w:rPr>
                <w:rFonts w:ascii="Times New Roman" w:hAnsi="Times New Roman" w:cs="Times New Roman"/>
              </w:rPr>
            </w:pPr>
          </w:p>
        </w:tc>
        <w:tc>
          <w:tcPr>
            <w:tcW w:w="3970" w:type="dxa"/>
          </w:tcPr>
          <w:p w:rsidR="00E548F5" w:rsidRPr="007A51CC" w:rsidRDefault="00E548F5" w:rsidP="007A51CC">
            <w:pPr>
              <w:spacing w:after="0" w:line="240" w:lineRule="auto"/>
              <w:jc w:val="center"/>
              <w:rPr>
                <w:rFonts w:ascii="Times New Roman" w:hAnsi="Times New Roman"/>
                <w:sz w:val="20"/>
                <w:szCs w:val="20"/>
              </w:rPr>
            </w:pP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всего</w:t>
            </w:r>
            <w:proofErr w:type="spellEnd"/>
          </w:p>
        </w:tc>
        <w:tc>
          <w:tcPr>
            <w:tcW w:w="1026"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750,0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700,0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400,0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500,0</w:t>
            </w:r>
          </w:p>
        </w:tc>
        <w:tc>
          <w:tcPr>
            <w:tcW w:w="850"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1500,0</w:t>
            </w:r>
          </w:p>
        </w:tc>
        <w:tc>
          <w:tcPr>
            <w:tcW w:w="992"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1500,0</w:t>
            </w:r>
          </w:p>
        </w:tc>
        <w:tc>
          <w:tcPr>
            <w:tcW w:w="993" w:type="dxa"/>
          </w:tcPr>
          <w:p w:rsidR="00E548F5" w:rsidRPr="007A51CC" w:rsidRDefault="00E548F5" w:rsidP="007A51CC">
            <w:pPr>
              <w:spacing w:after="0" w:line="240" w:lineRule="auto"/>
              <w:jc w:val="center"/>
              <w:rPr>
                <w:rFonts w:ascii="Times New Roman" w:hAnsi="Times New Roman"/>
                <w:sz w:val="20"/>
                <w:szCs w:val="20"/>
              </w:rPr>
            </w:pPr>
            <w:r w:rsidRPr="007A51CC">
              <w:rPr>
                <w:rFonts w:ascii="Times New Roman" w:hAnsi="Times New Roman"/>
                <w:sz w:val="20"/>
                <w:szCs w:val="20"/>
              </w:rPr>
              <w:t>1600,0</w:t>
            </w:r>
          </w:p>
        </w:tc>
      </w:tr>
      <w:tr w:rsidR="00E548F5" w:rsidRPr="007A51CC" w:rsidTr="009731AF">
        <w:trPr>
          <w:trHeight w:val="1544"/>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4.1</w:t>
            </w:r>
          </w:p>
        </w:tc>
        <w:tc>
          <w:tcPr>
            <w:tcW w:w="3970" w:type="dxa"/>
          </w:tcPr>
          <w:p w:rsidR="00E548F5" w:rsidRPr="007A51CC" w:rsidRDefault="00E548F5" w:rsidP="007A51CC">
            <w:pPr>
              <w:autoSpaceDE w:val="0"/>
              <w:autoSpaceDN w:val="0"/>
              <w:adjustRightInd w:val="0"/>
              <w:spacing w:after="0" w:line="240" w:lineRule="auto"/>
              <w:jc w:val="both"/>
              <w:rPr>
                <w:rFonts w:ascii="Times New Roman" w:hAnsi="Times New Roman"/>
                <w:sz w:val="20"/>
                <w:szCs w:val="20"/>
                <w:lang w:val="ru-RU" w:eastAsia="ru-RU"/>
              </w:rPr>
            </w:pPr>
            <w:r w:rsidRPr="007A51CC">
              <w:rPr>
                <w:rFonts w:ascii="Times New Roman" w:hAnsi="Times New Roman"/>
                <w:sz w:val="20"/>
                <w:szCs w:val="20"/>
                <w:lang w:val="ru-RU" w:eastAsia="ru-RU"/>
              </w:rPr>
              <w:t xml:space="preserve">Мероприятия по модернизации оборудования, используемого для выработки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w:t>
            </w:r>
            <w:proofErr w:type="gramStart"/>
            <w:r w:rsidRPr="007A51CC">
              <w:rPr>
                <w:rFonts w:ascii="Times New Roman" w:hAnsi="Times New Roman"/>
                <w:sz w:val="20"/>
                <w:szCs w:val="20"/>
                <w:lang w:val="ru-RU" w:eastAsia="ru-RU"/>
              </w:rPr>
              <w:t>повышения энергетической эффективности осуществления регулируемых видов деятельности</w:t>
            </w:r>
            <w:proofErr w:type="gramEnd"/>
          </w:p>
        </w:tc>
        <w:tc>
          <w:tcPr>
            <w:tcW w:w="2234" w:type="dxa"/>
          </w:tcPr>
          <w:p w:rsidR="00E548F5" w:rsidRPr="007A51CC" w:rsidRDefault="00E548F5" w:rsidP="007A51CC">
            <w:pPr>
              <w:spacing w:after="0" w:line="240" w:lineRule="auto"/>
              <w:jc w:val="center"/>
              <w:rPr>
                <w:rFonts w:ascii="Times New Roman" w:hAnsi="Times New Roman"/>
                <w:sz w:val="20"/>
                <w:szCs w:val="20"/>
                <w:lang w:val="ru-RU"/>
              </w:rPr>
            </w:pPr>
            <w:r w:rsidRPr="007A51CC">
              <w:rPr>
                <w:rFonts w:ascii="Times New Roman" w:hAnsi="Times New Roman"/>
                <w:sz w:val="20"/>
                <w:szCs w:val="20"/>
                <w:lang w:val="ru-RU"/>
              </w:rPr>
              <w:t>Внебюджетные источники</w:t>
            </w:r>
          </w:p>
          <w:p w:rsidR="00E548F5" w:rsidRPr="007A51CC" w:rsidRDefault="00E548F5" w:rsidP="007A51CC">
            <w:pPr>
              <w:spacing w:after="0" w:line="240" w:lineRule="auto"/>
              <w:jc w:val="center"/>
              <w:rPr>
                <w:rFonts w:ascii="Times New Roman" w:hAnsi="Times New Roman"/>
                <w:sz w:val="20"/>
                <w:szCs w:val="20"/>
                <w:lang w:val="ru-RU"/>
              </w:rPr>
            </w:pPr>
            <w:r w:rsidRPr="007A51CC">
              <w:rPr>
                <w:rFonts w:ascii="Times New Roman" w:hAnsi="Times New Roman"/>
                <w:sz w:val="20"/>
                <w:szCs w:val="20"/>
                <w:lang w:val="ru-RU"/>
              </w:rPr>
              <w:t>Бюджет городского поселения</w:t>
            </w:r>
          </w:p>
          <w:p w:rsidR="00E548F5" w:rsidRPr="007A51CC" w:rsidRDefault="00E548F5" w:rsidP="007A51CC">
            <w:pPr>
              <w:spacing w:after="0" w:line="240" w:lineRule="auto"/>
              <w:jc w:val="center"/>
              <w:rPr>
                <w:rFonts w:ascii="Times New Roman" w:hAnsi="Times New Roman"/>
                <w:sz w:val="20"/>
                <w:szCs w:val="20"/>
                <w:lang w:val="ru-RU"/>
              </w:rPr>
            </w:pPr>
          </w:p>
          <w:p w:rsidR="00E548F5" w:rsidRPr="007A51CC" w:rsidRDefault="00E548F5" w:rsidP="007A51CC">
            <w:pPr>
              <w:spacing w:after="0" w:line="240" w:lineRule="auto"/>
              <w:rPr>
                <w:rFonts w:ascii="Times New Roman" w:hAnsi="Times New Roman"/>
                <w:sz w:val="20"/>
                <w:szCs w:val="20"/>
                <w:lang w:val="ru-RU"/>
              </w:rPr>
            </w:pPr>
            <w:r w:rsidRPr="007A51CC">
              <w:rPr>
                <w:rFonts w:ascii="Times New Roman" w:hAnsi="Times New Roman"/>
                <w:sz w:val="20"/>
                <w:szCs w:val="20"/>
                <w:lang w:val="ru-RU"/>
              </w:rPr>
              <w:t>Областной бюджет</w:t>
            </w:r>
          </w:p>
          <w:p w:rsidR="00E548F5" w:rsidRPr="007A51CC" w:rsidRDefault="00E548F5" w:rsidP="007A51CC">
            <w:pPr>
              <w:spacing w:after="0" w:line="240" w:lineRule="auto"/>
              <w:rPr>
                <w:rFonts w:ascii="Times New Roman" w:hAnsi="Times New Roman"/>
                <w:sz w:val="20"/>
                <w:szCs w:val="20"/>
                <w:lang w:val="ru-RU"/>
              </w:rPr>
            </w:pPr>
          </w:p>
        </w:tc>
        <w:tc>
          <w:tcPr>
            <w:tcW w:w="1026"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300,0</w:t>
            </w: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400,0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400,0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500,0</w:t>
            </w:r>
          </w:p>
        </w:tc>
        <w:tc>
          <w:tcPr>
            <w:tcW w:w="850"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300,0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200,0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1000,0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300,0</w:t>
            </w: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200,0</w:t>
            </w:r>
          </w:p>
          <w:p w:rsidR="00E548F5" w:rsidRPr="007A51CC" w:rsidRDefault="00E548F5" w:rsidP="007A51CC">
            <w:pPr>
              <w:spacing w:after="0" w:line="240" w:lineRule="auto"/>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1000,0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600,0</w:t>
            </w: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100,0</w:t>
            </w: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900,0</w:t>
            </w:r>
          </w:p>
        </w:tc>
      </w:tr>
      <w:tr w:rsidR="00E548F5" w:rsidRPr="007A51CC" w:rsidTr="009731AF">
        <w:trPr>
          <w:trHeight w:val="283"/>
        </w:trPr>
        <w:tc>
          <w:tcPr>
            <w:tcW w:w="1384" w:type="dxa"/>
            <w:vMerge/>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4.2</w:t>
            </w:r>
          </w:p>
        </w:tc>
        <w:tc>
          <w:tcPr>
            <w:tcW w:w="3970" w:type="dxa"/>
          </w:tcPr>
          <w:p w:rsidR="00E548F5" w:rsidRPr="007A51CC" w:rsidRDefault="00E548F5" w:rsidP="007A51CC">
            <w:pPr>
              <w:autoSpaceDE w:val="0"/>
              <w:autoSpaceDN w:val="0"/>
              <w:adjustRightInd w:val="0"/>
              <w:spacing w:after="0" w:line="240" w:lineRule="auto"/>
              <w:jc w:val="both"/>
              <w:rPr>
                <w:rFonts w:ascii="Times New Roman" w:hAnsi="Times New Roman"/>
                <w:sz w:val="20"/>
                <w:szCs w:val="20"/>
                <w:lang w:val="ru-RU" w:eastAsia="ru-RU"/>
              </w:rPr>
            </w:pPr>
            <w:r w:rsidRPr="007A51CC">
              <w:rPr>
                <w:rFonts w:ascii="Times New Roman" w:hAnsi="Times New Roman"/>
                <w:sz w:val="20"/>
                <w:szCs w:val="20"/>
                <w:lang w:val="ru-RU" w:eastAsia="ru-RU"/>
              </w:rPr>
              <w:t xml:space="preserve">Мероприятия по сокращению потерь электрической энергии, тепловой энергии при их передаче, </w:t>
            </w:r>
            <w:r w:rsidRPr="007A51CC">
              <w:rPr>
                <w:rFonts w:ascii="Times New Roman" w:hAnsi="Times New Roman"/>
                <w:sz w:val="20"/>
                <w:szCs w:val="20"/>
                <w:lang w:val="ru-RU"/>
              </w:rPr>
              <w:t xml:space="preserve">использование современных теплогидроизоляционных материалов </w:t>
            </w:r>
          </w:p>
          <w:p w:rsidR="00E548F5" w:rsidRPr="007A51CC" w:rsidRDefault="00E548F5" w:rsidP="007A51CC">
            <w:pPr>
              <w:pStyle w:val="ConsPlusNormal"/>
              <w:widowControl/>
              <w:ind w:firstLine="0"/>
              <w:jc w:val="both"/>
              <w:rPr>
                <w:rFonts w:ascii="Times New Roman" w:hAnsi="Times New Roman" w:cs="Times New Roman"/>
                <w:i/>
              </w:rPr>
            </w:pPr>
            <w:r w:rsidRPr="007A51CC">
              <w:rPr>
                <w:rFonts w:ascii="Times New Roman" w:hAnsi="Times New Roman" w:cs="Times New Roman"/>
                <w:i/>
              </w:rPr>
              <w:t>Учреждения образование</w:t>
            </w:r>
          </w:p>
        </w:tc>
        <w:tc>
          <w:tcPr>
            <w:tcW w:w="2234" w:type="dxa"/>
          </w:tcPr>
          <w:p w:rsidR="00E548F5" w:rsidRPr="007A51CC" w:rsidRDefault="00E548F5" w:rsidP="007A51CC">
            <w:pPr>
              <w:spacing w:after="0" w:line="240" w:lineRule="auto"/>
              <w:jc w:val="center"/>
              <w:rPr>
                <w:rFonts w:ascii="Times New Roman" w:hAnsi="Times New Roman"/>
                <w:sz w:val="20"/>
                <w:szCs w:val="20"/>
                <w:lang w:val="ru-RU"/>
              </w:rPr>
            </w:pPr>
            <w:r w:rsidRPr="007A51CC">
              <w:rPr>
                <w:rFonts w:ascii="Times New Roman" w:hAnsi="Times New Roman"/>
                <w:sz w:val="20"/>
                <w:szCs w:val="20"/>
                <w:lang w:val="ru-RU"/>
              </w:rPr>
              <w:t>Внебюджетные источники</w:t>
            </w:r>
          </w:p>
          <w:p w:rsidR="00E548F5" w:rsidRPr="007A51CC" w:rsidRDefault="00E548F5" w:rsidP="007A51CC">
            <w:pPr>
              <w:spacing w:after="0" w:line="240" w:lineRule="auto"/>
              <w:jc w:val="center"/>
              <w:rPr>
                <w:rFonts w:ascii="Times New Roman" w:hAnsi="Times New Roman"/>
                <w:sz w:val="20"/>
                <w:szCs w:val="20"/>
                <w:lang w:val="ru-RU"/>
              </w:rPr>
            </w:pPr>
            <w:r w:rsidRPr="007A51CC">
              <w:rPr>
                <w:rFonts w:ascii="Times New Roman" w:hAnsi="Times New Roman"/>
                <w:sz w:val="20"/>
                <w:szCs w:val="20"/>
                <w:lang w:val="ru-RU"/>
              </w:rPr>
              <w:t>Районный бюджет</w:t>
            </w:r>
          </w:p>
          <w:p w:rsidR="00E548F5" w:rsidRPr="007A51CC" w:rsidRDefault="00E548F5" w:rsidP="007A51CC">
            <w:pPr>
              <w:spacing w:after="0" w:line="240" w:lineRule="auto"/>
              <w:jc w:val="center"/>
              <w:rPr>
                <w:rFonts w:ascii="Times New Roman" w:hAnsi="Times New Roman"/>
                <w:sz w:val="20"/>
                <w:szCs w:val="20"/>
                <w:lang w:val="ru-RU"/>
              </w:rPr>
            </w:pPr>
          </w:p>
          <w:p w:rsidR="00E548F5" w:rsidRPr="007A51CC" w:rsidRDefault="00E548F5" w:rsidP="007A51CC">
            <w:pPr>
              <w:spacing w:after="0" w:line="240" w:lineRule="auto"/>
              <w:jc w:val="center"/>
              <w:rPr>
                <w:rFonts w:ascii="Times New Roman" w:hAnsi="Times New Roman"/>
                <w:sz w:val="20"/>
                <w:szCs w:val="20"/>
                <w:lang w:val="ru-RU"/>
              </w:rPr>
            </w:pPr>
            <w:r w:rsidRPr="007A51CC">
              <w:rPr>
                <w:rFonts w:ascii="Times New Roman" w:hAnsi="Times New Roman"/>
                <w:sz w:val="20"/>
                <w:szCs w:val="20"/>
                <w:lang w:val="ru-RU"/>
              </w:rPr>
              <w:t>Бюджет городского поселения</w:t>
            </w:r>
          </w:p>
          <w:p w:rsidR="00E548F5" w:rsidRPr="007A51CC" w:rsidRDefault="00E548F5" w:rsidP="007A51CC">
            <w:pPr>
              <w:spacing w:after="0" w:line="240" w:lineRule="auto"/>
              <w:jc w:val="center"/>
              <w:rPr>
                <w:rFonts w:ascii="Times New Roman" w:hAnsi="Times New Roman"/>
                <w:sz w:val="20"/>
                <w:szCs w:val="20"/>
                <w:lang w:val="ru-RU"/>
              </w:rPr>
            </w:pPr>
          </w:p>
          <w:p w:rsidR="00E548F5" w:rsidRPr="007A51CC" w:rsidRDefault="00E548F5" w:rsidP="007A51CC">
            <w:pPr>
              <w:spacing w:after="0" w:line="240" w:lineRule="auto"/>
              <w:rPr>
                <w:rFonts w:ascii="Times New Roman" w:hAnsi="Times New Roman"/>
                <w:sz w:val="20"/>
                <w:szCs w:val="20"/>
              </w:rPr>
            </w:pPr>
            <w:proofErr w:type="spellStart"/>
            <w:r w:rsidRPr="007A51CC">
              <w:rPr>
                <w:rFonts w:ascii="Times New Roman" w:hAnsi="Times New Roman"/>
                <w:sz w:val="20"/>
                <w:szCs w:val="20"/>
              </w:rPr>
              <w:t>Областной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400,0</w:t>
            </w:r>
          </w:p>
          <w:p w:rsidR="00E548F5" w:rsidRPr="007A51CC" w:rsidRDefault="00E548F5" w:rsidP="007A51CC">
            <w:pPr>
              <w:spacing w:after="0" w:line="240" w:lineRule="auto"/>
              <w:rPr>
                <w:rFonts w:ascii="Times New Roman" w:hAnsi="Times New Roman"/>
                <w:sz w:val="20"/>
                <w:szCs w:val="20"/>
              </w:rPr>
            </w:pPr>
          </w:p>
          <w:p w:rsidR="00E548F5" w:rsidRPr="007A51CC" w:rsidRDefault="00E548F5" w:rsidP="007A51CC">
            <w:pPr>
              <w:spacing w:after="0" w:line="240" w:lineRule="auto"/>
              <w:rPr>
                <w:rFonts w:ascii="Times New Roman" w:hAnsi="Times New Roman"/>
                <w:sz w:val="20"/>
                <w:szCs w:val="20"/>
              </w:rPr>
            </w:pPr>
            <w:r w:rsidRPr="007A51CC">
              <w:rPr>
                <w:rFonts w:ascii="Times New Roman" w:hAnsi="Times New Roman"/>
                <w:sz w:val="20"/>
                <w:szCs w:val="20"/>
              </w:rPr>
              <w:t>50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300,0</w:t>
            </w: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jc w:val="center"/>
              <w:rPr>
                <w:rFonts w:ascii="Times New Roman" w:hAnsi="Times New Roman"/>
                <w:i/>
                <w:sz w:val="20"/>
                <w:szCs w:val="20"/>
              </w:rPr>
            </w:pPr>
          </w:p>
          <w:p w:rsidR="00E548F5" w:rsidRPr="007A51CC" w:rsidRDefault="00E548F5" w:rsidP="007A51CC">
            <w:pPr>
              <w:spacing w:after="0" w:line="240" w:lineRule="auto"/>
              <w:rPr>
                <w:rFonts w:ascii="Times New Roman" w:hAnsi="Times New Roman"/>
                <w:i/>
                <w:sz w:val="20"/>
                <w:szCs w:val="20"/>
              </w:rPr>
            </w:pPr>
            <w:r w:rsidRPr="007A51CC">
              <w:rPr>
                <w:rFonts w:ascii="Times New Roman" w:hAnsi="Times New Roman"/>
                <w:i/>
                <w:sz w:val="20"/>
                <w:szCs w:val="20"/>
              </w:rPr>
              <w:t>0,0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850" w:type="dxa"/>
          </w:tcPr>
          <w:p w:rsidR="00E548F5" w:rsidRPr="007A51CC" w:rsidRDefault="00E548F5" w:rsidP="007A51CC">
            <w:pPr>
              <w:spacing w:after="0" w:line="240" w:lineRule="auto"/>
              <w:jc w:val="center"/>
              <w:rPr>
                <w:rFonts w:ascii="Times New Roman" w:hAnsi="Times New Roman"/>
                <w:i/>
                <w:sz w:val="20"/>
                <w:szCs w:val="20"/>
              </w:rPr>
            </w:pPr>
          </w:p>
        </w:tc>
        <w:tc>
          <w:tcPr>
            <w:tcW w:w="992" w:type="dxa"/>
          </w:tcPr>
          <w:p w:rsidR="00E548F5" w:rsidRPr="007A51CC" w:rsidRDefault="00E548F5" w:rsidP="007A51CC">
            <w:pPr>
              <w:spacing w:after="0" w:line="240" w:lineRule="auto"/>
              <w:jc w:val="center"/>
              <w:rPr>
                <w:rFonts w:ascii="Times New Roman" w:hAnsi="Times New Roman"/>
                <w:i/>
                <w:sz w:val="20"/>
                <w:szCs w:val="20"/>
              </w:rPr>
            </w:pPr>
          </w:p>
        </w:tc>
        <w:tc>
          <w:tcPr>
            <w:tcW w:w="993" w:type="dxa"/>
          </w:tcPr>
          <w:p w:rsidR="00E548F5" w:rsidRPr="007A51CC" w:rsidRDefault="00E548F5" w:rsidP="007A51CC">
            <w:pPr>
              <w:spacing w:after="0" w:line="240" w:lineRule="auto"/>
              <w:jc w:val="center"/>
              <w:rPr>
                <w:rFonts w:ascii="Times New Roman" w:hAnsi="Times New Roman"/>
                <w:i/>
                <w:sz w:val="20"/>
                <w:szCs w:val="20"/>
              </w:rPr>
            </w:pPr>
          </w:p>
        </w:tc>
      </w:tr>
      <w:tr w:rsidR="00E548F5" w:rsidRPr="007A51CC" w:rsidTr="009731AF">
        <w:trPr>
          <w:trHeight w:val="283"/>
        </w:trPr>
        <w:tc>
          <w:tcPr>
            <w:tcW w:w="1384" w:type="dxa"/>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5</w:t>
            </w:r>
          </w:p>
        </w:tc>
        <w:tc>
          <w:tcPr>
            <w:tcW w:w="3970" w:type="dxa"/>
          </w:tcPr>
          <w:p w:rsidR="00E548F5" w:rsidRPr="007A51CC" w:rsidRDefault="00E548F5" w:rsidP="007A51CC">
            <w:pPr>
              <w:pStyle w:val="ConsPlusNormal"/>
              <w:widowControl/>
              <w:ind w:firstLine="0"/>
              <w:jc w:val="both"/>
              <w:rPr>
                <w:rFonts w:ascii="Times New Roman" w:hAnsi="Times New Roman" w:cs="Times New Roman"/>
              </w:rPr>
            </w:pPr>
            <w:r w:rsidRPr="007A51CC">
              <w:rPr>
                <w:rFonts w:ascii="Times New Roman" w:hAnsi="Times New Roman" w:cs="Times New Roman"/>
              </w:rPr>
              <w:t xml:space="preserve">Выявление бесхозяйных объектов недвижимого имущества, используемых для передачи </w:t>
            </w:r>
            <w:proofErr w:type="spellStart"/>
            <w:r w:rsidRPr="007A51CC">
              <w:rPr>
                <w:rFonts w:ascii="Times New Roman" w:hAnsi="Times New Roman" w:cs="Times New Roman"/>
              </w:rPr>
              <w:t>электро</w:t>
            </w:r>
            <w:proofErr w:type="spellEnd"/>
            <w:r w:rsidRPr="007A51CC">
              <w:rPr>
                <w:rFonts w:ascii="Times New Roman" w:hAnsi="Times New Roman" w:cs="Times New Roman"/>
              </w:rPr>
              <w:t>-, тепловой энергии, воды</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850"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r>
      <w:tr w:rsidR="00E548F5" w:rsidRPr="007A51CC" w:rsidTr="009731AF">
        <w:trPr>
          <w:trHeight w:val="283"/>
        </w:trPr>
        <w:tc>
          <w:tcPr>
            <w:tcW w:w="1384" w:type="dxa"/>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6</w:t>
            </w:r>
          </w:p>
        </w:tc>
        <w:tc>
          <w:tcPr>
            <w:tcW w:w="3970" w:type="dxa"/>
          </w:tcPr>
          <w:p w:rsidR="00E548F5" w:rsidRPr="007A51CC" w:rsidRDefault="009731AF" w:rsidP="007A51CC">
            <w:pPr>
              <w:pStyle w:val="ConsPlusNormal"/>
              <w:widowControl/>
              <w:ind w:firstLine="0"/>
              <w:jc w:val="both"/>
              <w:rPr>
                <w:rFonts w:ascii="Times New Roman" w:hAnsi="Times New Roman" w:cs="Times New Roman"/>
              </w:rPr>
            </w:pPr>
            <w:r>
              <w:rPr>
                <w:rFonts w:ascii="Times New Roman" w:hAnsi="Times New Roman" w:cs="Times New Roman"/>
              </w:rPr>
              <w:t>Организация</w:t>
            </w:r>
            <w:r w:rsidR="00E548F5" w:rsidRPr="007A51CC">
              <w:rPr>
                <w:rFonts w:ascii="Times New Roman" w:hAnsi="Times New Roman" w:cs="Times New Roman"/>
              </w:rPr>
              <w:t xml:space="preserve"> порядка управлени</w:t>
            </w:r>
            <w:proofErr w:type="gramStart"/>
            <w:r w:rsidR="00E548F5" w:rsidRPr="007A51CC">
              <w:rPr>
                <w:rFonts w:ascii="Times New Roman" w:hAnsi="Times New Roman" w:cs="Times New Roman"/>
              </w:rPr>
              <w:t>я(</w:t>
            </w:r>
            <w:proofErr w:type="gramEnd"/>
            <w:r w:rsidR="00E548F5" w:rsidRPr="007A51CC">
              <w:rPr>
                <w:rFonts w:ascii="Times New Roman" w:hAnsi="Times New Roman" w:cs="Times New Roman"/>
              </w:rPr>
              <w:t xml:space="preserve">эксплуатации) бесхозяйными объектами недвижимого имущества используемых для передачи </w:t>
            </w:r>
            <w:proofErr w:type="spellStart"/>
            <w:r w:rsidR="00E548F5" w:rsidRPr="007A51CC">
              <w:rPr>
                <w:rFonts w:ascii="Times New Roman" w:hAnsi="Times New Roman" w:cs="Times New Roman"/>
              </w:rPr>
              <w:t>электро</w:t>
            </w:r>
            <w:proofErr w:type="spellEnd"/>
            <w:r w:rsidR="00E548F5" w:rsidRPr="007A51CC">
              <w:rPr>
                <w:rFonts w:ascii="Times New Roman" w:hAnsi="Times New Roman" w:cs="Times New Roman"/>
              </w:rPr>
              <w:t>-, тепловой энергии, воды</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850"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r>
      <w:tr w:rsidR="00E548F5" w:rsidRPr="007A51CC" w:rsidTr="009731AF">
        <w:trPr>
          <w:trHeight w:val="283"/>
        </w:trPr>
        <w:tc>
          <w:tcPr>
            <w:tcW w:w="1384" w:type="dxa"/>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7</w:t>
            </w:r>
          </w:p>
        </w:tc>
        <w:tc>
          <w:tcPr>
            <w:tcW w:w="3970" w:type="dxa"/>
          </w:tcPr>
          <w:p w:rsidR="00E548F5" w:rsidRPr="007A51CC" w:rsidRDefault="00E548F5" w:rsidP="007A51CC">
            <w:pPr>
              <w:autoSpaceDE w:val="0"/>
              <w:autoSpaceDN w:val="0"/>
              <w:adjustRightInd w:val="0"/>
              <w:spacing w:after="0" w:line="240" w:lineRule="auto"/>
              <w:jc w:val="both"/>
              <w:rPr>
                <w:rFonts w:ascii="Times New Roman" w:hAnsi="Times New Roman"/>
                <w:sz w:val="20"/>
                <w:szCs w:val="20"/>
                <w:lang w:val="ru-RU" w:eastAsia="ru-RU"/>
              </w:rPr>
            </w:pPr>
            <w:proofErr w:type="gramStart"/>
            <w:r w:rsidRPr="007A51CC">
              <w:rPr>
                <w:rFonts w:ascii="Times New Roman" w:hAnsi="Times New Roman"/>
                <w:sz w:val="20"/>
                <w:szCs w:val="20"/>
                <w:lang w:val="ru-RU" w:eastAsia="ru-RU"/>
              </w:rPr>
              <w:t xml:space="preserve">Мероприятия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w:t>
            </w:r>
            <w:r w:rsidR="009731AF">
              <w:rPr>
                <w:rFonts w:ascii="Times New Roman" w:hAnsi="Times New Roman"/>
                <w:sz w:val="20"/>
                <w:szCs w:val="20"/>
                <w:lang w:val="ru-RU" w:eastAsia="ru-RU"/>
              </w:rPr>
              <w:t xml:space="preserve">электрической </w:t>
            </w:r>
            <w:r w:rsidR="009731AF">
              <w:rPr>
                <w:rFonts w:ascii="Times New Roman" w:hAnsi="Times New Roman"/>
                <w:sz w:val="20"/>
                <w:szCs w:val="20"/>
                <w:lang w:val="ru-RU" w:eastAsia="ru-RU"/>
              </w:rPr>
              <w:lastRenderedPageBreak/>
              <w:t xml:space="preserve">энергией </w:t>
            </w:r>
            <w:r w:rsidRPr="007A51CC">
              <w:rPr>
                <w:rFonts w:ascii="Times New Roman" w:hAnsi="Times New Roman"/>
                <w:sz w:val="20"/>
                <w:szCs w:val="20"/>
                <w:lang w:val="ru-RU" w:eastAsia="ru-RU"/>
              </w:rPr>
              <w:t>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 а также с учетом тарифного регулирования и доступности гражданам платы.</w:t>
            </w:r>
            <w:proofErr w:type="gramEnd"/>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lastRenderedPageBreak/>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p w:rsidR="00E548F5" w:rsidRPr="007A51CC" w:rsidRDefault="00E548F5" w:rsidP="007A51CC">
            <w:pPr>
              <w:spacing w:after="0" w:line="240" w:lineRule="auto"/>
              <w:jc w:val="center"/>
              <w:rPr>
                <w:rFonts w:ascii="Times New Roman" w:hAnsi="Times New Roman"/>
                <w:sz w:val="20"/>
                <w:szCs w:val="20"/>
              </w:rPr>
            </w:pPr>
          </w:p>
        </w:tc>
        <w:tc>
          <w:tcPr>
            <w:tcW w:w="1026"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850"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r>
      <w:tr w:rsidR="00E548F5" w:rsidRPr="007A51CC" w:rsidTr="009731AF">
        <w:trPr>
          <w:trHeight w:val="283"/>
        </w:trPr>
        <w:tc>
          <w:tcPr>
            <w:tcW w:w="1384" w:type="dxa"/>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8</w:t>
            </w:r>
          </w:p>
        </w:tc>
        <w:tc>
          <w:tcPr>
            <w:tcW w:w="3970" w:type="dxa"/>
          </w:tcPr>
          <w:p w:rsidR="00E548F5" w:rsidRPr="007A51CC" w:rsidRDefault="00E548F5" w:rsidP="007A51CC">
            <w:pPr>
              <w:autoSpaceDE w:val="0"/>
              <w:autoSpaceDN w:val="0"/>
              <w:adjustRightInd w:val="0"/>
              <w:spacing w:after="0" w:line="240" w:lineRule="auto"/>
              <w:jc w:val="both"/>
              <w:rPr>
                <w:rFonts w:ascii="Times New Roman" w:hAnsi="Times New Roman"/>
                <w:sz w:val="20"/>
                <w:szCs w:val="20"/>
                <w:lang w:val="ru-RU" w:eastAsia="ru-RU"/>
              </w:rPr>
            </w:pPr>
            <w:r w:rsidRPr="007A51CC">
              <w:rPr>
                <w:rFonts w:ascii="Times New Roman" w:hAnsi="Times New Roman"/>
                <w:sz w:val="20"/>
                <w:szCs w:val="20"/>
                <w:lang w:val="ru-RU"/>
              </w:rPr>
              <w:t>Информирование населения, организаций и предприятий по вопросам энергосбережения и повышения энергетической эффективности в средствах массовой информации, организация участия заинтересованных лиц в семинарах, выставках по энергосбережению</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Не</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требуется</w:t>
            </w:r>
            <w:proofErr w:type="spellEnd"/>
          </w:p>
        </w:tc>
        <w:tc>
          <w:tcPr>
            <w:tcW w:w="1026"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850"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r>
      <w:tr w:rsidR="00E548F5" w:rsidRPr="007A51CC" w:rsidTr="009731AF">
        <w:trPr>
          <w:trHeight w:val="283"/>
        </w:trPr>
        <w:tc>
          <w:tcPr>
            <w:tcW w:w="1384" w:type="dxa"/>
          </w:tcPr>
          <w:p w:rsidR="00E548F5" w:rsidRPr="007A51CC" w:rsidRDefault="00E548F5" w:rsidP="007A51CC">
            <w:pPr>
              <w:spacing w:after="0" w:line="240" w:lineRule="auto"/>
              <w:rPr>
                <w:rFonts w:ascii="Times New Roman" w:hAnsi="Times New Roman"/>
                <w:sz w:val="20"/>
                <w:szCs w:val="20"/>
              </w:rPr>
            </w:pPr>
          </w:p>
        </w:tc>
        <w:tc>
          <w:tcPr>
            <w:tcW w:w="708" w:type="dxa"/>
          </w:tcPr>
          <w:p w:rsidR="00E548F5" w:rsidRPr="007A51CC" w:rsidRDefault="00E548F5" w:rsidP="007A51CC">
            <w:pPr>
              <w:pStyle w:val="ConsPlusCell"/>
              <w:widowControl/>
              <w:jc w:val="both"/>
              <w:rPr>
                <w:rFonts w:ascii="Times New Roman" w:hAnsi="Times New Roman" w:cs="Times New Roman"/>
              </w:rPr>
            </w:pPr>
            <w:r w:rsidRPr="007A51CC">
              <w:rPr>
                <w:rFonts w:ascii="Times New Roman" w:hAnsi="Times New Roman" w:cs="Times New Roman"/>
              </w:rPr>
              <w:t>9</w:t>
            </w:r>
          </w:p>
        </w:tc>
        <w:tc>
          <w:tcPr>
            <w:tcW w:w="3970" w:type="dxa"/>
          </w:tcPr>
          <w:p w:rsidR="00E548F5" w:rsidRPr="007A51CC" w:rsidRDefault="00E548F5" w:rsidP="007A51CC">
            <w:pPr>
              <w:autoSpaceDE w:val="0"/>
              <w:autoSpaceDN w:val="0"/>
              <w:adjustRightInd w:val="0"/>
              <w:spacing w:after="0" w:line="240" w:lineRule="auto"/>
              <w:jc w:val="both"/>
              <w:rPr>
                <w:rFonts w:ascii="Times New Roman" w:hAnsi="Times New Roman"/>
                <w:sz w:val="20"/>
                <w:szCs w:val="20"/>
                <w:lang w:val="ru-RU" w:eastAsia="ru-RU"/>
              </w:rPr>
            </w:pPr>
            <w:r w:rsidRPr="007A51CC">
              <w:rPr>
                <w:rFonts w:ascii="Times New Roman" w:hAnsi="Times New Roman"/>
                <w:sz w:val="20"/>
                <w:szCs w:val="20"/>
                <w:lang w:val="ru-RU" w:eastAsia="ru-RU"/>
              </w:rPr>
              <w:t>Мероприятия по расширению использования в качестве источников энергии вторичных энергетических ресурсов и (или) возобновляемых источников энергии;</w:t>
            </w:r>
          </w:p>
        </w:tc>
        <w:tc>
          <w:tcPr>
            <w:tcW w:w="2234" w:type="dxa"/>
          </w:tcPr>
          <w:p w:rsidR="00E548F5" w:rsidRPr="007A51CC" w:rsidRDefault="00E548F5" w:rsidP="007A51CC">
            <w:pPr>
              <w:spacing w:after="0" w:line="240" w:lineRule="auto"/>
              <w:jc w:val="center"/>
              <w:rPr>
                <w:rFonts w:ascii="Times New Roman" w:hAnsi="Times New Roman"/>
                <w:sz w:val="20"/>
                <w:szCs w:val="20"/>
              </w:rPr>
            </w:pPr>
            <w:proofErr w:type="spellStart"/>
            <w:r w:rsidRPr="007A51CC">
              <w:rPr>
                <w:rFonts w:ascii="Times New Roman" w:hAnsi="Times New Roman"/>
                <w:sz w:val="20"/>
                <w:szCs w:val="20"/>
              </w:rPr>
              <w:t>Районный</w:t>
            </w:r>
            <w:proofErr w:type="spellEnd"/>
            <w:r w:rsidRPr="007A51CC">
              <w:rPr>
                <w:rFonts w:ascii="Times New Roman" w:hAnsi="Times New Roman"/>
                <w:sz w:val="20"/>
                <w:szCs w:val="20"/>
              </w:rPr>
              <w:t xml:space="preserve"> </w:t>
            </w:r>
            <w:proofErr w:type="spellStart"/>
            <w:r w:rsidRPr="007A51CC">
              <w:rPr>
                <w:rFonts w:ascii="Times New Roman" w:hAnsi="Times New Roman"/>
                <w:sz w:val="20"/>
                <w:szCs w:val="20"/>
              </w:rPr>
              <w:t>бюджет</w:t>
            </w:r>
            <w:proofErr w:type="spellEnd"/>
          </w:p>
        </w:tc>
        <w:tc>
          <w:tcPr>
            <w:tcW w:w="1026"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850"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2"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c>
          <w:tcPr>
            <w:tcW w:w="993" w:type="dxa"/>
          </w:tcPr>
          <w:p w:rsidR="00E548F5" w:rsidRPr="007A51CC" w:rsidRDefault="00E548F5" w:rsidP="007A51CC">
            <w:pPr>
              <w:spacing w:after="0" w:line="240" w:lineRule="auto"/>
              <w:jc w:val="center"/>
              <w:rPr>
                <w:rFonts w:ascii="Times New Roman" w:hAnsi="Times New Roman"/>
                <w:i/>
                <w:sz w:val="20"/>
                <w:szCs w:val="20"/>
              </w:rPr>
            </w:pPr>
            <w:r w:rsidRPr="007A51CC">
              <w:rPr>
                <w:rFonts w:ascii="Times New Roman" w:hAnsi="Times New Roman"/>
                <w:i/>
                <w:sz w:val="20"/>
                <w:szCs w:val="20"/>
              </w:rPr>
              <w:t>0</w:t>
            </w:r>
          </w:p>
        </w:tc>
      </w:tr>
    </w:tbl>
    <w:p w:rsidR="00E548F5" w:rsidRPr="007A51CC" w:rsidRDefault="00E548F5" w:rsidP="007A51CC">
      <w:pPr>
        <w:spacing w:after="0" w:line="240" w:lineRule="auto"/>
        <w:jc w:val="right"/>
        <w:rPr>
          <w:rFonts w:ascii="Times New Roman" w:hAnsi="Times New Roman"/>
          <w:sz w:val="20"/>
          <w:szCs w:val="20"/>
        </w:rPr>
      </w:pPr>
    </w:p>
    <w:p w:rsidR="00405A02" w:rsidRDefault="00405A02" w:rsidP="007A51CC">
      <w:pPr>
        <w:spacing w:after="0"/>
        <w:jc w:val="right"/>
        <w:rPr>
          <w:rFonts w:ascii="Times New Roman" w:hAnsi="Times New Roman"/>
          <w:sz w:val="24"/>
          <w:szCs w:val="24"/>
          <w:lang w:val="ru-RU"/>
        </w:rPr>
        <w:sectPr w:rsidR="00405A02" w:rsidSect="009731AF">
          <w:pgSz w:w="16838" w:h="11906" w:orient="landscape"/>
          <w:pgMar w:top="426" w:right="851" w:bottom="709" w:left="1134" w:header="708" w:footer="708" w:gutter="0"/>
          <w:cols w:space="708"/>
          <w:docGrid w:linePitch="360"/>
        </w:sectPr>
      </w:pPr>
    </w:p>
    <w:tbl>
      <w:tblPr>
        <w:tblW w:w="9930" w:type="dxa"/>
        <w:tblInd w:w="1101" w:type="dxa"/>
        <w:tblLayout w:type="fixed"/>
        <w:tblLook w:val="04A0"/>
      </w:tblPr>
      <w:tblGrid>
        <w:gridCol w:w="2139"/>
        <w:gridCol w:w="143"/>
        <w:gridCol w:w="1674"/>
        <w:gridCol w:w="3877"/>
        <w:gridCol w:w="530"/>
        <w:gridCol w:w="1134"/>
        <w:gridCol w:w="52"/>
        <w:gridCol w:w="381"/>
      </w:tblGrid>
      <w:tr w:rsidR="004E614F" w:rsidRPr="00AA01ED" w:rsidTr="004E614F">
        <w:trPr>
          <w:gridAfter w:val="1"/>
          <w:wAfter w:w="381" w:type="dxa"/>
          <w:trHeight w:val="140"/>
        </w:trPr>
        <w:tc>
          <w:tcPr>
            <w:tcW w:w="9549" w:type="dxa"/>
            <w:gridSpan w:val="7"/>
            <w:hideMark/>
          </w:tcPr>
          <w:p w:rsidR="004E614F" w:rsidRDefault="004E614F" w:rsidP="004E614F">
            <w:pPr>
              <w:autoSpaceDE w:val="0"/>
              <w:snapToGrid w:val="0"/>
              <w:spacing w:after="0" w:line="240" w:lineRule="auto"/>
              <w:jc w:val="center"/>
              <w:rPr>
                <w:rFonts w:ascii="Times New Roman" w:hAnsi="Times New Roman"/>
                <w:b/>
                <w:sz w:val="20"/>
                <w:szCs w:val="20"/>
                <w:lang w:val="ru-RU"/>
              </w:rPr>
            </w:pPr>
            <w:r w:rsidRPr="004E614F">
              <w:rPr>
                <w:rFonts w:ascii="Times New Roman" w:hAnsi="Times New Roman"/>
                <w:b/>
                <w:sz w:val="20"/>
                <w:szCs w:val="20"/>
                <w:lang w:val="ru-RU"/>
              </w:rPr>
              <w:lastRenderedPageBreak/>
              <w:t>АДМИНИСТРАЦИЯ ТУЖИНСКОГО МУНИЦИПАЛЬНОГО РАЙОНА</w:t>
            </w:r>
          </w:p>
          <w:p w:rsidR="004E614F" w:rsidRPr="004E614F" w:rsidRDefault="004E614F" w:rsidP="004E614F">
            <w:pPr>
              <w:autoSpaceDE w:val="0"/>
              <w:snapToGrid w:val="0"/>
              <w:spacing w:after="0" w:line="240" w:lineRule="auto"/>
              <w:jc w:val="center"/>
              <w:rPr>
                <w:rFonts w:ascii="Times New Roman" w:hAnsi="Times New Roman"/>
                <w:b/>
                <w:sz w:val="20"/>
                <w:szCs w:val="20"/>
                <w:lang w:val="ru-RU" w:eastAsia="ar-SA"/>
              </w:rPr>
            </w:pPr>
            <w:r w:rsidRPr="004E614F">
              <w:rPr>
                <w:rFonts w:ascii="Times New Roman" w:hAnsi="Times New Roman"/>
                <w:b/>
                <w:sz w:val="20"/>
                <w:szCs w:val="20"/>
                <w:lang w:val="ru-RU"/>
              </w:rPr>
              <w:t xml:space="preserve"> КИРОВСКОЙ ОБЛАСТИ</w:t>
            </w:r>
          </w:p>
        </w:tc>
      </w:tr>
      <w:tr w:rsidR="004E614F" w:rsidRPr="00AA01ED" w:rsidTr="004E614F">
        <w:trPr>
          <w:gridAfter w:val="1"/>
          <w:wAfter w:w="381" w:type="dxa"/>
          <w:trHeight w:val="140"/>
        </w:trPr>
        <w:tc>
          <w:tcPr>
            <w:tcW w:w="9549" w:type="dxa"/>
            <w:gridSpan w:val="7"/>
          </w:tcPr>
          <w:p w:rsidR="004E614F" w:rsidRPr="004E614F" w:rsidRDefault="004E614F" w:rsidP="004E614F">
            <w:pPr>
              <w:autoSpaceDE w:val="0"/>
              <w:snapToGrid w:val="0"/>
              <w:spacing w:after="0" w:line="240" w:lineRule="auto"/>
              <w:jc w:val="center"/>
              <w:rPr>
                <w:rFonts w:ascii="Times New Roman" w:hAnsi="Times New Roman"/>
                <w:sz w:val="20"/>
                <w:szCs w:val="20"/>
                <w:lang w:val="ru-RU" w:eastAsia="ar-SA"/>
              </w:rPr>
            </w:pPr>
          </w:p>
        </w:tc>
      </w:tr>
      <w:tr w:rsidR="004E614F" w:rsidRPr="004E614F" w:rsidTr="004E614F">
        <w:trPr>
          <w:gridAfter w:val="1"/>
          <w:wAfter w:w="381" w:type="dxa"/>
          <w:trHeight w:val="140"/>
        </w:trPr>
        <w:tc>
          <w:tcPr>
            <w:tcW w:w="9549" w:type="dxa"/>
            <w:gridSpan w:val="7"/>
            <w:hideMark/>
          </w:tcPr>
          <w:p w:rsidR="004E614F" w:rsidRPr="004E614F" w:rsidRDefault="004E614F" w:rsidP="004E614F">
            <w:pPr>
              <w:autoSpaceDE w:val="0"/>
              <w:snapToGrid w:val="0"/>
              <w:spacing w:after="0" w:line="240" w:lineRule="auto"/>
              <w:jc w:val="center"/>
              <w:rPr>
                <w:rFonts w:ascii="Times New Roman" w:hAnsi="Times New Roman"/>
                <w:b/>
                <w:sz w:val="20"/>
                <w:szCs w:val="20"/>
                <w:lang w:eastAsia="ar-SA"/>
              </w:rPr>
            </w:pPr>
            <w:r w:rsidRPr="004E614F">
              <w:rPr>
                <w:rFonts w:ascii="Times New Roman" w:hAnsi="Times New Roman"/>
                <w:b/>
                <w:sz w:val="20"/>
                <w:szCs w:val="20"/>
              </w:rPr>
              <w:t>ПОСТАНОВЛЕНИЕ</w:t>
            </w:r>
          </w:p>
        </w:tc>
      </w:tr>
      <w:tr w:rsidR="004E614F" w:rsidRPr="004E614F" w:rsidTr="004E614F">
        <w:trPr>
          <w:gridAfter w:val="1"/>
          <w:wAfter w:w="381" w:type="dxa"/>
          <w:trHeight w:val="140"/>
        </w:trPr>
        <w:tc>
          <w:tcPr>
            <w:tcW w:w="9549" w:type="dxa"/>
            <w:gridSpan w:val="7"/>
          </w:tcPr>
          <w:p w:rsidR="004E614F" w:rsidRPr="004E614F" w:rsidRDefault="004E614F" w:rsidP="004E614F">
            <w:pPr>
              <w:autoSpaceDE w:val="0"/>
              <w:snapToGrid w:val="0"/>
              <w:spacing w:after="0" w:line="240" w:lineRule="auto"/>
              <w:jc w:val="center"/>
              <w:rPr>
                <w:rFonts w:ascii="Times New Roman" w:hAnsi="Times New Roman"/>
                <w:sz w:val="20"/>
                <w:szCs w:val="20"/>
                <w:lang w:eastAsia="ar-SA"/>
              </w:rPr>
            </w:pPr>
          </w:p>
        </w:tc>
      </w:tr>
      <w:tr w:rsidR="004E614F" w:rsidRPr="004E614F" w:rsidTr="004E614F">
        <w:trPr>
          <w:gridAfter w:val="4"/>
          <w:wAfter w:w="2097" w:type="dxa"/>
          <w:trHeight w:val="140"/>
        </w:trPr>
        <w:tc>
          <w:tcPr>
            <w:tcW w:w="2282" w:type="dxa"/>
            <w:gridSpan w:val="2"/>
          </w:tcPr>
          <w:p w:rsidR="004E614F" w:rsidRPr="004E614F" w:rsidRDefault="004E614F" w:rsidP="004E614F">
            <w:pPr>
              <w:autoSpaceDE w:val="0"/>
              <w:snapToGrid w:val="0"/>
              <w:spacing w:after="0" w:line="240" w:lineRule="auto"/>
              <w:rPr>
                <w:rFonts w:ascii="Times New Roman" w:hAnsi="Times New Roman"/>
                <w:sz w:val="20"/>
                <w:szCs w:val="20"/>
                <w:lang w:eastAsia="ar-SA"/>
              </w:rPr>
            </w:pPr>
          </w:p>
        </w:tc>
        <w:tc>
          <w:tcPr>
            <w:tcW w:w="1674" w:type="dxa"/>
          </w:tcPr>
          <w:p w:rsidR="004E614F" w:rsidRPr="004E614F" w:rsidRDefault="004E614F" w:rsidP="004E614F">
            <w:pPr>
              <w:autoSpaceDE w:val="0"/>
              <w:snapToGrid w:val="0"/>
              <w:spacing w:after="0" w:line="240" w:lineRule="auto"/>
              <w:jc w:val="center"/>
              <w:rPr>
                <w:rFonts w:ascii="Times New Roman" w:hAnsi="Times New Roman"/>
                <w:sz w:val="20"/>
                <w:szCs w:val="20"/>
                <w:lang w:eastAsia="ar-SA"/>
              </w:rPr>
            </w:pPr>
          </w:p>
        </w:tc>
        <w:tc>
          <w:tcPr>
            <w:tcW w:w="3877" w:type="dxa"/>
          </w:tcPr>
          <w:p w:rsidR="004E614F" w:rsidRPr="004E614F" w:rsidRDefault="004E614F" w:rsidP="004E614F">
            <w:pPr>
              <w:autoSpaceDE w:val="0"/>
              <w:snapToGrid w:val="0"/>
              <w:spacing w:after="0" w:line="240" w:lineRule="auto"/>
              <w:jc w:val="right"/>
              <w:rPr>
                <w:rFonts w:ascii="Times New Roman" w:hAnsi="Times New Roman"/>
                <w:sz w:val="20"/>
                <w:szCs w:val="20"/>
                <w:lang w:eastAsia="ar-SA"/>
              </w:rPr>
            </w:pPr>
          </w:p>
        </w:tc>
      </w:tr>
      <w:tr w:rsidR="004E614F" w:rsidRPr="004E614F" w:rsidTr="004E614F">
        <w:trPr>
          <w:gridAfter w:val="2"/>
          <w:wAfter w:w="433" w:type="dxa"/>
          <w:trHeight w:val="140"/>
        </w:trPr>
        <w:tc>
          <w:tcPr>
            <w:tcW w:w="2139" w:type="dxa"/>
            <w:tcBorders>
              <w:top w:val="nil"/>
              <w:left w:val="nil"/>
              <w:bottom w:val="single" w:sz="4" w:space="0" w:color="auto"/>
              <w:right w:val="nil"/>
            </w:tcBorders>
            <w:hideMark/>
          </w:tcPr>
          <w:p w:rsidR="004E614F" w:rsidRPr="004E614F" w:rsidRDefault="004E614F" w:rsidP="004E614F">
            <w:pPr>
              <w:autoSpaceDE w:val="0"/>
              <w:snapToGrid w:val="0"/>
              <w:spacing w:after="0" w:line="240" w:lineRule="auto"/>
              <w:jc w:val="center"/>
              <w:rPr>
                <w:rFonts w:ascii="Times New Roman" w:hAnsi="Times New Roman"/>
                <w:sz w:val="20"/>
                <w:szCs w:val="20"/>
                <w:lang w:eastAsia="ar-SA"/>
              </w:rPr>
            </w:pPr>
            <w:r w:rsidRPr="004E614F">
              <w:rPr>
                <w:rFonts w:ascii="Times New Roman" w:hAnsi="Times New Roman"/>
                <w:sz w:val="20"/>
                <w:szCs w:val="20"/>
              </w:rPr>
              <w:t>19.10.2017</w:t>
            </w:r>
          </w:p>
        </w:tc>
        <w:tc>
          <w:tcPr>
            <w:tcW w:w="6224" w:type="dxa"/>
            <w:gridSpan w:val="4"/>
            <w:hideMark/>
          </w:tcPr>
          <w:p w:rsidR="004E614F" w:rsidRPr="004E614F" w:rsidRDefault="004E614F" w:rsidP="004E614F">
            <w:pPr>
              <w:autoSpaceDE w:val="0"/>
              <w:snapToGrid w:val="0"/>
              <w:spacing w:after="0" w:line="240" w:lineRule="auto"/>
              <w:jc w:val="right"/>
              <w:rPr>
                <w:rFonts w:ascii="Times New Roman" w:hAnsi="Times New Roman"/>
                <w:sz w:val="20"/>
                <w:szCs w:val="20"/>
                <w:lang w:eastAsia="ar-SA"/>
              </w:rPr>
            </w:pPr>
            <w:r w:rsidRPr="004E614F">
              <w:rPr>
                <w:rFonts w:ascii="Times New Roman" w:hAnsi="Times New Roman"/>
                <w:sz w:val="20"/>
                <w:szCs w:val="20"/>
              </w:rPr>
              <w:t>№</w:t>
            </w:r>
          </w:p>
        </w:tc>
        <w:tc>
          <w:tcPr>
            <w:tcW w:w="1134" w:type="dxa"/>
            <w:tcBorders>
              <w:top w:val="nil"/>
              <w:left w:val="nil"/>
              <w:bottom w:val="single" w:sz="4" w:space="0" w:color="auto"/>
              <w:right w:val="nil"/>
            </w:tcBorders>
            <w:hideMark/>
          </w:tcPr>
          <w:p w:rsidR="004E614F" w:rsidRPr="004E614F" w:rsidRDefault="004E614F" w:rsidP="004E614F">
            <w:pPr>
              <w:autoSpaceDE w:val="0"/>
              <w:snapToGrid w:val="0"/>
              <w:spacing w:after="0" w:line="240" w:lineRule="auto"/>
              <w:jc w:val="center"/>
              <w:rPr>
                <w:rFonts w:ascii="Times New Roman" w:hAnsi="Times New Roman"/>
                <w:sz w:val="20"/>
                <w:szCs w:val="20"/>
                <w:lang w:eastAsia="ar-SA"/>
              </w:rPr>
            </w:pPr>
            <w:r w:rsidRPr="004E614F">
              <w:rPr>
                <w:rFonts w:ascii="Times New Roman" w:hAnsi="Times New Roman"/>
                <w:sz w:val="20"/>
                <w:szCs w:val="20"/>
              </w:rPr>
              <w:t>406</w:t>
            </w:r>
          </w:p>
        </w:tc>
      </w:tr>
      <w:tr w:rsidR="004E614F" w:rsidRPr="004E614F" w:rsidTr="004E614F">
        <w:trPr>
          <w:gridAfter w:val="2"/>
          <w:wAfter w:w="433" w:type="dxa"/>
          <w:trHeight w:val="140"/>
        </w:trPr>
        <w:tc>
          <w:tcPr>
            <w:tcW w:w="9497" w:type="dxa"/>
            <w:gridSpan w:val="6"/>
            <w:hideMark/>
          </w:tcPr>
          <w:p w:rsidR="004E614F" w:rsidRPr="004E614F" w:rsidRDefault="004E614F" w:rsidP="004E614F">
            <w:pPr>
              <w:autoSpaceDE w:val="0"/>
              <w:snapToGrid w:val="0"/>
              <w:spacing w:after="0" w:line="240" w:lineRule="auto"/>
              <w:jc w:val="center"/>
              <w:rPr>
                <w:rFonts w:ascii="Times New Roman" w:hAnsi="Times New Roman"/>
                <w:sz w:val="20"/>
                <w:szCs w:val="20"/>
                <w:lang w:eastAsia="ar-SA"/>
              </w:rPr>
            </w:pPr>
            <w:proofErr w:type="spellStart"/>
            <w:r w:rsidRPr="004E614F">
              <w:rPr>
                <w:rFonts w:ascii="Times New Roman" w:hAnsi="Times New Roman"/>
                <w:sz w:val="20"/>
                <w:szCs w:val="20"/>
              </w:rPr>
              <w:t>пгт</w:t>
            </w:r>
            <w:proofErr w:type="spellEnd"/>
            <w:r w:rsidRPr="004E614F">
              <w:rPr>
                <w:rFonts w:ascii="Times New Roman" w:hAnsi="Times New Roman"/>
                <w:sz w:val="20"/>
                <w:szCs w:val="20"/>
              </w:rPr>
              <w:t xml:space="preserve"> </w:t>
            </w:r>
            <w:proofErr w:type="spellStart"/>
            <w:r w:rsidRPr="004E614F">
              <w:rPr>
                <w:rFonts w:ascii="Times New Roman" w:hAnsi="Times New Roman"/>
                <w:sz w:val="20"/>
                <w:szCs w:val="20"/>
              </w:rPr>
              <w:t>Тужа</w:t>
            </w:r>
            <w:proofErr w:type="spellEnd"/>
          </w:p>
        </w:tc>
      </w:tr>
      <w:tr w:rsidR="004E614F" w:rsidRPr="00AA01ED" w:rsidTr="00AD10D5">
        <w:trPr>
          <w:gridAfter w:val="2"/>
          <w:wAfter w:w="433" w:type="dxa"/>
          <w:trHeight w:val="1150"/>
        </w:trPr>
        <w:tc>
          <w:tcPr>
            <w:tcW w:w="9497" w:type="dxa"/>
            <w:gridSpan w:val="6"/>
          </w:tcPr>
          <w:p w:rsidR="004E614F" w:rsidRPr="004E614F" w:rsidRDefault="004E614F" w:rsidP="004E614F">
            <w:pPr>
              <w:pStyle w:val="ConsPlusNormal"/>
              <w:ind w:firstLine="34"/>
              <w:jc w:val="center"/>
              <w:rPr>
                <w:rFonts w:ascii="Times New Roman" w:eastAsia="Arial" w:hAnsi="Times New Roman" w:cs="Times New Roman"/>
                <w:b/>
                <w:bCs/>
                <w:lang w:eastAsia="ar-SA"/>
              </w:rPr>
            </w:pPr>
          </w:p>
          <w:p w:rsidR="004E614F" w:rsidRPr="004E614F" w:rsidRDefault="004E614F" w:rsidP="004E614F">
            <w:pPr>
              <w:pStyle w:val="ConsPlusNormal"/>
              <w:ind w:firstLine="34"/>
              <w:jc w:val="center"/>
              <w:rPr>
                <w:rFonts w:ascii="Times New Roman" w:hAnsi="Times New Roman" w:cs="Times New Roman"/>
                <w:b/>
                <w:bCs/>
              </w:rPr>
            </w:pPr>
            <w:r w:rsidRPr="004E614F">
              <w:rPr>
                <w:rFonts w:ascii="Times New Roman" w:hAnsi="Times New Roman" w:cs="Times New Roman"/>
                <w:b/>
                <w:bCs/>
              </w:rPr>
              <w:t>Об установлении на 2018 год коэффициента-дефлятора,</w:t>
            </w:r>
          </w:p>
          <w:p w:rsidR="004E614F" w:rsidRPr="004E614F" w:rsidRDefault="004E614F" w:rsidP="004E614F">
            <w:pPr>
              <w:pStyle w:val="ConsPlusNormal"/>
              <w:ind w:firstLine="34"/>
              <w:jc w:val="center"/>
              <w:rPr>
                <w:rFonts w:ascii="Times New Roman" w:hAnsi="Times New Roman" w:cs="Times New Roman"/>
                <w:b/>
                <w:lang w:eastAsia="ar-SA"/>
              </w:rPr>
            </w:pPr>
            <w:r w:rsidRPr="004E614F">
              <w:rPr>
                <w:rFonts w:ascii="Times New Roman" w:hAnsi="Times New Roman" w:cs="Times New Roman"/>
                <w:b/>
                <w:bCs/>
              </w:rPr>
              <w:t xml:space="preserve">об утверждении </w:t>
            </w:r>
            <w:r w:rsidRPr="004E614F">
              <w:rPr>
                <w:rFonts w:ascii="Times New Roman" w:hAnsi="Times New Roman" w:cs="Times New Roman"/>
                <w:b/>
              </w:rPr>
              <w:t xml:space="preserve">базовой </w:t>
            </w:r>
            <w:proofErr w:type="gramStart"/>
            <w:r w:rsidRPr="004E614F">
              <w:rPr>
                <w:rFonts w:ascii="Times New Roman" w:hAnsi="Times New Roman" w:cs="Times New Roman"/>
                <w:b/>
              </w:rPr>
              <w:t>величины стоимости одного квадратного метра площади объекта недвижимости</w:t>
            </w:r>
            <w:proofErr w:type="gramEnd"/>
            <w:r w:rsidRPr="004E614F">
              <w:rPr>
                <w:rFonts w:ascii="Times New Roman" w:hAnsi="Times New Roman" w:cs="Times New Roman"/>
                <w:b/>
              </w:rPr>
              <w:t xml:space="preserve"> при расчете арендной платы по договорам аренды нежилых помещений</w:t>
            </w:r>
            <w:r w:rsidRPr="004E614F">
              <w:rPr>
                <w:rFonts w:ascii="Times New Roman" w:hAnsi="Times New Roman" w:cs="Times New Roman"/>
                <w:b/>
                <w:bCs/>
              </w:rPr>
              <w:t xml:space="preserve"> </w:t>
            </w:r>
          </w:p>
        </w:tc>
      </w:tr>
      <w:tr w:rsidR="004E614F" w:rsidRPr="00AA01ED" w:rsidTr="004E614F">
        <w:trPr>
          <w:gridAfter w:val="2"/>
          <w:wAfter w:w="433" w:type="dxa"/>
          <w:trHeight w:val="140"/>
        </w:trPr>
        <w:tc>
          <w:tcPr>
            <w:tcW w:w="9497" w:type="dxa"/>
            <w:gridSpan w:val="6"/>
            <w:hideMark/>
          </w:tcPr>
          <w:p w:rsidR="004E614F" w:rsidRPr="004E614F" w:rsidRDefault="004E614F" w:rsidP="004E614F">
            <w:pPr>
              <w:suppressAutoHyphens/>
              <w:autoSpaceDE w:val="0"/>
              <w:snapToGrid w:val="0"/>
              <w:spacing w:after="0" w:line="240" w:lineRule="auto"/>
              <w:ind w:firstLine="709"/>
              <w:jc w:val="both"/>
              <w:rPr>
                <w:rFonts w:ascii="Times New Roman" w:hAnsi="Times New Roman"/>
                <w:sz w:val="20"/>
                <w:szCs w:val="20"/>
                <w:lang w:val="ru-RU" w:eastAsia="ar-SA"/>
              </w:rPr>
            </w:pPr>
            <w:proofErr w:type="gramStart"/>
            <w:r w:rsidRPr="004E614F">
              <w:rPr>
                <w:rFonts w:ascii="Times New Roman" w:hAnsi="Times New Roman"/>
                <w:sz w:val="20"/>
                <w:szCs w:val="20"/>
                <w:lang w:val="ru-RU"/>
              </w:rPr>
              <w:t xml:space="preserve">В целях эффективного использования имущества, находящегося в муниципальной собственности муниципального образования </w:t>
            </w:r>
            <w:proofErr w:type="spellStart"/>
            <w:r w:rsidRPr="004E614F">
              <w:rPr>
                <w:rFonts w:ascii="Times New Roman" w:hAnsi="Times New Roman"/>
                <w:sz w:val="20"/>
                <w:szCs w:val="20"/>
                <w:lang w:val="ru-RU"/>
              </w:rPr>
              <w:t>Тужинский</w:t>
            </w:r>
            <w:proofErr w:type="spellEnd"/>
            <w:r w:rsidRPr="004E614F">
              <w:rPr>
                <w:rFonts w:ascii="Times New Roman" w:hAnsi="Times New Roman"/>
                <w:sz w:val="20"/>
                <w:szCs w:val="20"/>
                <w:lang w:val="ru-RU"/>
              </w:rPr>
              <w:t xml:space="preserve"> муниципальный район, и обеспечения поступления доходов в районный бюджет, на основании Устава муниципального образования </w:t>
            </w:r>
            <w:proofErr w:type="spellStart"/>
            <w:r w:rsidRPr="004E614F">
              <w:rPr>
                <w:rFonts w:ascii="Times New Roman" w:hAnsi="Times New Roman"/>
                <w:sz w:val="20"/>
                <w:szCs w:val="20"/>
                <w:lang w:val="ru-RU"/>
              </w:rPr>
              <w:t>Тужинский</w:t>
            </w:r>
            <w:proofErr w:type="spellEnd"/>
            <w:r w:rsidRPr="004E614F">
              <w:rPr>
                <w:rFonts w:ascii="Times New Roman" w:hAnsi="Times New Roman"/>
                <w:sz w:val="20"/>
                <w:szCs w:val="20"/>
                <w:lang w:val="ru-RU"/>
              </w:rPr>
              <w:t xml:space="preserve"> муниципальный район, распоряжения администрации Тужинского муниципального района от 16.10.2017 № 78 «О прогнозе социально-экономического развития муниципального образования </w:t>
            </w:r>
            <w:proofErr w:type="spellStart"/>
            <w:r w:rsidRPr="004E614F">
              <w:rPr>
                <w:rFonts w:ascii="Times New Roman" w:hAnsi="Times New Roman"/>
                <w:sz w:val="20"/>
                <w:szCs w:val="20"/>
                <w:lang w:val="ru-RU"/>
              </w:rPr>
              <w:t>Тужинский</w:t>
            </w:r>
            <w:proofErr w:type="spellEnd"/>
            <w:r w:rsidRPr="004E614F">
              <w:rPr>
                <w:rFonts w:ascii="Times New Roman" w:hAnsi="Times New Roman"/>
                <w:sz w:val="20"/>
                <w:szCs w:val="20"/>
                <w:lang w:val="ru-RU"/>
              </w:rPr>
              <w:t xml:space="preserve"> муниципальный район», в соответствии с пунктом 1.3 статьи 1 Методики расчета арендной платы за пользование имуществом</w:t>
            </w:r>
            <w:proofErr w:type="gramEnd"/>
            <w:r w:rsidRPr="004E614F">
              <w:rPr>
                <w:rFonts w:ascii="Times New Roman" w:hAnsi="Times New Roman"/>
                <w:sz w:val="20"/>
                <w:szCs w:val="20"/>
                <w:lang w:val="ru-RU"/>
              </w:rPr>
              <w:t>, составляющим муниципальную собственность Тужинского муниципального района, утвержденной постановлением администрации Тужинского муниципального района от 09.10.2013 № 518 «Об утверждении Методики расчета арендной платы за пользование имуществом, составляющим муниципальную собственность Тужинского муниципального района», администрация Тужинского муниципального района ПОСТАНОВЛЯЕТ:</w:t>
            </w:r>
          </w:p>
          <w:p w:rsidR="004E614F" w:rsidRPr="004E614F" w:rsidRDefault="004E614F" w:rsidP="004E614F">
            <w:pPr>
              <w:suppressAutoHyphens/>
              <w:autoSpaceDE w:val="0"/>
              <w:snapToGrid w:val="0"/>
              <w:spacing w:after="0" w:line="240" w:lineRule="auto"/>
              <w:ind w:firstLine="709"/>
              <w:jc w:val="both"/>
              <w:rPr>
                <w:rFonts w:ascii="Times New Roman" w:hAnsi="Times New Roman"/>
                <w:sz w:val="20"/>
                <w:szCs w:val="20"/>
                <w:lang w:val="ru-RU"/>
              </w:rPr>
            </w:pPr>
            <w:r w:rsidRPr="004E614F">
              <w:rPr>
                <w:rFonts w:ascii="Times New Roman" w:hAnsi="Times New Roman"/>
                <w:sz w:val="20"/>
                <w:szCs w:val="20"/>
                <w:lang w:val="ru-RU"/>
              </w:rPr>
              <w:t xml:space="preserve">1. Установить с 01.01.2018 года коэффициент-дефлятор, применяемый для расчета арендной платы в 2018 году за имущество, находящееся в муниципальной собственности муниципального образования </w:t>
            </w:r>
            <w:proofErr w:type="spellStart"/>
            <w:r w:rsidRPr="004E614F">
              <w:rPr>
                <w:rFonts w:ascii="Times New Roman" w:hAnsi="Times New Roman"/>
                <w:sz w:val="20"/>
                <w:szCs w:val="20"/>
                <w:lang w:val="ru-RU"/>
              </w:rPr>
              <w:t>Тужинский</w:t>
            </w:r>
            <w:proofErr w:type="spellEnd"/>
            <w:r w:rsidRPr="004E614F">
              <w:rPr>
                <w:rFonts w:ascii="Times New Roman" w:hAnsi="Times New Roman"/>
                <w:sz w:val="20"/>
                <w:szCs w:val="20"/>
                <w:lang w:val="ru-RU"/>
              </w:rPr>
              <w:t xml:space="preserve"> муниципальный район, в размере 1,056.</w:t>
            </w:r>
          </w:p>
          <w:p w:rsidR="004E614F" w:rsidRPr="004E614F" w:rsidRDefault="004E614F" w:rsidP="004E614F">
            <w:pPr>
              <w:suppressAutoHyphens/>
              <w:autoSpaceDE w:val="0"/>
              <w:snapToGrid w:val="0"/>
              <w:spacing w:after="0" w:line="240" w:lineRule="auto"/>
              <w:ind w:firstLine="709"/>
              <w:jc w:val="both"/>
              <w:rPr>
                <w:rFonts w:ascii="Times New Roman" w:hAnsi="Times New Roman"/>
                <w:sz w:val="20"/>
                <w:szCs w:val="20"/>
                <w:lang w:val="ru-RU"/>
              </w:rPr>
            </w:pPr>
            <w:r w:rsidRPr="004E614F">
              <w:rPr>
                <w:rFonts w:ascii="Times New Roman" w:hAnsi="Times New Roman"/>
                <w:sz w:val="20"/>
                <w:szCs w:val="20"/>
                <w:lang w:val="ru-RU"/>
              </w:rPr>
              <w:t xml:space="preserve">2. Утвердить базовую величину </w:t>
            </w:r>
            <w:proofErr w:type="gramStart"/>
            <w:r w:rsidRPr="004E614F">
              <w:rPr>
                <w:rFonts w:ascii="Times New Roman" w:hAnsi="Times New Roman"/>
                <w:sz w:val="20"/>
                <w:szCs w:val="20"/>
                <w:lang w:val="ru-RU"/>
              </w:rPr>
              <w:t>стоимости одного квадратного метра площади объекта недвижимости</w:t>
            </w:r>
            <w:proofErr w:type="gramEnd"/>
            <w:r w:rsidRPr="004E614F">
              <w:rPr>
                <w:rFonts w:ascii="Times New Roman" w:hAnsi="Times New Roman"/>
                <w:sz w:val="20"/>
                <w:szCs w:val="20"/>
                <w:lang w:val="ru-RU"/>
              </w:rPr>
              <w:t xml:space="preserve"> при расчете арендной платы по договорам аренды нежилых помещений 33788,75 руб.</w:t>
            </w:r>
          </w:p>
          <w:p w:rsidR="004E614F" w:rsidRPr="004E614F" w:rsidRDefault="004E614F" w:rsidP="004E614F">
            <w:pPr>
              <w:suppressAutoHyphens/>
              <w:autoSpaceDE w:val="0"/>
              <w:snapToGrid w:val="0"/>
              <w:spacing w:after="0" w:line="240" w:lineRule="auto"/>
              <w:ind w:left="34" w:firstLine="686"/>
              <w:jc w:val="both"/>
              <w:rPr>
                <w:rFonts w:ascii="Times New Roman" w:hAnsi="Times New Roman"/>
                <w:sz w:val="20"/>
                <w:szCs w:val="20"/>
                <w:lang w:val="ru-RU"/>
              </w:rPr>
            </w:pPr>
            <w:r w:rsidRPr="004E614F">
              <w:rPr>
                <w:rFonts w:ascii="Times New Roman" w:hAnsi="Times New Roman"/>
                <w:sz w:val="20"/>
                <w:szCs w:val="20"/>
                <w:lang w:val="ru-RU"/>
              </w:rPr>
              <w:t>3. Настоящее Постановление вступает в силу с 01 января 2018 года.</w:t>
            </w:r>
          </w:p>
          <w:p w:rsidR="004E614F" w:rsidRPr="004E614F" w:rsidRDefault="004E614F" w:rsidP="004E614F">
            <w:pPr>
              <w:suppressAutoHyphens/>
              <w:autoSpaceDE w:val="0"/>
              <w:snapToGrid w:val="0"/>
              <w:spacing w:after="0" w:line="240" w:lineRule="auto"/>
              <w:ind w:left="34" w:firstLine="686"/>
              <w:jc w:val="both"/>
              <w:rPr>
                <w:rFonts w:ascii="Times New Roman" w:hAnsi="Times New Roman"/>
                <w:sz w:val="20"/>
                <w:szCs w:val="20"/>
                <w:lang w:val="ru-RU"/>
              </w:rPr>
            </w:pPr>
            <w:r w:rsidRPr="004E614F">
              <w:rPr>
                <w:rFonts w:ascii="Times New Roman" w:hAnsi="Times New Roman"/>
                <w:sz w:val="20"/>
                <w:szCs w:val="20"/>
                <w:lang w:val="ru-RU"/>
              </w:rPr>
              <w:t>4.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4E614F" w:rsidRPr="004E614F" w:rsidRDefault="004E614F" w:rsidP="004E614F">
            <w:pPr>
              <w:suppressAutoHyphens/>
              <w:autoSpaceDE w:val="0"/>
              <w:snapToGrid w:val="0"/>
              <w:spacing w:after="0" w:line="240" w:lineRule="auto"/>
              <w:ind w:left="34" w:firstLine="686"/>
              <w:jc w:val="both"/>
              <w:rPr>
                <w:rFonts w:ascii="Times New Roman" w:hAnsi="Times New Roman"/>
                <w:sz w:val="20"/>
                <w:szCs w:val="20"/>
                <w:lang w:val="ru-RU" w:eastAsia="ar-SA"/>
              </w:rPr>
            </w:pPr>
            <w:r w:rsidRPr="004E614F">
              <w:rPr>
                <w:rFonts w:ascii="Times New Roman" w:hAnsi="Times New Roman"/>
                <w:sz w:val="20"/>
                <w:szCs w:val="20"/>
                <w:lang w:val="ru-RU"/>
              </w:rPr>
              <w:t xml:space="preserve">5. </w:t>
            </w:r>
            <w:proofErr w:type="gramStart"/>
            <w:r w:rsidRPr="004E614F">
              <w:rPr>
                <w:rFonts w:ascii="Times New Roman" w:hAnsi="Times New Roman"/>
                <w:sz w:val="20"/>
                <w:szCs w:val="20"/>
                <w:lang w:val="ru-RU"/>
              </w:rPr>
              <w:t>Контроль за</w:t>
            </w:r>
            <w:proofErr w:type="gramEnd"/>
            <w:r w:rsidRPr="004E614F">
              <w:rPr>
                <w:rFonts w:ascii="Times New Roman" w:hAnsi="Times New Roman"/>
                <w:sz w:val="20"/>
                <w:szCs w:val="20"/>
                <w:lang w:val="ru-RU"/>
              </w:rPr>
              <w:t xml:space="preserve"> выполнением настоящего Постановления оставляю за собой.</w:t>
            </w:r>
          </w:p>
        </w:tc>
      </w:tr>
      <w:tr w:rsidR="004E614F" w:rsidRPr="00AA01ED" w:rsidTr="004E614F">
        <w:trPr>
          <w:trHeight w:val="525"/>
        </w:trPr>
        <w:tc>
          <w:tcPr>
            <w:tcW w:w="9930" w:type="dxa"/>
            <w:gridSpan w:val="8"/>
          </w:tcPr>
          <w:p w:rsidR="004E614F" w:rsidRPr="004E614F" w:rsidRDefault="004E614F" w:rsidP="004E614F">
            <w:pPr>
              <w:pStyle w:val="a4"/>
              <w:rPr>
                <w:rFonts w:ascii="Times New Roman" w:hAnsi="Times New Roman"/>
                <w:sz w:val="20"/>
                <w:szCs w:val="20"/>
                <w:lang w:val="ru-RU" w:eastAsia="ar-SA"/>
              </w:rPr>
            </w:pPr>
          </w:p>
        </w:tc>
      </w:tr>
      <w:tr w:rsidR="004E614F" w:rsidRPr="00AA01ED" w:rsidTr="004E614F">
        <w:trPr>
          <w:trHeight w:val="948"/>
        </w:trPr>
        <w:tc>
          <w:tcPr>
            <w:tcW w:w="9930" w:type="dxa"/>
            <w:gridSpan w:val="8"/>
          </w:tcPr>
          <w:p w:rsidR="004E614F" w:rsidRPr="004E614F" w:rsidRDefault="004E614F" w:rsidP="004E614F">
            <w:pPr>
              <w:suppressAutoHyphens/>
              <w:autoSpaceDE w:val="0"/>
              <w:snapToGrid w:val="0"/>
              <w:spacing w:after="0" w:line="240" w:lineRule="auto"/>
              <w:rPr>
                <w:rFonts w:ascii="Times New Roman" w:hAnsi="Times New Roman"/>
                <w:sz w:val="20"/>
                <w:szCs w:val="20"/>
                <w:lang w:val="ru-RU" w:eastAsia="ar-SA"/>
              </w:rPr>
            </w:pPr>
            <w:r w:rsidRPr="004E614F">
              <w:rPr>
                <w:rFonts w:ascii="Times New Roman" w:hAnsi="Times New Roman"/>
                <w:sz w:val="20"/>
                <w:szCs w:val="20"/>
                <w:lang w:val="ru-RU"/>
              </w:rPr>
              <w:t xml:space="preserve">Глава Тужинского </w:t>
            </w:r>
          </w:p>
          <w:p w:rsidR="004E614F" w:rsidRPr="004E614F" w:rsidRDefault="004E614F" w:rsidP="004E614F">
            <w:pPr>
              <w:suppressAutoHyphens/>
              <w:autoSpaceDE w:val="0"/>
              <w:snapToGrid w:val="0"/>
              <w:spacing w:after="0" w:line="240" w:lineRule="auto"/>
              <w:rPr>
                <w:rFonts w:ascii="Times New Roman" w:hAnsi="Times New Roman"/>
                <w:sz w:val="20"/>
                <w:szCs w:val="20"/>
                <w:lang w:val="ru-RU"/>
              </w:rPr>
            </w:pPr>
            <w:r w:rsidRPr="004E614F">
              <w:rPr>
                <w:rFonts w:ascii="Times New Roman" w:hAnsi="Times New Roman"/>
                <w:sz w:val="20"/>
                <w:szCs w:val="20"/>
                <w:lang w:val="ru-RU"/>
              </w:rPr>
              <w:t xml:space="preserve">муниципального района                 Е.В. </w:t>
            </w:r>
            <w:proofErr w:type="spellStart"/>
            <w:r w:rsidRPr="004E614F">
              <w:rPr>
                <w:rFonts w:ascii="Times New Roman" w:hAnsi="Times New Roman"/>
                <w:sz w:val="20"/>
                <w:szCs w:val="20"/>
                <w:lang w:val="ru-RU"/>
              </w:rPr>
              <w:t>Видякина</w:t>
            </w:r>
            <w:proofErr w:type="spellEnd"/>
          </w:p>
          <w:p w:rsidR="004E614F" w:rsidRPr="004E614F" w:rsidRDefault="004E614F" w:rsidP="004E614F">
            <w:pPr>
              <w:suppressAutoHyphens/>
              <w:autoSpaceDE w:val="0"/>
              <w:snapToGrid w:val="0"/>
              <w:spacing w:after="0" w:line="240" w:lineRule="auto"/>
              <w:rPr>
                <w:rFonts w:ascii="Times New Roman" w:hAnsi="Times New Roman"/>
                <w:sz w:val="20"/>
                <w:szCs w:val="20"/>
                <w:lang w:val="ru-RU"/>
              </w:rPr>
            </w:pPr>
          </w:p>
          <w:p w:rsidR="004E614F" w:rsidRPr="004E614F" w:rsidRDefault="004E614F" w:rsidP="004E614F">
            <w:pPr>
              <w:suppressAutoHyphens/>
              <w:autoSpaceDE w:val="0"/>
              <w:spacing w:after="0" w:line="240" w:lineRule="auto"/>
              <w:ind w:left="-83"/>
              <w:jc w:val="right"/>
              <w:rPr>
                <w:rFonts w:ascii="Times New Roman" w:hAnsi="Times New Roman"/>
                <w:sz w:val="20"/>
                <w:szCs w:val="20"/>
                <w:lang w:val="ru-RU" w:eastAsia="ar-SA"/>
              </w:rPr>
            </w:pPr>
          </w:p>
        </w:tc>
      </w:tr>
    </w:tbl>
    <w:p w:rsidR="003A00DE" w:rsidRDefault="007B0761" w:rsidP="007B0761">
      <w:pPr>
        <w:spacing w:after="0"/>
        <w:ind w:left="993"/>
        <w:jc w:val="center"/>
        <w:rPr>
          <w:rFonts w:ascii="Times New Roman" w:hAnsi="Times New Roman"/>
          <w:sz w:val="24"/>
          <w:szCs w:val="24"/>
          <w:lang w:val="ru-RU"/>
        </w:rPr>
      </w:pPr>
      <w:r>
        <w:rPr>
          <w:rFonts w:ascii="Times New Roman" w:hAnsi="Times New Roman"/>
          <w:sz w:val="24"/>
          <w:szCs w:val="24"/>
          <w:lang w:val="ru-RU"/>
        </w:rPr>
        <w:t>___________________________</w:t>
      </w:r>
    </w:p>
    <w:p w:rsidR="007B0761" w:rsidRDefault="007B0761" w:rsidP="007B0761">
      <w:pPr>
        <w:spacing w:after="0"/>
        <w:ind w:left="993"/>
        <w:jc w:val="center"/>
        <w:rPr>
          <w:rFonts w:ascii="Times New Roman" w:hAnsi="Times New Roman"/>
          <w:sz w:val="24"/>
          <w:szCs w:val="24"/>
          <w:lang w:val="ru-RU"/>
        </w:rPr>
      </w:pPr>
    </w:p>
    <w:p w:rsidR="007B0761" w:rsidRDefault="007B0761" w:rsidP="007B0761">
      <w:pPr>
        <w:spacing w:after="0"/>
        <w:ind w:left="993"/>
        <w:jc w:val="center"/>
        <w:rPr>
          <w:rFonts w:ascii="Times New Roman" w:hAnsi="Times New Roman"/>
          <w:sz w:val="24"/>
          <w:szCs w:val="24"/>
          <w:lang w:val="ru-RU"/>
        </w:rPr>
      </w:pPr>
    </w:p>
    <w:p w:rsidR="007B0761" w:rsidRPr="00086162" w:rsidRDefault="007B0761" w:rsidP="007B0761">
      <w:pPr>
        <w:spacing w:after="0" w:line="240" w:lineRule="auto"/>
        <w:ind w:left="993" w:firstLine="708"/>
        <w:rPr>
          <w:rFonts w:ascii="Times New Roman" w:hAnsi="Times New Roman"/>
          <w:sz w:val="20"/>
          <w:szCs w:val="20"/>
          <w:lang w:val="ru-RU"/>
        </w:rPr>
      </w:pPr>
      <w:r w:rsidRPr="00086162">
        <w:rPr>
          <w:rFonts w:ascii="Times New Roman" w:hAnsi="Times New Roman"/>
          <w:sz w:val="20"/>
          <w:szCs w:val="20"/>
          <w:lang w:val="ru-RU"/>
        </w:rPr>
        <w:t xml:space="preserve">Учредитель: </w:t>
      </w:r>
      <w:proofErr w:type="spellStart"/>
      <w:proofErr w:type="gramStart"/>
      <w:r>
        <w:rPr>
          <w:rFonts w:ascii="Times New Roman" w:hAnsi="Times New Roman"/>
          <w:sz w:val="20"/>
          <w:szCs w:val="20"/>
          <w:lang w:val="ru-RU"/>
        </w:rPr>
        <w:t>Тужинская</w:t>
      </w:r>
      <w:proofErr w:type="spellEnd"/>
      <w:r>
        <w:rPr>
          <w:rFonts w:ascii="Times New Roman" w:hAnsi="Times New Roman"/>
          <w:sz w:val="20"/>
          <w:szCs w:val="20"/>
          <w:lang w:val="ru-RU"/>
        </w:rPr>
        <w:t xml:space="preserve"> районная Дума </w:t>
      </w:r>
      <w:r w:rsidRPr="00086162">
        <w:rPr>
          <w:rFonts w:ascii="Times New Roman" w:hAnsi="Times New Roman"/>
          <w:sz w:val="20"/>
          <w:szCs w:val="20"/>
          <w:lang w:val="ru-RU"/>
        </w:rPr>
        <w:t xml:space="preserve">(решение </w:t>
      </w:r>
      <w:proofErr w:type="spellStart"/>
      <w:r w:rsidRPr="00086162">
        <w:rPr>
          <w:rFonts w:ascii="Times New Roman" w:hAnsi="Times New Roman"/>
          <w:sz w:val="20"/>
          <w:szCs w:val="20"/>
          <w:lang w:val="ru-RU"/>
        </w:rPr>
        <w:t>Тужинской</w:t>
      </w:r>
      <w:proofErr w:type="spellEnd"/>
      <w:r w:rsidRPr="00086162">
        <w:rPr>
          <w:rFonts w:ascii="Times New Roman" w:hAnsi="Times New Roman"/>
          <w:sz w:val="20"/>
          <w:szCs w:val="20"/>
          <w:lang w:val="ru-RU"/>
        </w:rPr>
        <w:t xml:space="preserve">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w:t>
      </w:r>
      <w:proofErr w:type="spellStart"/>
      <w:r w:rsidRPr="00086162">
        <w:rPr>
          <w:rFonts w:ascii="Times New Roman" w:hAnsi="Times New Roman"/>
          <w:sz w:val="20"/>
          <w:szCs w:val="20"/>
          <w:lang w:val="ru-RU"/>
        </w:rPr>
        <w:t>Тужинский</w:t>
      </w:r>
      <w:proofErr w:type="spellEnd"/>
      <w:r w:rsidRPr="00086162">
        <w:rPr>
          <w:rFonts w:ascii="Times New Roman" w:hAnsi="Times New Roman"/>
          <w:sz w:val="20"/>
          <w:szCs w:val="20"/>
          <w:lang w:val="ru-RU"/>
        </w:rPr>
        <w:t xml:space="preserve"> муниципальный</w:t>
      </w:r>
      <w:r>
        <w:rPr>
          <w:rFonts w:ascii="Times New Roman" w:hAnsi="Times New Roman"/>
          <w:sz w:val="20"/>
          <w:szCs w:val="20"/>
          <w:lang w:val="ru-RU"/>
        </w:rPr>
        <w:t xml:space="preserve"> район 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7B0761" w:rsidRPr="00625417" w:rsidRDefault="007B0761" w:rsidP="007B0761">
      <w:pPr>
        <w:pStyle w:val="ConsPlusNonformat"/>
        <w:widowControl/>
        <w:spacing w:after="0" w:line="240" w:lineRule="auto"/>
        <w:ind w:left="993"/>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Официальное  издание.  Органы  местного  самоуправления  Тужинского  района</w:t>
      </w:r>
    </w:p>
    <w:p w:rsidR="007B0761" w:rsidRPr="00625417" w:rsidRDefault="007B0761" w:rsidP="007B0761">
      <w:pPr>
        <w:pStyle w:val="ConsPlusNonformat"/>
        <w:widowControl/>
        <w:spacing w:after="0" w:line="240" w:lineRule="auto"/>
        <w:ind w:left="993"/>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 xml:space="preserve">Кировской области: Кировская область, </w:t>
      </w:r>
      <w:proofErr w:type="spellStart"/>
      <w:r w:rsidRPr="00625417">
        <w:rPr>
          <w:rFonts w:ascii="Times New Roman" w:hAnsi="Times New Roman" w:cs="Times New Roman"/>
          <w:sz w:val="20"/>
          <w:szCs w:val="20"/>
          <w:lang w:eastAsia="en-US" w:bidi="en-US"/>
        </w:rPr>
        <w:t>пгт</w:t>
      </w:r>
      <w:proofErr w:type="spellEnd"/>
      <w:proofErr w:type="gramStart"/>
      <w:r w:rsidRPr="00625417">
        <w:rPr>
          <w:rFonts w:ascii="Times New Roman" w:hAnsi="Times New Roman" w:cs="Times New Roman"/>
          <w:sz w:val="20"/>
          <w:szCs w:val="20"/>
          <w:lang w:eastAsia="en-US" w:bidi="en-US"/>
        </w:rPr>
        <w:t xml:space="preserve"> Т</w:t>
      </w:r>
      <w:proofErr w:type="gramEnd"/>
      <w:r w:rsidRPr="00625417">
        <w:rPr>
          <w:rFonts w:ascii="Times New Roman" w:hAnsi="Times New Roman" w:cs="Times New Roman"/>
          <w:sz w:val="20"/>
          <w:szCs w:val="20"/>
          <w:lang w:eastAsia="en-US" w:bidi="en-US"/>
        </w:rPr>
        <w:t>ужа, ул. Горького, 5.</w:t>
      </w:r>
    </w:p>
    <w:p w:rsidR="007B0761" w:rsidRPr="00625417" w:rsidRDefault="007B0761" w:rsidP="007B0761">
      <w:pPr>
        <w:pStyle w:val="ConsPlusNonformat"/>
        <w:widowControl/>
        <w:spacing w:after="0" w:line="240" w:lineRule="auto"/>
        <w:ind w:left="993"/>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 xml:space="preserve">Подписано в печать: </w:t>
      </w:r>
      <w:r>
        <w:rPr>
          <w:rFonts w:ascii="Times New Roman" w:hAnsi="Times New Roman" w:cs="Times New Roman"/>
          <w:sz w:val="20"/>
          <w:szCs w:val="20"/>
          <w:lang w:eastAsia="en-US" w:bidi="en-US"/>
        </w:rPr>
        <w:t>19</w:t>
      </w:r>
      <w:r w:rsidRPr="00625417">
        <w:rPr>
          <w:rFonts w:ascii="Times New Roman" w:hAnsi="Times New Roman" w:cs="Times New Roman"/>
          <w:sz w:val="20"/>
          <w:szCs w:val="20"/>
          <w:lang w:eastAsia="en-US" w:bidi="en-US"/>
        </w:rPr>
        <w:t xml:space="preserve"> </w:t>
      </w:r>
      <w:r>
        <w:rPr>
          <w:rFonts w:ascii="Times New Roman" w:hAnsi="Times New Roman" w:cs="Times New Roman"/>
          <w:sz w:val="20"/>
          <w:szCs w:val="20"/>
          <w:lang w:eastAsia="en-US" w:bidi="en-US"/>
        </w:rPr>
        <w:t xml:space="preserve">октября </w:t>
      </w:r>
      <w:r w:rsidRPr="00625417">
        <w:rPr>
          <w:rFonts w:ascii="Times New Roman" w:hAnsi="Times New Roman" w:cs="Times New Roman"/>
          <w:sz w:val="20"/>
          <w:szCs w:val="20"/>
          <w:lang w:eastAsia="en-US" w:bidi="en-US"/>
        </w:rPr>
        <w:t>2017 года</w:t>
      </w:r>
    </w:p>
    <w:p w:rsidR="007B0761" w:rsidRPr="00625417" w:rsidRDefault="007B0761" w:rsidP="007B0761">
      <w:pPr>
        <w:pStyle w:val="ConsPlusNonformat"/>
        <w:widowControl/>
        <w:spacing w:after="0" w:line="240" w:lineRule="auto"/>
        <w:ind w:left="993"/>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 xml:space="preserve">Тираж: 10 экземпляров, в каждом </w:t>
      </w:r>
      <w:r w:rsidR="00CB47F4">
        <w:rPr>
          <w:rFonts w:ascii="Times New Roman" w:hAnsi="Times New Roman" w:cs="Times New Roman"/>
          <w:sz w:val="20"/>
          <w:szCs w:val="20"/>
          <w:lang w:eastAsia="en-US" w:bidi="en-US"/>
        </w:rPr>
        <w:t xml:space="preserve"> </w:t>
      </w:r>
      <w:r w:rsidR="00316400">
        <w:rPr>
          <w:rFonts w:ascii="Times New Roman" w:hAnsi="Times New Roman" w:cs="Times New Roman"/>
          <w:sz w:val="20"/>
          <w:szCs w:val="20"/>
          <w:lang w:eastAsia="en-US" w:bidi="en-US"/>
        </w:rPr>
        <w:t>42</w:t>
      </w:r>
      <w:r w:rsidR="00CB47F4">
        <w:rPr>
          <w:rFonts w:ascii="Times New Roman" w:hAnsi="Times New Roman" w:cs="Times New Roman"/>
          <w:sz w:val="20"/>
          <w:szCs w:val="20"/>
          <w:lang w:eastAsia="en-US" w:bidi="en-US"/>
        </w:rPr>
        <w:t xml:space="preserve"> </w:t>
      </w:r>
      <w:r w:rsidRPr="00625417">
        <w:rPr>
          <w:rFonts w:ascii="Times New Roman" w:hAnsi="Times New Roman" w:cs="Times New Roman"/>
          <w:sz w:val="20"/>
          <w:szCs w:val="20"/>
          <w:lang w:eastAsia="en-US" w:bidi="en-US"/>
        </w:rPr>
        <w:t xml:space="preserve"> страниц</w:t>
      </w:r>
      <w:r>
        <w:rPr>
          <w:rFonts w:ascii="Times New Roman" w:hAnsi="Times New Roman" w:cs="Times New Roman"/>
          <w:sz w:val="20"/>
          <w:szCs w:val="20"/>
          <w:lang w:eastAsia="en-US" w:bidi="en-US"/>
        </w:rPr>
        <w:t>ы</w:t>
      </w:r>
      <w:r w:rsidRPr="00625417">
        <w:rPr>
          <w:rFonts w:ascii="Times New Roman" w:hAnsi="Times New Roman" w:cs="Times New Roman"/>
          <w:sz w:val="20"/>
          <w:szCs w:val="20"/>
          <w:lang w:eastAsia="en-US" w:bidi="en-US"/>
        </w:rPr>
        <w:t>.</w:t>
      </w:r>
    </w:p>
    <w:p w:rsidR="007B0761" w:rsidRPr="00086162" w:rsidRDefault="007B0761" w:rsidP="007B0761">
      <w:pPr>
        <w:spacing w:after="0" w:line="240" w:lineRule="auto"/>
        <w:ind w:left="993"/>
        <w:rPr>
          <w:rFonts w:ascii="Times New Roman" w:hAnsi="Times New Roman"/>
          <w:sz w:val="20"/>
          <w:szCs w:val="20"/>
          <w:lang w:val="ru-RU"/>
        </w:rPr>
      </w:pPr>
      <w:r w:rsidRPr="00086162">
        <w:rPr>
          <w:rFonts w:ascii="Times New Roman" w:hAnsi="Times New Roman"/>
          <w:sz w:val="20"/>
          <w:szCs w:val="20"/>
          <w:lang w:val="ru-RU"/>
        </w:rPr>
        <w:t xml:space="preserve">Ответственный за выпуск издания: начальник отдела организационной работы - </w:t>
      </w:r>
      <w:proofErr w:type="spellStart"/>
      <w:r w:rsidRPr="00086162">
        <w:rPr>
          <w:rFonts w:ascii="Times New Roman" w:hAnsi="Times New Roman"/>
          <w:sz w:val="20"/>
          <w:szCs w:val="20"/>
          <w:lang w:val="ru-RU"/>
        </w:rPr>
        <w:t>Новокшонова</w:t>
      </w:r>
      <w:proofErr w:type="spellEnd"/>
      <w:r w:rsidRPr="00086162">
        <w:rPr>
          <w:rFonts w:ascii="Times New Roman" w:hAnsi="Times New Roman"/>
          <w:sz w:val="20"/>
          <w:szCs w:val="20"/>
          <w:lang w:val="ru-RU"/>
        </w:rPr>
        <w:t xml:space="preserve"> В.А.</w:t>
      </w:r>
    </w:p>
    <w:p w:rsidR="007B0761" w:rsidRPr="00806F8F" w:rsidRDefault="007B0761" w:rsidP="007B0761">
      <w:pPr>
        <w:tabs>
          <w:tab w:val="left" w:pos="4333"/>
        </w:tabs>
        <w:spacing w:after="0" w:line="240" w:lineRule="auto"/>
        <w:jc w:val="center"/>
        <w:rPr>
          <w:rFonts w:ascii="Times New Roman" w:hAnsi="Times New Roman"/>
          <w:sz w:val="20"/>
          <w:szCs w:val="20"/>
          <w:lang w:val="ru-RU"/>
        </w:rPr>
      </w:pPr>
    </w:p>
    <w:p w:rsidR="007B0761" w:rsidRPr="007A51CC" w:rsidRDefault="007B0761" w:rsidP="007B0761">
      <w:pPr>
        <w:spacing w:after="0"/>
        <w:ind w:left="993"/>
        <w:jc w:val="center"/>
        <w:rPr>
          <w:rFonts w:ascii="Times New Roman" w:hAnsi="Times New Roman"/>
          <w:sz w:val="24"/>
          <w:szCs w:val="24"/>
          <w:lang w:val="ru-RU"/>
        </w:rPr>
      </w:pPr>
    </w:p>
    <w:sectPr w:rsidR="007B0761" w:rsidRPr="007A51CC" w:rsidSect="00405A02">
      <w:pgSz w:w="11906" w:h="16838"/>
      <w:pgMar w:top="851" w:right="709"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F9A" w:rsidRDefault="00021F9A" w:rsidP="00C2534D">
      <w:pPr>
        <w:spacing w:after="0" w:line="240" w:lineRule="auto"/>
      </w:pPr>
      <w:r>
        <w:separator/>
      </w:r>
    </w:p>
  </w:endnote>
  <w:endnote w:type="continuationSeparator" w:id="0">
    <w:p w:rsidR="00021F9A" w:rsidRDefault="00021F9A" w:rsidP="00C25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94669"/>
    </w:sdtPr>
    <w:sdtContent>
      <w:p w:rsidR="00AA01ED" w:rsidRDefault="00AA01ED">
        <w:pPr>
          <w:pStyle w:val="a9"/>
          <w:jc w:val="center"/>
        </w:pPr>
        <w:fldSimple w:instr=" PAGE   \* MERGEFORMAT ">
          <w:r w:rsidR="00316400">
            <w:rPr>
              <w:noProof/>
            </w:rPr>
            <w:t>42</w:t>
          </w:r>
        </w:fldSimple>
      </w:p>
    </w:sdtContent>
  </w:sdt>
  <w:p w:rsidR="00AA01ED" w:rsidRDefault="00AA01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F9A" w:rsidRDefault="00021F9A" w:rsidP="00C2534D">
      <w:pPr>
        <w:spacing w:after="0" w:line="240" w:lineRule="auto"/>
      </w:pPr>
      <w:r>
        <w:separator/>
      </w:r>
    </w:p>
  </w:footnote>
  <w:footnote w:type="continuationSeparator" w:id="0">
    <w:p w:rsidR="00021F9A" w:rsidRDefault="00021F9A" w:rsidP="00C25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220218E"/>
    <w:multiLevelType w:val="hybridMultilevel"/>
    <w:tmpl w:val="F9E68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2C4857"/>
    <w:multiLevelType w:val="multilevel"/>
    <w:tmpl w:val="5C1E4B3E"/>
    <w:lvl w:ilvl="0">
      <w:start w:val="1"/>
      <w:numFmt w:val="decimal"/>
      <w:lvlText w:val="%1."/>
      <w:lvlJc w:val="left"/>
      <w:pPr>
        <w:tabs>
          <w:tab w:val="num" w:pos="851"/>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04416F31"/>
    <w:multiLevelType w:val="hybridMultilevel"/>
    <w:tmpl w:val="F95E3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231DB6"/>
    <w:multiLevelType w:val="multilevel"/>
    <w:tmpl w:val="7D1E7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B5B4817"/>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0BFA1ACC"/>
    <w:multiLevelType w:val="hybridMultilevel"/>
    <w:tmpl w:val="3D58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8B257F"/>
    <w:multiLevelType w:val="hybridMultilevel"/>
    <w:tmpl w:val="0B52AFA4"/>
    <w:lvl w:ilvl="0" w:tplc="FFFFFFFF">
      <w:start w:val="1"/>
      <w:numFmt w:val="bullet"/>
      <w:pStyle w:val="1"/>
      <w:lvlText w:val=""/>
      <w:lvlJc w:val="left"/>
      <w:pPr>
        <w:tabs>
          <w:tab w:val="num" w:pos="5580"/>
        </w:tabs>
        <w:ind w:left="55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11">
    <w:nsid w:val="1B4E42C7"/>
    <w:multiLevelType w:val="hybridMultilevel"/>
    <w:tmpl w:val="36DCE760"/>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7A5B61"/>
    <w:multiLevelType w:val="multilevel"/>
    <w:tmpl w:val="6CA465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0AC2554"/>
    <w:multiLevelType w:val="multilevel"/>
    <w:tmpl w:val="01987E5A"/>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9FD1B57"/>
    <w:multiLevelType w:val="hybridMultilevel"/>
    <w:tmpl w:val="F4A27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17">
    <w:nsid w:val="314D10E4"/>
    <w:multiLevelType w:val="hybridMultilevel"/>
    <w:tmpl w:val="5384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B478FE"/>
    <w:multiLevelType w:val="multilevel"/>
    <w:tmpl w:val="D548BC3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8"/>
        </w:tabs>
        <w:ind w:left="1968" w:hanging="1260"/>
      </w:pPr>
      <w:rPr>
        <w:rFonts w:hint="default"/>
      </w:rPr>
    </w:lvl>
    <w:lvl w:ilvl="2">
      <w:start w:val="1"/>
      <w:numFmt w:val="decimal"/>
      <w:lvlText w:val="%1.%2.%3."/>
      <w:lvlJc w:val="left"/>
      <w:pPr>
        <w:tabs>
          <w:tab w:val="num" w:pos="2676"/>
        </w:tabs>
        <w:ind w:left="2676" w:hanging="1260"/>
      </w:pPr>
      <w:rPr>
        <w:rFonts w:hint="default"/>
      </w:rPr>
    </w:lvl>
    <w:lvl w:ilvl="3">
      <w:start w:val="1"/>
      <w:numFmt w:val="decimal"/>
      <w:lvlText w:val="%1.%2.%3.%4."/>
      <w:lvlJc w:val="left"/>
      <w:pPr>
        <w:tabs>
          <w:tab w:val="num" w:pos="3384"/>
        </w:tabs>
        <w:ind w:left="3384" w:hanging="1260"/>
      </w:pPr>
      <w:rPr>
        <w:rFonts w:hint="default"/>
      </w:rPr>
    </w:lvl>
    <w:lvl w:ilvl="4">
      <w:start w:val="1"/>
      <w:numFmt w:val="decimal"/>
      <w:lvlText w:val="%1.%2.%3.%4.%5."/>
      <w:lvlJc w:val="left"/>
      <w:pPr>
        <w:tabs>
          <w:tab w:val="num" w:pos="4092"/>
        </w:tabs>
        <w:ind w:left="4092" w:hanging="1260"/>
      </w:pPr>
      <w:rPr>
        <w:rFonts w:hint="default"/>
      </w:rPr>
    </w:lvl>
    <w:lvl w:ilvl="5">
      <w:start w:val="1"/>
      <w:numFmt w:val="decimal"/>
      <w:lvlText w:val="%1.%2.%3.%4.%5.%6."/>
      <w:lvlJc w:val="left"/>
      <w:pPr>
        <w:tabs>
          <w:tab w:val="num" w:pos="4800"/>
        </w:tabs>
        <w:ind w:left="4800" w:hanging="126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0512903"/>
    <w:multiLevelType w:val="singleLevel"/>
    <w:tmpl w:val="2B18AD40"/>
    <w:lvl w:ilvl="0">
      <w:numFmt w:val="bullet"/>
      <w:lvlText w:val="-"/>
      <w:lvlJc w:val="left"/>
      <w:pPr>
        <w:tabs>
          <w:tab w:val="num" w:pos="360"/>
        </w:tabs>
        <w:ind w:left="360" w:hanging="360"/>
      </w:pPr>
      <w:rPr>
        <w:rFonts w:hint="default"/>
      </w:rPr>
    </w:lvl>
  </w:abstractNum>
  <w:abstractNum w:abstractNumId="21">
    <w:nsid w:val="42B25F0B"/>
    <w:multiLevelType w:val="hybridMultilevel"/>
    <w:tmpl w:val="4A144A5C"/>
    <w:lvl w:ilvl="0" w:tplc="50564D8A">
      <w:start w:val="1"/>
      <w:numFmt w:val="bullet"/>
      <w:pStyle w:val="10"/>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80418F"/>
    <w:multiLevelType w:val="multilevel"/>
    <w:tmpl w:val="BC548EFA"/>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7A1425B"/>
    <w:multiLevelType w:val="hybridMultilevel"/>
    <w:tmpl w:val="C82CD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55A78"/>
    <w:multiLevelType w:val="hybridMultilevel"/>
    <w:tmpl w:val="2C9EF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1C25A2"/>
    <w:multiLevelType w:val="hybridMultilevel"/>
    <w:tmpl w:val="E81E827A"/>
    <w:lvl w:ilvl="0" w:tplc="26E687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4BC343A7"/>
    <w:multiLevelType w:val="multilevel"/>
    <w:tmpl w:val="26723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1C1D7B"/>
    <w:multiLevelType w:val="hybridMultilevel"/>
    <w:tmpl w:val="01687484"/>
    <w:lvl w:ilvl="0" w:tplc="086200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8D5775"/>
    <w:multiLevelType w:val="singleLevel"/>
    <w:tmpl w:val="DF184740"/>
    <w:lvl w:ilvl="0">
      <w:start w:val="1"/>
      <w:numFmt w:val="bullet"/>
      <w:lvlText w:val=""/>
      <w:lvlJc w:val="left"/>
      <w:pPr>
        <w:tabs>
          <w:tab w:val="num" w:pos="360"/>
        </w:tabs>
        <w:ind w:left="360" w:hanging="360"/>
      </w:pPr>
      <w:rPr>
        <w:rFonts w:ascii="Symbol" w:hAnsi="Symbol" w:hint="default"/>
      </w:rPr>
    </w:lvl>
  </w:abstractNum>
  <w:abstractNum w:abstractNumId="29">
    <w:nsid w:val="522A5B50"/>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0">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31">
    <w:nsid w:val="5AAE0979"/>
    <w:multiLevelType w:val="hybridMultilevel"/>
    <w:tmpl w:val="10D63308"/>
    <w:lvl w:ilvl="0" w:tplc="B6CAEEE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2B15F14"/>
    <w:multiLevelType w:val="hybridMultilevel"/>
    <w:tmpl w:val="F0C68774"/>
    <w:lvl w:ilvl="0" w:tplc="27F43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34">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35">
    <w:nsid w:val="6CB94209"/>
    <w:multiLevelType w:val="hybridMultilevel"/>
    <w:tmpl w:val="9D88F416"/>
    <w:lvl w:ilvl="0" w:tplc="ADAE9E30">
      <w:start w:val="1"/>
      <w:numFmt w:val="decimal"/>
      <w:lvlText w:val="%1."/>
      <w:lvlJc w:val="left"/>
      <w:pPr>
        <w:tabs>
          <w:tab w:val="num" w:pos="709"/>
        </w:tabs>
        <w:ind w:left="0" w:firstLine="709"/>
      </w:pPr>
      <w:rPr>
        <w:rFonts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74831F3D"/>
    <w:multiLevelType w:val="singleLevel"/>
    <w:tmpl w:val="5CD4C13A"/>
    <w:lvl w:ilvl="0">
      <w:numFmt w:val="bullet"/>
      <w:lvlText w:val="-"/>
      <w:lvlJc w:val="left"/>
      <w:pPr>
        <w:tabs>
          <w:tab w:val="num" w:pos="540"/>
        </w:tabs>
        <w:ind w:left="540" w:hanging="540"/>
      </w:pPr>
      <w:rPr>
        <w:rFonts w:hint="default"/>
      </w:rPr>
    </w:lvl>
  </w:abstractNum>
  <w:abstractNum w:abstractNumId="37">
    <w:nsid w:val="766D15D5"/>
    <w:multiLevelType w:val="multilevel"/>
    <w:tmpl w:val="9E90875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83B3D39"/>
    <w:multiLevelType w:val="hybridMultilevel"/>
    <w:tmpl w:val="D158ACC8"/>
    <w:lvl w:ilvl="0" w:tplc="8C42338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EC365DC"/>
    <w:multiLevelType w:val="multilevel"/>
    <w:tmpl w:val="AA981010"/>
    <w:lvl w:ilvl="0">
      <w:start w:val="1"/>
      <w:numFmt w:val="decimal"/>
      <w:lvlText w:val="%1."/>
      <w:lvlJc w:val="left"/>
      <w:pPr>
        <w:tabs>
          <w:tab w:val="num" w:pos="-31680"/>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9"/>
  </w:num>
  <w:num w:numId="2">
    <w:abstractNumId w:val="3"/>
  </w:num>
  <w:num w:numId="3">
    <w:abstractNumId w:val="23"/>
  </w:num>
  <w:num w:numId="4">
    <w:abstractNumId w:val="18"/>
  </w:num>
  <w:num w:numId="5">
    <w:abstractNumId w:val="35"/>
  </w:num>
  <w:num w:numId="6">
    <w:abstractNumId w:val="31"/>
  </w:num>
  <w:num w:numId="7">
    <w:abstractNumId w:val="7"/>
  </w:num>
  <w:num w:numId="8">
    <w:abstractNumId w:val="29"/>
  </w:num>
  <w:num w:numId="9">
    <w:abstractNumId w:val="39"/>
  </w:num>
  <w:num w:numId="10">
    <w:abstractNumId w:val="13"/>
  </w:num>
  <w:num w:numId="11">
    <w:abstractNumId w:val="4"/>
  </w:num>
  <w:num w:numId="12">
    <w:abstractNumId w:val="21"/>
  </w:num>
  <w:num w:numId="13">
    <w:abstractNumId w:val="28"/>
  </w:num>
  <w:num w:numId="14">
    <w:abstractNumId w:val="15"/>
  </w:num>
  <w:num w:numId="15">
    <w:abstractNumId w:val="37"/>
  </w:num>
  <w:num w:numId="16">
    <w:abstractNumId w:val="22"/>
  </w:num>
  <w:num w:numId="17">
    <w:abstractNumId w:val="5"/>
  </w:num>
  <w:num w:numId="18">
    <w:abstractNumId w:val="38"/>
  </w:num>
  <w:num w:numId="19">
    <w:abstractNumId w:val="6"/>
  </w:num>
  <w:num w:numId="20">
    <w:abstractNumId w:val="26"/>
  </w:num>
  <w:num w:numId="21">
    <w:abstractNumId w:val="17"/>
  </w:num>
  <w:num w:numId="22">
    <w:abstractNumId w:val="8"/>
  </w:num>
  <w:num w:numId="23">
    <w:abstractNumId w:val="24"/>
  </w:num>
  <w:num w:numId="24">
    <w:abstractNumId w:val="12"/>
  </w:num>
  <w:num w:numId="25">
    <w:abstractNumId w:val="27"/>
  </w:num>
  <w:num w:numId="26">
    <w:abstractNumId w:val="32"/>
  </w:num>
  <w:num w:numId="27">
    <w:abstractNumId w:val="0"/>
  </w:num>
  <w:num w:numId="28">
    <w:abstractNumId w:val="1"/>
  </w:num>
  <w:num w:numId="29">
    <w:abstractNumId w:val="2"/>
  </w:num>
  <w:num w:numId="30">
    <w:abstractNumId w:val="25"/>
  </w:num>
  <w:num w:numId="31">
    <w:abstractNumId w:val="11"/>
  </w:num>
  <w:num w:numId="32">
    <w:abstractNumId w:val="10"/>
  </w:num>
  <w:num w:numId="33">
    <w:abstractNumId w:val="19"/>
  </w:num>
  <w:num w:numId="34">
    <w:abstractNumId w:val="14"/>
  </w:num>
  <w:num w:numId="35">
    <w:abstractNumId w:val="33"/>
  </w:num>
  <w:num w:numId="36">
    <w:abstractNumId w:val="34"/>
  </w:num>
  <w:num w:numId="37">
    <w:abstractNumId w:val="16"/>
  </w:num>
  <w:num w:numId="38">
    <w:abstractNumId w:val="20"/>
  </w:num>
  <w:num w:numId="39">
    <w:abstractNumId w:val="36"/>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534D"/>
    <w:rsid w:val="00021F9A"/>
    <w:rsid w:val="000D455E"/>
    <w:rsid w:val="0028488E"/>
    <w:rsid w:val="002F5FAA"/>
    <w:rsid w:val="00314E74"/>
    <w:rsid w:val="00316400"/>
    <w:rsid w:val="003A00DE"/>
    <w:rsid w:val="003B2513"/>
    <w:rsid w:val="00405A02"/>
    <w:rsid w:val="004E614F"/>
    <w:rsid w:val="005D40FB"/>
    <w:rsid w:val="006149F4"/>
    <w:rsid w:val="006372E6"/>
    <w:rsid w:val="006E4E1F"/>
    <w:rsid w:val="006F5EEE"/>
    <w:rsid w:val="00750EFF"/>
    <w:rsid w:val="00770562"/>
    <w:rsid w:val="007A51CC"/>
    <w:rsid w:val="007B0761"/>
    <w:rsid w:val="009731AF"/>
    <w:rsid w:val="00AA01ED"/>
    <w:rsid w:val="00AD10D5"/>
    <w:rsid w:val="00BA23E0"/>
    <w:rsid w:val="00BA4461"/>
    <w:rsid w:val="00BB23B1"/>
    <w:rsid w:val="00C239B4"/>
    <w:rsid w:val="00C2534D"/>
    <w:rsid w:val="00CB47F4"/>
    <w:rsid w:val="00CD1B42"/>
    <w:rsid w:val="00DB1F1A"/>
    <w:rsid w:val="00DC1450"/>
    <w:rsid w:val="00E548F5"/>
    <w:rsid w:val="00ED6987"/>
    <w:rsid w:val="00F91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4"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4D"/>
    <w:rPr>
      <w:rFonts w:ascii="Cambria" w:eastAsia="Times New Roman" w:hAnsi="Cambria" w:cs="Times New Roman"/>
      <w:lang w:val="en-US" w:bidi="en-US"/>
    </w:rPr>
  </w:style>
  <w:style w:type="paragraph" w:styleId="11">
    <w:name w:val="heading 1"/>
    <w:basedOn w:val="a"/>
    <w:next w:val="a"/>
    <w:link w:val="12"/>
    <w:qFormat/>
    <w:rsid w:val="00AD10D5"/>
    <w:pPr>
      <w:keepNext/>
      <w:keepLines/>
      <w:spacing w:before="480" w:after="0"/>
      <w:jc w:val="both"/>
      <w:outlineLvl w:val="0"/>
    </w:pPr>
    <w:rPr>
      <w:rFonts w:ascii="Times New Roman" w:hAnsi="Times New Roman"/>
      <w:b/>
      <w:bCs/>
      <w:color w:val="365F91"/>
      <w:sz w:val="40"/>
      <w:szCs w:val="28"/>
      <w:lang w:val="ru-RU" w:bidi="ar-SA"/>
    </w:rPr>
  </w:style>
  <w:style w:type="paragraph" w:styleId="2">
    <w:name w:val="heading 2"/>
    <w:basedOn w:val="a"/>
    <w:next w:val="a"/>
    <w:link w:val="20"/>
    <w:unhideWhenUsed/>
    <w:qFormat/>
    <w:rsid w:val="000D45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548F5"/>
    <w:pPr>
      <w:keepNext/>
      <w:spacing w:after="0" w:line="240" w:lineRule="auto"/>
      <w:jc w:val="center"/>
      <w:outlineLvl w:val="2"/>
    </w:pPr>
    <w:rPr>
      <w:rFonts w:ascii="Times New Roman" w:hAnsi="Times New Roman"/>
      <w:b/>
      <w:sz w:val="24"/>
      <w:szCs w:val="20"/>
      <w:lang w:val="ru-RU" w:eastAsia="ru-RU" w:bidi="ar-SA"/>
    </w:rPr>
  </w:style>
  <w:style w:type="paragraph" w:styleId="4">
    <w:name w:val="heading 4"/>
    <w:basedOn w:val="a"/>
    <w:next w:val="a"/>
    <w:link w:val="40"/>
    <w:qFormat/>
    <w:rsid w:val="000D455E"/>
    <w:pPr>
      <w:keepNext/>
      <w:spacing w:after="0" w:line="240" w:lineRule="auto"/>
      <w:outlineLvl w:val="3"/>
    </w:pPr>
    <w:rPr>
      <w:rFonts w:ascii="Times New Roman" w:hAnsi="Times New Roman"/>
      <w:sz w:val="28"/>
      <w:szCs w:val="20"/>
      <w:lang w:val="ru-RU" w:eastAsia="ru-RU" w:bidi="ar-SA"/>
    </w:rPr>
  </w:style>
  <w:style w:type="paragraph" w:styleId="5">
    <w:name w:val="heading 5"/>
    <w:basedOn w:val="a"/>
    <w:next w:val="a"/>
    <w:link w:val="50"/>
    <w:qFormat/>
    <w:rsid w:val="000D455E"/>
    <w:pPr>
      <w:keepNext/>
      <w:spacing w:after="0" w:line="240" w:lineRule="auto"/>
      <w:jc w:val="both"/>
      <w:outlineLvl w:val="4"/>
    </w:pPr>
    <w:rPr>
      <w:rFonts w:ascii="Times New Roman" w:hAnsi="Times New Roman"/>
      <w:b/>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AD10D5"/>
    <w:rPr>
      <w:rFonts w:ascii="Times New Roman" w:eastAsia="Times New Roman" w:hAnsi="Times New Roman" w:cs="Times New Roman"/>
      <w:b/>
      <w:bCs/>
      <w:color w:val="365F91"/>
      <w:sz w:val="40"/>
      <w:szCs w:val="28"/>
    </w:rPr>
  </w:style>
  <w:style w:type="character" w:customStyle="1" w:styleId="20">
    <w:name w:val="Заголовок 2 Знак"/>
    <w:basedOn w:val="a0"/>
    <w:link w:val="2"/>
    <w:uiPriority w:val="9"/>
    <w:semiHidden/>
    <w:rsid w:val="000D455E"/>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rsid w:val="00E548F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D455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0D455E"/>
    <w:rPr>
      <w:rFonts w:ascii="Times New Roman" w:eastAsia="Times New Roman" w:hAnsi="Times New Roman" w:cs="Times New Roman"/>
      <w:b/>
      <w:sz w:val="28"/>
      <w:szCs w:val="20"/>
      <w:lang w:eastAsia="ru-RU"/>
    </w:rPr>
  </w:style>
  <w:style w:type="character" w:customStyle="1" w:styleId="a3">
    <w:name w:val="Без интервала Знак"/>
    <w:basedOn w:val="a0"/>
    <w:link w:val="a4"/>
    <w:uiPriority w:val="1"/>
    <w:locked/>
    <w:rsid w:val="00C2534D"/>
    <w:rPr>
      <w:rFonts w:ascii="Cambria" w:eastAsia="Times New Roman" w:hAnsi="Cambria" w:cs="Times New Roman"/>
      <w:lang w:val="en-US" w:bidi="en-US"/>
    </w:rPr>
  </w:style>
  <w:style w:type="paragraph" w:styleId="a4">
    <w:name w:val="No Spacing"/>
    <w:basedOn w:val="a"/>
    <w:link w:val="a3"/>
    <w:uiPriority w:val="1"/>
    <w:qFormat/>
    <w:rsid w:val="00C2534D"/>
    <w:pPr>
      <w:spacing w:after="0" w:line="240" w:lineRule="auto"/>
    </w:pPr>
  </w:style>
  <w:style w:type="paragraph" w:customStyle="1" w:styleId="ConsPlusNonformat">
    <w:name w:val="ConsPlusNonformat"/>
    <w:uiPriority w:val="99"/>
    <w:rsid w:val="00C2534D"/>
    <w:pPr>
      <w:widowControl w:val="0"/>
      <w:autoSpaceDE w:val="0"/>
      <w:autoSpaceDN w:val="0"/>
      <w:adjustRightInd w:val="0"/>
    </w:pPr>
    <w:rPr>
      <w:rFonts w:ascii="Courier New" w:eastAsia="Times New Roman" w:hAnsi="Courier New" w:cs="Courier New"/>
      <w:lang w:eastAsia="ru-RU"/>
    </w:rPr>
  </w:style>
  <w:style w:type="paragraph" w:customStyle="1" w:styleId="heading">
    <w:name w:val="heading"/>
    <w:basedOn w:val="a"/>
    <w:rsid w:val="00C2534D"/>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paragraph" w:styleId="a5">
    <w:name w:val="Balloon Text"/>
    <w:basedOn w:val="a"/>
    <w:link w:val="a6"/>
    <w:semiHidden/>
    <w:unhideWhenUsed/>
    <w:rsid w:val="00C253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534D"/>
    <w:rPr>
      <w:rFonts w:ascii="Tahoma" w:eastAsia="Times New Roman" w:hAnsi="Tahoma" w:cs="Tahoma"/>
      <w:sz w:val="16"/>
      <w:szCs w:val="16"/>
      <w:lang w:val="en-US" w:bidi="en-US"/>
    </w:rPr>
  </w:style>
  <w:style w:type="paragraph" w:styleId="a7">
    <w:name w:val="header"/>
    <w:basedOn w:val="a"/>
    <w:link w:val="a8"/>
    <w:unhideWhenUsed/>
    <w:rsid w:val="00C2534D"/>
    <w:pPr>
      <w:tabs>
        <w:tab w:val="center" w:pos="4677"/>
        <w:tab w:val="right" w:pos="9355"/>
      </w:tabs>
      <w:spacing w:after="0" w:line="240" w:lineRule="auto"/>
    </w:pPr>
  </w:style>
  <w:style w:type="character" w:customStyle="1" w:styleId="a8">
    <w:name w:val="Верхний колонтитул Знак"/>
    <w:basedOn w:val="a0"/>
    <w:link w:val="a7"/>
    <w:rsid w:val="00C2534D"/>
    <w:rPr>
      <w:rFonts w:ascii="Cambria" w:eastAsia="Times New Roman" w:hAnsi="Cambria" w:cs="Times New Roman"/>
      <w:lang w:val="en-US" w:bidi="en-US"/>
    </w:rPr>
  </w:style>
  <w:style w:type="paragraph" w:styleId="a9">
    <w:name w:val="footer"/>
    <w:basedOn w:val="a"/>
    <w:link w:val="aa"/>
    <w:unhideWhenUsed/>
    <w:rsid w:val="00C253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534D"/>
    <w:rPr>
      <w:rFonts w:ascii="Cambria" w:eastAsia="Times New Roman" w:hAnsi="Cambria" w:cs="Times New Roman"/>
      <w:lang w:val="en-US" w:bidi="en-US"/>
    </w:rPr>
  </w:style>
  <w:style w:type="paragraph" w:customStyle="1" w:styleId="ConsPlusNormal">
    <w:name w:val="ConsPlusNormal"/>
    <w:rsid w:val="00E548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Знак Знак Знак"/>
    <w:basedOn w:val="a"/>
    <w:rsid w:val="00E548F5"/>
    <w:pPr>
      <w:spacing w:after="0" w:line="240" w:lineRule="auto"/>
    </w:pPr>
    <w:rPr>
      <w:rFonts w:ascii="Verdana" w:hAnsi="Verdana" w:cs="Verdana"/>
      <w:sz w:val="20"/>
      <w:szCs w:val="20"/>
      <w:lang w:bidi="ar-SA"/>
    </w:rPr>
  </w:style>
  <w:style w:type="paragraph" w:customStyle="1" w:styleId="1">
    <w:name w:val="Маркированный список 1"/>
    <w:basedOn w:val="a"/>
    <w:rsid w:val="00E548F5"/>
    <w:pPr>
      <w:numPr>
        <w:numId w:val="1"/>
      </w:numPr>
      <w:spacing w:after="0" w:line="360" w:lineRule="auto"/>
      <w:jc w:val="both"/>
    </w:pPr>
    <w:rPr>
      <w:rFonts w:ascii="Arial" w:hAnsi="Arial" w:cs="Arial"/>
      <w:sz w:val="24"/>
      <w:szCs w:val="24"/>
      <w:lang w:val="ru-RU" w:eastAsia="ru-RU" w:bidi="ar-SA"/>
    </w:rPr>
  </w:style>
  <w:style w:type="paragraph" w:styleId="ab">
    <w:name w:val="List Paragraph"/>
    <w:basedOn w:val="a"/>
    <w:uiPriority w:val="34"/>
    <w:qFormat/>
    <w:rsid w:val="00E548F5"/>
    <w:pPr>
      <w:ind w:left="720"/>
      <w:contextualSpacing/>
    </w:pPr>
    <w:rPr>
      <w:rFonts w:ascii="Calibri" w:eastAsia="Calibri" w:hAnsi="Calibri"/>
      <w:lang w:val="ru-RU" w:bidi="ar-SA"/>
    </w:rPr>
  </w:style>
  <w:style w:type="table" w:styleId="ac">
    <w:name w:val="Table Grid"/>
    <w:basedOn w:val="a1"/>
    <w:rsid w:val="00E548F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E548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0">
    <w:name w:val="Heading"/>
    <w:rsid w:val="00E548F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E548F5"/>
    <w:pPr>
      <w:suppressAutoHyphens/>
      <w:autoSpaceDE w:val="0"/>
      <w:spacing w:after="0" w:line="240" w:lineRule="auto"/>
    </w:pPr>
    <w:rPr>
      <w:rFonts w:ascii="Arial" w:eastAsia="Arial" w:hAnsi="Arial" w:cs="Arial"/>
      <w:b/>
      <w:bCs/>
      <w:sz w:val="20"/>
      <w:szCs w:val="20"/>
      <w:lang w:eastAsia="ar-SA"/>
    </w:rPr>
  </w:style>
  <w:style w:type="paragraph" w:styleId="ad">
    <w:name w:val="Body Text Indent"/>
    <w:basedOn w:val="a"/>
    <w:link w:val="ae"/>
    <w:rsid w:val="00E548F5"/>
    <w:pPr>
      <w:spacing w:after="120" w:line="240" w:lineRule="auto"/>
      <w:ind w:left="283"/>
    </w:pPr>
    <w:rPr>
      <w:rFonts w:ascii="Times New Roman" w:hAnsi="Times New Roman"/>
      <w:sz w:val="24"/>
      <w:szCs w:val="20"/>
      <w:lang w:val="ru-RU" w:eastAsia="ru-RU" w:bidi="ar-SA"/>
    </w:rPr>
  </w:style>
  <w:style w:type="character" w:customStyle="1" w:styleId="ae">
    <w:name w:val="Основной текст с отступом Знак"/>
    <w:basedOn w:val="a0"/>
    <w:link w:val="ad"/>
    <w:rsid w:val="00E548F5"/>
    <w:rPr>
      <w:rFonts w:ascii="Times New Roman" w:eastAsia="Times New Roman" w:hAnsi="Times New Roman" w:cs="Times New Roman"/>
      <w:sz w:val="24"/>
      <w:szCs w:val="20"/>
      <w:lang w:eastAsia="ru-RU"/>
    </w:rPr>
  </w:style>
  <w:style w:type="paragraph" w:styleId="31">
    <w:name w:val="Body Text 3"/>
    <w:basedOn w:val="a"/>
    <w:link w:val="32"/>
    <w:rsid w:val="00E548F5"/>
    <w:pPr>
      <w:spacing w:after="0" w:line="240" w:lineRule="auto"/>
      <w:jc w:val="center"/>
    </w:pPr>
    <w:rPr>
      <w:rFonts w:ascii="Times New Roman" w:hAnsi="Times New Roman"/>
      <w:b/>
      <w:sz w:val="36"/>
      <w:szCs w:val="20"/>
      <w:lang w:val="ru-RU" w:eastAsia="ru-RU" w:bidi="ar-SA"/>
    </w:rPr>
  </w:style>
  <w:style w:type="character" w:customStyle="1" w:styleId="32">
    <w:name w:val="Основной текст 3 Знак"/>
    <w:basedOn w:val="a0"/>
    <w:link w:val="31"/>
    <w:rsid w:val="00E548F5"/>
    <w:rPr>
      <w:rFonts w:ascii="Times New Roman" w:eastAsia="Times New Roman" w:hAnsi="Times New Roman" w:cs="Times New Roman"/>
      <w:b/>
      <w:sz w:val="36"/>
      <w:szCs w:val="20"/>
      <w:lang w:eastAsia="ru-RU"/>
    </w:rPr>
  </w:style>
  <w:style w:type="paragraph" w:customStyle="1" w:styleId="14">
    <w:name w:val="Знак Знак Знак1 Знак"/>
    <w:basedOn w:val="a"/>
    <w:uiPriority w:val="99"/>
    <w:rsid w:val="00E548F5"/>
    <w:pPr>
      <w:spacing w:after="160" w:line="240" w:lineRule="exact"/>
    </w:pPr>
    <w:rPr>
      <w:rFonts w:ascii="Verdana" w:hAnsi="Verdana" w:cs="Verdana"/>
      <w:sz w:val="20"/>
      <w:szCs w:val="20"/>
      <w:lang w:bidi="ar-SA"/>
    </w:rPr>
  </w:style>
  <w:style w:type="character" w:customStyle="1" w:styleId="consplusnormal0">
    <w:name w:val="consplusnormal"/>
    <w:basedOn w:val="a0"/>
    <w:rsid w:val="00E548F5"/>
  </w:style>
  <w:style w:type="paragraph" w:styleId="af">
    <w:name w:val="Body Text"/>
    <w:basedOn w:val="a"/>
    <w:link w:val="af0"/>
    <w:unhideWhenUsed/>
    <w:rsid w:val="00E548F5"/>
    <w:pPr>
      <w:spacing w:after="120"/>
    </w:pPr>
    <w:rPr>
      <w:rFonts w:ascii="Calibri" w:eastAsia="Calibri" w:hAnsi="Calibri"/>
      <w:lang w:val="ru-RU" w:bidi="ar-SA"/>
    </w:rPr>
  </w:style>
  <w:style w:type="character" w:customStyle="1" w:styleId="af0">
    <w:name w:val="Основной текст Знак"/>
    <w:basedOn w:val="a0"/>
    <w:link w:val="af"/>
    <w:rsid w:val="00E548F5"/>
    <w:rPr>
      <w:rFonts w:ascii="Calibri" w:eastAsia="Calibri" w:hAnsi="Calibri" w:cs="Times New Roman"/>
    </w:rPr>
  </w:style>
  <w:style w:type="character" w:styleId="af1">
    <w:name w:val="page number"/>
    <w:basedOn w:val="a0"/>
    <w:rsid w:val="00AD10D5"/>
  </w:style>
  <w:style w:type="character" w:styleId="af2">
    <w:name w:val="Hyperlink"/>
    <w:basedOn w:val="a0"/>
    <w:rsid w:val="00AD10D5"/>
    <w:rPr>
      <w:color w:val="0000FF"/>
      <w:u w:val="single"/>
    </w:rPr>
  </w:style>
  <w:style w:type="paragraph" w:customStyle="1" w:styleId="ConsNormal">
    <w:name w:val="ConsNormal"/>
    <w:rsid w:val="00AD1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марк список 1"/>
    <w:basedOn w:val="a"/>
    <w:rsid w:val="00AD10D5"/>
    <w:pPr>
      <w:numPr>
        <w:numId w:val="12"/>
      </w:numPr>
      <w:spacing w:before="120" w:after="120" w:line="240" w:lineRule="auto"/>
      <w:jc w:val="both"/>
    </w:pPr>
    <w:rPr>
      <w:rFonts w:ascii="Times New Roman" w:hAnsi="Times New Roman"/>
      <w:sz w:val="24"/>
      <w:szCs w:val="20"/>
      <w:lang w:val="ru-RU" w:bidi="ar-SA"/>
    </w:rPr>
  </w:style>
  <w:style w:type="paragraph" w:styleId="af3">
    <w:name w:val="Normal (Web)"/>
    <w:basedOn w:val="a"/>
    <w:rsid w:val="00AD10D5"/>
    <w:pPr>
      <w:spacing w:before="100" w:beforeAutospacing="1" w:after="100" w:afterAutospacing="1" w:line="240" w:lineRule="auto"/>
    </w:pPr>
    <w:rPr>
      <w:rFonts w:ascii="Times New Roman" w:hAnsi="Times New Roman"/>
      <w:sz w:val="24"/>
      <w:szCs w:val="24"/>
      <w:lang w:val="ru-RU" w:eastAsia="ru-RU" w:bidi="ar-SA"/>
    </w:rPr>
  </w:style>
  <w:style w:type="paragraph" w:styleId="21">
    <w:name w:val="Body Text Indent 2"/>
    <w:basedOn w:val="a"/>
    <w:link w:val="22"/>
    <w:rsid w:val="00AD10D5"/>
    <w:pPr>
      <w:autoSpaceDE w:val="0"/>
      <w:autoSpaceDN w:val="0"/>
      <w:adjustRightInd w:val="0"/>
      <w:spacing w:after="0" w:line="240" w:lineRule="auto"/>
      <w:ind w:firstLine="540"/>
    </w:pPr>
    <w:rPr>
      <w:rFonts w:ascii="Times New Roman" w:hAnsi="Times New Roman"/>
      <w:sz w:val="28"/>
      <w:szCs w:val="24"/>
      <w:lang w:val="ru-RU" w:eastAsia="ru-RU" w:bidi="ar-SA"/>
    </w:rPr>
  </w:style>
  <w:style w:type="character" w:customStyle="1" w:styleId="22">
    <w:name w:val="Основной текст с отступом 2 Знак"/>
    <w:basedOn w:val="a0"/>
    <w:link w:val="21"/>
    <w:rsid w:val="00AD10D5"/>
    <w:rPr>
      <w:rFonts w:ascii="Times New Roman" w:eastAsia="Times New Roman" w:hAnsi="Times New Roman" w:cs="Times New Roman"/>
      <w:sz w:val="28"/>
      <w:szCs w:val="24"/>
      <w:lang w:eastAsia="ru-RU"/>
    </w:rPr>
  </w:style>
  <w:style w:type="paragraph" w:styleId="33">
    <w:name w:val="Body Text Indent 3"/>
    <w:basedOn w:val="a"/>
    <w:link w:val="34"/>
    <w:rsid w:val="00AD10D5"/>
    <w:pPr>
      <w:autoSpaceDE w:val="0"/>
      <w:autoSpaceDN w:val="0"/>
      <w:adjustRightInd w:val="0"/>
      <w:spacing w:after="0" w:line="240" w:lineRule="auto"/>
      <w:ind w:firstLine="540"/>
      <w:jc w:val="both"/>
    </w:pPr>
    <w:rPr>
      <w:rFonts w:ascii="Times New Roman" w:hAnsi="Times New Roman"/>
      <w:sz w:val="28"/>
      <w:szCs w:val="24"/>
      <w:lang w:val="ru-RU" w:eastAsia="ru-RU" w:bidi="ar-SA"/>
    </w:rPr>
  </w:style>
  <w:style w:type="character" w:customStyle="1" w:styleId="34">
    <w:name w:val="Основной текст с отступом 3 Знак"/>
    <w:basedOn w:val="a0"/>
    <w:link w:val="33"/>
    <w:rsid w:val="00AD10D5"/>
    <w:rPr>
      <w:rFonts w:ascii="Times New Roman" w:eastAsia="Times New Roman" w:hAnsi="Times New Roman" w:cs="Times New Roman"/>
      <w:sz w:val="28"/>
      <w:szCs w:val="24"/>
      <w:lang w:eastAsia="ru-RU"/>
    </w:rPr>
  </w:style>
  <w:style w:type="paragraph" w:styleId="af4">
    <w:name w:val="footnote text"/>
    <w:basedOn w:val="a"/>
    <w:link w:val="af5"/>
    <w:rsid w:val="00AD10D5"/>
    <w:pPr>
      <w:ind w:firstLine="567"/>
      <w:jc w:val="both"/>
    </w:pPr>
    <w:rPr>
      <w:rFonts w:ascii="Times New Roman" w:hAnsi="Times New Roman"/>
      <w:sz w:val="20"/>
      <w:szCs w:val="20"/>
      <w:lang w:val="ru-RU" w:bidi="ar-SA"/>
    </w:rPr>
  </w:style>
  <w:style w:type="character" w:customStyle="1" w:styleId="af5">
    <w:name w:val="Текст сноски Знак"/>
    <w:basedOn w:val="a0"/>
    <w:link w:val="af4"/>
    <w:rsid w:val="00AD10D5"/>
    <w:rPr>
      <w:rFonts w:ascii="Times New Roman" w:eastAsia="Times New Roman" w:hAnsi="Times New Roman" w:cs="Times New Roman"/>
      <w:sz w:val="20"/>
      <w:szCs w:val="20"/>
    </w:rPr>
  </w:style>
  <w:style w:type="character" w:styleId="af6">
    <w:name w:val="footnote reference"/>
    <w:rsid w:val="00AD10D5"/>
    <w:rPr>
      <w:vertAlign w:val="superscript"/>
    </w:rPr>
  </w:style>
  <w:style w:type="character" w:customStyle="1" w:styleId="WW8Num2z0">
    <w:name w:val="WW8Num2z0"/>
    <w:rsid w:val="00AD10D5"/>
    <w:rPr>
      <w:rFonts w:ascii="Symbol" w:hAnsi="Symbol" w:cs="OpenSymbol"/>
    </w:rPr>
  </w:style>
  <w:style w:type="character" w:customStyle="1" w:styleId="Absatz-Standardschriftart">
    <w:name w:val="Absatz-Standardschriftart"/>
    <w:rsid w:val="00AD10D5"/>
  </w:style>
  <w:style w:type="character" w:customStyle="1" w:styleId="af7">
    <w:name w:val="Символ нумерации"/>
    <w:rsid w:val="00AD10D5"/>
  </w:style>
  <w:style w:type="character" w:customStyle="1" w:styleId="af8">
    <w:name w:val="Маркеры списка"/>
    <w:rsid w:val="00AD10D5"/>
    <w:rPr>
      <w:rFonts w:ascii="OpenSymbol" w:eastAsia="OpenSymbol" w:hAnsi="OpenSymbol" w:cs="OpenSymbol"/>
    </w:rPr>
  </w:style>
  <w:style w:type="paragraph" w:customStyle="1" w:styleId="af9">
    <w:name w:val="Заголовок"/>
    <w:basedOn w:val="a"/>
    <w:next w:val="af"/>
    <w:rsid w:val="00AD10D5"/>
    <w:pPr>
      <w:keepNext/>
      <w:widowControl w:val="0"/>
      <w:suppressAutoHyphens/>
      <w:spacing w:before="240" w:after="120" w:line="240" w:lineRule="auto"/>
    </w:pPr>
    <w:rPr>
      <w:rFonts w:ascii="Arial" w:eastAsia="MS Mincho" w:hAnsi="Arial" w:cs="Tahoma"/>
      <w:kern w:val="1"/>
      <w:sz w:val="28"/>
      <w:szCs w:val="28"/>
      <w:lang w:val="ru-RU" w:eastAsia="ru-RU" w:bidi="ar-SA"/>
    </w:rPr>
  </w:style>
  <w:style w:type="paragraph" w:styleId="afa">
    <w:name w:val="List"/>
    <w:basedOn w:val="af"/>
    <w:rsid w:val="00AD10D5"/>
    <w:pPr>
      <w:widowControl w:val="0"/>
      <w:suppressAutoHyphens/>
      <w:spacing w:line="240" w:lineRule="auto"/>
    </w:pPr>
    <w:rPr>
      <w:rFonts w:ascii="Times New Roman" w:eastAsia="Lucida Sans Unicode" w:hAnsi="Times New Roman" w:cs="Tahoma"/>
      <w:kern w:val="1"/>
      <w:sz w:val="24"/>
      <w:szCs w:val="24"/>
      <w:lang w:eastAsia="ru-RU"/>
    </w:rPr>
  </w:style>
  <w:style w:type="paragraph" w:customStyle="1" w:styleId="15">
    <w:name w:val="Название1"/>
    <w:basedOn w:val="a"/>
    <w:rsid w:val="00AD10D5"/>
    <w:pPr>
      <w:widowControl w:val="0"/>
      <w:suppressLineNumbers/>
      <w:suppressAutoHyphens/>
      <w:spacing w:before="120" w:after="120" w:line="240" w:lineRule="auto"/>
    </w:pPr>
    <w:rPr>
      <w:rFonts w:ascii="Times New Roman" w:eastAsia="Lucida Sans Unicode" w:hAnsi="Times New Roman" w:cs="Tahoma"/>
      <w:i/>
      <w:iCs/>
      <w:kern w:val="1"/>
      <w:sz w:val="24"/>
      <w:szCs w:val="24"/>
      <w:lang w:val="ru-RU" w:eastAsia="ru-RU" w:bidi="ar-SA"/>
    </w:rPr>
  </w:style>
  <w:style w:type="paragraph" w:customStyle="1" w:styleId="16">
    <w:name w:val="Указатель1"/>
    <w:basedOn w:val="a"/>
    <w:rsid w:val="00AD10D5"/>
    <w:pPr>
      <w:widowControl w:val="0"/>
      <w:suppressLineNumbers/>
      <w:suppressAutoHyphens/>
      <w:spacing w:after="0" w:line="240" w:lineRule="auto"/>
    </w:pPr>
    <w:rPr>
      <w:rFonts w:ascii="Times New Roman" w:eastAsia="Lucida Sans Unicode" w:hAnsi="Times New Roman" w:cs="Tahoma"/>
      <w:kern w:val="1"/>
      <w:sz w:val="24"/>
      <w:szCs w:val="24"/>
      <w:lang w:val="ru-RU" w:eastAsia="ru-RU" w:bidi="ar-SA"/>
    </w:rPr>
  </w:style>
  <w:style w:type="paragraph" w:customStyle="1" w:styleId="afb">
    <w:name w:val="Содержимое таблицы"/>
    <w:basedOn w:val="a"/>
    <w:rsid w:val="00AD10D5"/>
    <w:pPr>
      <w:widowControl w:val="0"/>
      <w:suppressLineNumbers/>
      <w:suppressAutoHyphens/>
      <w:spacing w:after="0" w:line="240" w:lineRule="auto"/>
    </w:pPr>
    <w:rPr>
      <w:rFonts w:ascii="Times New Roman" w:eastAsia="Lucida Sans Unicode" w:hAnsi="Times New Roman"/>
      <w:kern w:val="1"/>
      <w:sz w:val="24"/>
      <w:szCs w:val="24"/>
      <w:lang w:val="ru-RU" w:eastAsia="ru-RU" w:bidi="ar-SA"/>
    </w:rPr>
  </w:style>
  <w:style w:type="paragraph" w:customStyle="1" w:styleId="afc">
    <w:name w:val="Заголовок таблицы"/>
    <w:basedOn w:val="afb"/>
    <w:rsid w:val="00AD10D5"/>
    <w:pPr>
      <w:jc w:val="center"/>
    </w:pPr>
    <w:rPr>
      <w:b/>
      <w:bCs/>
    </w:rPr>
  </w:style>
  <w:style w:type="paragraph" w:styleId="afd">
    <w:name w:val="Body Text First Indent"/>
    <w:basedOn w:val="af"/>
    <w:link w:val="afe"/>
    <w:unhideWhenUsed/>
    <w:rsid w:val="000D455E"/>
    <w:pPr>
      <w:spacing w:after="200"/>
      <w:ind w:firstLine="360"/>
    </w:pPr>
    <w:rPr>
      <w:rFonts w:ascii="Cambria" w:eastAsia="Times New Roman" w:hAnsi="Cambria"/>
      <w:lang w:val="en-US" w:bidi="en-US"/>
    </w:rPr>
  </w:style>
  <w:style w:type="character" w:customStyle="1" w:styleId="afe">
    <w:name w:val="Красная строка Знак"/>
    <w:basedOn w:val="af0"/>
    <w:link w:val="afd"/>
    <w:uiPriority w:val="99"/>
    <w:semiHidden/>
    <w:rsid w:val="000D455E"/>
    <w:rPr>
      <w:rFonts w:ascii="Cambria" w:eastAsia="Times New Roman" w:hAnsi="Cambria"/>
      <w:lang w:val="en-US" w:bidi="en-US"/>
    </w:rPr>
  </w:style>
  <w:style w:type="paragraph" w:styleId="23">
    <w:name w:val="Body Text 2"/>
    <w:basedOn w:val="a"/>
    <w:link w:val="24"/>
    <w:rsid w:val="000D455E"/>
    <w:pPr>
      <w:spacing w:after="0" w:line="240" w:lineRule="auto"/>
      <w:jc w:val="both"/>
    </w:pPr>
    <w:rPr>
      <w:rFonts w:ascii="Times New Roman" w:hAnsi="Times New Roman"/>
      <w:sz w:val="28"/>
      <w:szCs w:val="20"/>
      <w:lang w:val="ru-RU" w:eastAsia="ru-RU" w:bidi="ar-SA"/>
    </w:rPr>
  </w:style>
  <w:style w:type="character" w:customStyle="1" w:styleId="24">
    <w:name w:val="Основной текст 2 Знак"/>
    <w:basedOn w:val="a0"/>
    <w:link w:val="23"/>
    <w:rsid w:val="000D455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81037506">
      <w:bodyDiv w:val="1"/>
      <w:marLeft w:val="0"/>
      <w:marRight w:val="0"/>
      <w:marTop w:val="0"/>
      <w:marBottom w:val="0"/>
      <w:divBdr>
        <w:top w:val="none" w:sz="0" w:space="0" w:color="auto"/>
        <w:left w:val="none" w:sz="0" w:space="0" w:color="auto"/>
        <w:bottom w:val="none" w:sz="0" w:space="0" w:color="auto"/>
        <w:right w:val="none" w:sz="0" w:space="0" w:color="auto"/>
      </w:divBdr>
    </w:div>
    <w:div w:id="4611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BD7C2A9F472005694664137B6D956DA314C6F91B6CDE73034DD5FN2PCJ" TargetMode="External"/><Relationship Id="rId18" Type="http://schemas.openxmlformats.org/officeDocument/2006/relationships/hyperlink" Target="consultantplus://offline/ref=2DE4BE40E861678209456E9DD07CCA7940EC234A2A511042E414725FDD0FF57E69E476A6848F88BCSAs3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B9518A20BF4464317EFC506DF54D4350F70DB457D6979E71E0BC1E86D41E6E03123C63A4F64D29AFAF33Ap774H" TargetMode="External"/><Relationship Id="rId7" Type="http://schemas.openxmlformats.org/officeDocument/2006/relationships/endnotes" Target="endnotes.xml"/><Relationship Id="rId12" Type="http://schemas.openxmlformats.org/officeDocument/2006/relationships/hyperlink" Target="consultantplus://offline/ref=7B9518A20BF4464317EFC506DF54D4350F70DB457D6979E71E0BC1E86D41E6E03123C63A4F64D29AFAF33Ap774H" TargetMode="External"/><Relationship Id="rId17" Type="http://schemas.openxmlformats.org/officeDocument/2006/relationships/hyperlink" Target="consultantplus://offline/ref=2DE4BE40E861678209456E9DD07CCA7940EF2F422F5A1042E414725FDD0FF57E69E476A6848D8BBESAsBN" TargetMode="External"/><Relationship Id="rId25" Type="http://schemas.openxmlformats.org/officeDocument/2006/relationships/hyperlink" Target="consultantplus://offline/main?base=RLAW240;n=44562;fld=134;dst=100114" TargetMode="External"/><Relationship Id="rId2" Type="http://schemas.openxmlformats.org/officeDocument/2006/relationships/numbering" Target="numbering.xml"/><Relationship Id="rId16" Type="http://schemas.openxmlformats.org/officeDocument/2006/relationships/hyperlink" Target="consultantplus://offline/ref=2DE4BE40E861678209456E9DD07CCA7940EF2F422F5A1042E414725FDD0FF57E69E476A6848D89BDSAsDN" TargetMode="External"/><Relationship Id="rId20" Type="http://schemas.openxmlformats.org/officeDocument/2006/relationships/hyperlink" Target="consultantplus://offline/ref=625A58D6D48263BDDA5C980C03315623402E722BA3E1A75A991B09FDE16452AFE857D22FFC910F8B6432EEb74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A58D6D48263BDDA5C980C03315623402E722BA3E1A75A991B09FDE16452AFE857D22FFC910F8B6432EEb744H" TargetMode="External"/><Relationship Id="rId24" Type="http://schemas.openxmlformats.org/officeDocument/2006/relationships/hyperlink" Target="consultantplus://offline/ref=911705926C6352A203BBA02DFFCF0E65EA197C1C84E66D9EEDAB508225F3A058DBB7DA0E8AE337F030pDG" TargetMode="External"/><Relationship Id="rId5" Type="http://schemas.openxmlformats.org/officeDocument/2006/relationships/webSettings" Target="webSettings.xml"/><Relationship Id="rId15" Type="http://schemas.openxmlformats.org/officeDocument/2006/relationships/hyperlink" Target="consultantplus://offline/ref=2DE4BE40E861678209456E9DD07CCA7940EF2F422F5A1042E414725FDD0FF57E69E476A6848D8BBESAsBN" TargetMode="External"/><Relationship Id="rId23" Type="http://schemas.openxmlformats.org/officeDocument/2006/relationships/hyperlink" Target="consultantplus://offline/ref=FBD7C2A9F472005694664137B6D956DA314C6F91B6CDE73034DD5FN2PCJ" TargetMode="External"/><Relationship Id="rId10" Type="http://schemas.openxmlformats.org/officeDocument/2006/relationships/hyperlink" Target="consultantplus://offline/ref=8C205ED005C0DB663DFCA10B6C4614FCBCECA715D076D1CA417AFC88BA3808B568B6268BAE0F2A2F5355ACh40AH" TargetMode="External"/><Relationship Id="rId19" Type="http://schemas.openxmlformats.org/officeDocument/2006/relationships/hyperlink" Target="consultantplus://offline/ref=8C205ED005C0DB663DFCA10B6C4614FCBCECA715D076D1CA417AFC88BA3808B568B6268BAE0F2A2F5355ACh40A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DE4BE40E861678209456E9DD07CCA7940EF2F422F5A1042E414725FDD0FF57E69E476A6848D89BDSAsDN" TargetMode="External"/><Relationship Id="rId22" Type="http://schemas.openxmlformats.org/officeDocument/2006/relationships/hyperlink" Target="consultantplus://offline/main?base=LAW;n=102066;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31499-1D9B-4826-8180-DDCD08B5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42</Pages>
  <Words>14351</Words>
  <Characters>81803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Орготдел</cp:lastModifiedBy>
  <cp:revision>15</cp:revision>
  <dcterms:created xsi:type="dcterms:W3CDTF">2017-10-18T06:00:00Z</dcterms:created>
  <dcterms:modified xsi:type="dcterms:W3CDTF">2017-10-20T08:08:00Z</dcterms:modified>
</cp:coreProperties>
</file>