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01" w:rsidRPr="009B7AF0" w:rsidRDefault="00EC5001" w:rsidP="005B310C">
      <w:pPr>
        <w:spacing w:line="360" w:lineRule="auto"/>
        <w:ind w:firstLine="709"/>
        <w:jc w:val="both"/>
        <w:rPr>
          <w:sz w:val="28"/>
          <w:szCs w:val="28"/>
        </w:rPr>
      </w:pPr>
    </w:p>
    <w:p w:rsidR="00384030" w:rsidRPr="009B7AF0" w:rsidRDefault="00CD3298" w:rsidP="005B310C">
      <w:pPr>
        <w:spacing w:line="360" w:lineRule="auto"/>
        <w:ind w:firstLine="709"/>
        <w:jc w:val="both"/>
        <w:rPr>
          <w:sz w:val="28"/>
          <w:szCs w:val="28"/>
        </w:rPr>
      </w:pPr>
      <w:r w:rsidRPr="009B7AF0">
        <w:rPr>
          <w:sz w:val="28"/>
          <w:szCs w:val="28"/>
        </w:rPr>
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</w:r>
      <w:r w:rsidR="00260F6D" w:rsidRPr="009B7AF0">
        <w:rPr>
          <w:sz w:val="28"/>
          <w:szCs w:val="28"/>
        </w:rPr>
        <w:t xml:space="preserve"> (лицензия </w:t>
      </w:r>
      <w:r w:rsidR="009B7AF0" w:rsidRPr="009B7AF0">
        <w:rPr>
          <w:sz w:val="28"/>
          <w:szCs w:val="28"/>
        </w:rPr>
        <w:t>серия 90Л01 № 0009590, регистрационный № 2511 от 26.12.2016) в связи с введением профессиональных стандартов, предлагает рассмотреть возможность обучения специалистов путем направления или доведения информации о следующих программах дополнительного образования</w:t>
      </w:r>
      <w:r w:rsidR="00384030" w:rsidRPr="009B7AF0">
        <w:rPr>
          <w:sz w:val="28"/>
          <w:szCs w:val="28"/>
        </w:rPr>
        <w:t>:</w:t>
      </w:r>
    </w:p>
    <w:p w:rsidR="009A0D96" w:rsidRPr="009B7AF0" w:rsidRDefault="009A0D96" w:rsidP="005B310C">
      <w:pPr>
        <w:spacing w:line="360" w:lineRule="auto"/>
        <w:ind w:firstLine="709"/>
        <w:jc w:val="both"/>
        <w:rPr>
          <w:sz w:val="28"/>
          <w:szCs w:val="28"/>
        </w:rPr>
      </w:pPr>
    </w:p>
    <w:p w:rsidR="005B310C" w:rsidRPr="009B7AF0" w:rsidRDefault="00384030" w:rsidP="005B310C">
      <w:pPr>
        <w:spacing w:line="360" w:lineRule="auto"/>
        <w:jc w:val="both"/>
        <w:rPr>
          <w:i/>
          <w:sz w:val="28"/>
          <w:szCs w:val="28"/>
        </w:rPr>
      </w:pPr>
      <w:r w:rsidRPr="009B7AF0">
        <w:rPr>
          <w:sz w:val="28"/>
          <w:szCs w:val="28"/>
        </w:rPr>
        <w:t>-</w:t>
      </w:r>
      <w:r w:rsidR="00FA0E9F" w:rsidRPr="009B7AF0">
        <w:rPr>
          <w:sz w:val="28"/>
          <w:szCs w:val="28"/>
        </w:rPr>
        <w:t xml:space="preserve"> </w:t>
      </w:r>
      <w:r w:rsidR="00FA0E9F" w:rsidRPr="009B7AF0">
        <w:rPr>
          <w:sz w:val="28"/>
          <w:szCs w:val="28"/>
          <w:u w:val="single"/>
        </w:rPr>
        <w:t>дополнительного профессионального образования (профессиональной переподготовки)</w:t>
      </w:r>
      <w:r w:rsidR="00FA0E9F" w:rsidRPr="009B7AF0">
        <w:rPr>
          <w:sz w:val="28"/>
          <w:szCs w:val="28"/>
        </w:rPr>
        <w:t xml:space="preserve"> </w:t>
      </w:r>
    </w:p>
    <w:p w:rsidR="0031446D" w:rsidRPr="009B7AF0" w:rsidRDefault="00FA0E9F" w:rsidP="005B310C">
      <w:pPr>
        <w:numPr>
          <w:ilvl w:val="0"/>
          <w:numId w:val="14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9B7AF0">
        <w:rPr>
          <w:b/>
          <w:sz w:val="28"/>
          <w:szCs w:val="28"/>
        </w:rPr>
        <w:t>«</w:t>
      </w:r>
      <w:r w:rsidR="00FC1C22" w:rsidRPr="009B7AF0">
        <w:rPr>
          <w:b/>
          <w:sz w:val="28"/>
          <w:szCs w:val="28"/>
        </w:rPr>
        <w:t>Государственное и муниципальное управление</w:t>
      </w:r>
      <w:r w:rsidRPr="009B7AF0">
        <w:rPr>
          <w:b/>
          <w:sz w:val="28"/>
          <w:szCs w:val="28"/>
        </w:rPr>
        <w:t>»</w:t>
      </w:r>
      <w:r w:rsidRPr="009B7AF0">
        <w:rPr>
          <w:sz w:val="28"/>
          <w:szCs w:val="28"/>
        </w:rPr>
        <w:t xml:space="preserve"> с присвоением квалификации </w:t>
      </w:r>
      <w:r w:rsidR="00E50DB4" w:rsidRPr="009B7AF0">
        <w:rPr>
          <w:b/>
          <w:sz w:val="28"/>
          <w:szCs w:val="28"/>
        </w:rPr>
        <w:t>«Менеджер государственно</w:t>
      </w:r>
      <w:r w:rsidR="0031446D" w:rsidRPr="009B7AF0">
        <w:rPr>
          <w:b/>
          <w:sz w:val="28"/>
          <w:szCs w:val="28"/>
        </w:rPr>
        <w:t xml:space="preserve">го и муниципального управления» </w:t>
      </w:r>
      <w:r w:rsidR="0031446D" w:rsidRPr="009B7AF0">
        <w:rPr>
          <w:i/>
          <w:sz w:val="28"/>
          <w:szCs w:val="28"/>
        </w:rPr>
        <w:t>(1006 часов).</w:t>
      </w:r>
      <w:r w:rsidR="005B310C" w:rsidRPr="009B7AF0">
        <w:rPr>
          <w:i/>
          <w:sz w:val="28"/>
          <w:szCs w:val="28"/>
        </w:rPr>
        <w:t xml:space="preserve"> (Пр</w:t>
      </w:r>
      <w:r w:rsidR="009B7AF0">
        <w:rPr>
          <w:i/>
          <w:sz w:val="28"/>
          <w:szCs w:val="28"/>
        </w:rPr>
        <w:t>иложение № 1</w:t>
      </w:r>
      <w:r w:rsidR="005B310C" w:rsidRPr="009B7AF0">
        <w:rPr>
          <w:i/>
          <w:sz w:val="28"/>
          <w:szCs w:val="28"/>
        </w:rPr>
        <w:t>).</w:t>
      </w:r>
    </w:p>
    <w:p w:rsidR="007A4A78" w:rsidRPr="009B7AF0" w:rsidRDefault="007A4A78" w:rsidP="005B310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B7AF0">
        <w:rPr>
          <w:rFonts w:eastAsia="Calibri"/>
          <w:sz w:val="28"/>
          <w:szCs w:val="28"/>
        </w:rPr>
        <w:t xml:space="preserve">Начало обучения – </w:t>
      </w:r>
      <w:r w:rsidR="00F33865" w:rsidRPr="009B7AF0">
        <w:rPr>
          <w:rFonts w:eastAsia="Calibri"/>
          <w:sz w:val="28"/>
          <w:szCs w:val="28"/>
        </w:rPr>
        <w:t>октябрь</w:t>
      </w:r>
      <w:r w:rsidRPr="009B7AF0">
        <w:rPr>
          <w:rFonts w:eastAsia="Calibri"/>
          <w:sz w:val="28"/>
          <w:szCs w:val="28"/>
        </w:rPr>
        <w:t xml:space="preserve"> 2018 г.</w:t>
      </w:r>
    </w:p>
    <w:p w:rsidR="007A4A78" w:rsidRPr="009B7AF0" w:rsidRDefault="00F33865" w:rsidP="005B310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B7AF0">
        <w:rPr>
          <w:rFonts w:eastAsia="Calibri"/>
          <w:sz w:val="28"/>
          <w:szCs w:val="28"/>
        </w:rPr>
        <w:t>Форма обучения – очная, очно-заоч</w:t>
      </w:r>
      <w:r w:rsidR="00D55D57">
        <w:rPr>
          <w:rFonts w:eastAsia="Calibri"/>
          <w:sz w:val="28"/>
          <w:szCs w:val="28"/>
        </w:rPr>
        <w:t>ная, заочная</w:t>
      </w:r>
    </w:p>
    <w:p w:rsidR="007A4A78" w:rsidRPr="009B7AF0" w:rsidRDefault="007A4A78" w:rsidP="005B310C">
      <w:pPr>
        <w:spacing w:line="360" w:lineRule="auto"/>
        <w:ind w:firstLine="708"/>
        <w:rPr>
          <w:rFonts w:eastAsia="Calibri"/>
          <w:sz w:val="28"/>
          <w:szCs w:val="28"/>
        </w:rPr>
      </w:pPr>
      <w:r w:rsidRPr="009B7AF0">
        <w:rPr>
          <w:rFonts w:eastAsia="Calibri"/>
          <w:sz w:val="28"/>
          <w:szCs w:val="28"/>
        </w:rPr>
        <w:t>Продолжительность программы</w:t>
      </w:r>
      <w:r w:rsidR="00D361DD" w:rsidRPr="009B7AF0">
        <w:rPr>
          <w:rFonts w:eastAsia="Calibri"/>
          <w:sz w:val="28"/>
          <w:szCs w:val="28"/>
        </w:rPr>
        <w:t xml:space="preserve"> -</w:t>
      </w:r>
      <w:r w:rsidRPr="009B7AF0">
        <w:rPr>
          <w:rFonts w:eastAsia="Calibri"/>
          <w:i/>
          <w:sz w:val="28"/>
          <w:szCs w:val="28"/>
        </w:rPr>
        <w:t xml:space="preserve"> </w:t>
      </w:r>
      <w:r w:rsidR="00384030" w:rsidRPr="009B7AF0">
        <w:rPr>
          <w:rFonts w:eastAsia="Calibri"/>
          <w:i/>
          <w:sz w:val="28"/>
          <w:szCs w:val="28"/>
        </w:rPr>
        <w:t>9 месяцев</w:t>
      </w:r>
      <w:r w:rsidRPr="009B7AF0">
        <w:rPr>
          <w:rFonts w:eastAsia="Calibri"/>
          <w:i/>
          <w:sz w:val="28"/>
          <w:szCs w:val="28"/>
        </w:rPr>
        <w:t xml:space="preserve"> </w:t>
      </w:r>
    </w:p>
    <w:p w:rsidR="007A4A78" w:rsidRPr="009B7AF0" w:rsidRDefault="007A4A78" w:rsidP="005B310C">
      <w:pPr>
        <w:spacing w:line="360" w:lineRule="auto"/>
        <w:ind w:firstLine="708"/>
        <w:rPr>
          <w:rFonts w:eastAsia="Calibri"/>
          <w:i/>
          <w:sz w:val="28"/>
          <w:szCs w:val="28"/>
        </w:rPr>
      </w:pPr>
      <w:r w:rsidRPr="009B7AF0">
        <w:rPr>
          <w:rFonts w:eastAsia="Calibri"/>
          <w:sz w:val="28"/>
          <w:szCs w:val="28"/>
        </w:rPr>
        <w:t xml:space="preserve">Стоимость обучения </w:t>
      </w:r>
      <w:r w:rsidR="00F33865" w:rsidRPr="009B7AF0">
        <w:rPr>
          <w:rFonts w:eastAsia="Calibri"/>
          <w:i/>
          <w:sz w:val="28"/>
          <w:szCs w:val="28"/>
        </w:rPr>
        <w:t>30</w:t>
      </w:r>
      <w:r w:rsidRPr="009B7AF0">
        <w:rPr>
          <w:rFonts w:eastAsia="Calibri"/>
          <w:i/>
          <w:sz w:val="28"/>
          <w:szCs w:val="28"/>
        </w:rPr>
        <w:t xml:space="preserve"> 000 рублей (возможна </w:t>
      </w:r>
      <w:r w:rsidR="00D55D57">
        <w:rPr>
          <w:rFonts w:eastAsia="Calibri"/>
          <w:i/>
          <w:sz w:val="28"/>
          <w:szCs w:val="28"/>
        </w:rPr>
        <w:t>частичная</w:t>
      </w:r>
      <w:r w:rsidRPr="009B7AF0">
        <w:rPr>
          <w:rFonts w:eastAsia="Calibri"/>
          <w:i/>
          <w:sz w:val="28"/>
          <w:szCs w:val="28"/>
        </w:rPr>
        <w:t xml:space="preserve"> оплата).</w:t>
      </w:r>
    </w:p>
    <w:p w:rsidR="005B310C" w:rsidRPr="009B7AF0" w:rsidRDefault="005B310C" w:rsidP="005B310C">
      <w:pPr>
        <w:spacing w:line="360" w:lineRule="auto"/>
        <w:ind w:firstLine="708"/>
        <w:rPr>
          <w:rFonts w:eastAsia="Calibri"/>
          <w:i/>
          <w:sz w:val="28"/>
          <w:szCs w:val="28"/>
        </w:rPr>
      </w:pPr>
    </w:p>
    <w:p w:rsidR="00D55D57" w:rsidRPr="00D55D57" w:rsidRDefault="005B310C" w:rsidP="00D55D57">
      <w:pPr>
        <w:numPr>
          <w:ilvl w:val="0"/>
          <w:numId w:val="14"/>
        </w:numPr>
        <w:spacing w:line="360" w:lineRule="auto"/>
        <w:ind w:left="-426" w:firstLine="568"/>
        <w:jc w:val="both"/>
        <w:rPr>
          <w:rFonts w:eastAsia="Calibri"/>
          <w:sz w:val="28"/>
          <w:szCs w:val="28"/>
        </w:rPr>
      </w:pPr>
      <w:r w:rsidRPr="00D55D57">
        <w:rPr>
          <w:b/>
          <w:sz w:val="28"/>
          <w:szCs w:val="28"/>
        </w:rPr>
        <w:t>«Организация работы с молодежью</w:t>
      </w:r>
      <w:r w:rsidRPr="00D55D57">
        <w:rPr>
          <w:sz w:val="28"/>
          <w:szCs w:val="28"/>
        </w:rPr>
        <w:t>»</w:t>
      </w:r>
      <w:r w:rsidR="00D55D57" w:rsidRPr="00D55D57">
        <w:rPr>
          <w:sz w:val="28"/>
          <w:szCs w:val="28"/>
        </w:rPr>
        <w:t xml:space="preserve"> с присвоением квалификации </w:t>
      </w:r>
      <w:r w:rsidR="00D55D57" w:rsidRPr="00D55D57">
        <w:rPr>
          <w:b/>
          <w:sz w:val="28"/>
          <w:szCs w:val="28"/>
        </w:rPr>
        <w:t>«</w:t>
      </w:r>
      <w:r w:rsidR="00D55D57">
        <w:rPr>
          <w:b/>
          <w:sz w:val="28"/>
          <w:szCs w:val="28"/>
        </w:rPr>
        <w:t>С</w:t>
      </w:r>
      <w:r w:rsidR="00D55D57" w:rsidRPr="00D55D57">
        <w:rPr>
          <w:b/>
          <w:sz w:val="28"/>
          <w:szCs w:val="28"/>
        </w:rPr>
        <w:t>пециалист по работе с молодежью»</w:t>
      </w:r>
      <w:r w:rsidRPr="00D55D57">
        <w:rPr>
          <w:sz w:val="28"/>
          <w:szCs w:val="28"/>
        </w:rPr>
        <w:t xml:space="preserve"> (506 час.) </w:t>
      </w:r>
      <w:r w:rsidRPr="00D55D57">
        <w:rPr>
          <w:i/>
          <w:sz w:val="28"/>
          <w:szCs w:val="28"/>
        </w:rPr>
        <w:t>(Приложение №</w:t>
      </w:r>
      <w:r w:rsidR="00D55D57">
        <w:rPr>
          <w:i/>
          <w:sz w:val="28"/>
          <w:szCs w:val="28"/>
        </w:rPr>
        <w:t xml:space="preserve"> 2)</w:t>
      </w:r>
    </w:p>
    <w:p w:rsidR="005B310C" w:rsidRPr="00D55D57" w:rsidRDefault="005B310C" w:rsidP="00D55D57">
      <w:pPr>
        <w:spacing w:line="360" w:lineRule="auto"/>
        <w:ind w:left="142" w:firstLine="566"/>
        <w:jc w:val="both"/>
        <w:rPr>
          <w:rFonts w:eastAsia="Calibri"/>
          <w:sz w:val="28"/>
          <w:szCs w:val="28"/>
        </w:rPr>
      </w:pPr>
      <w:r w:rsidRPr="00D55D57">
        <w:rPr>
          <w:rFonts w:eastAsia="Calibri"/>
          <w:sz w:val="28"/>
          <w:szCs w:val="28"/>
        </w:rPr>
        <w:t xml:space="preserve">Начало обучения – </w:t>
      </w:r>
      <w:r w:rsidR="00D361DD" w:rsidRPr="00D55D57">
        <w:rPr>
          <w:rFonts w:eastAsia="Calibri"/>
          <w:sz w:val="28"/>
          <w:szCs w:val="28"/>
        </w:rPr>
        <w:t>ноябр</w:t>
      </w:r>
      <w:r w:rsidRPr="00D55D57">
        <w:rPr>
          <w:rFonts w:eastAsia="Calibri"/>
          <w:sz w:val="28"/>
          <w:szCs w:val="28"/>
        </w:rPr>
        <w:t>ь 2018 г.</w:t>
      </w:r>
    </w:p>
    <w:p w:rsidR="005B310C" w:rsidRPr="009B7AF0" w:rsidRDefault="005B310C" w:rsidP="005B310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B7AF0">
        <w:rPr>
          <w:rFonts w:eastAsia="Calibri"/>
          <w:sz w:val="28"/>
          <w:szCs w:val="28"/>
        </w:rPr>
        <w:t>Форма обучения – очная, очно-заоч</w:t>
      </w:r>
      <w:r w:rsidR="00092D4F">
        <w:rPr>
          <w:rFonts w:eastAsia="Calibri"/>
          <w:sz w:val="28"/>
          <w:szCs w:val="28"/>
        </w:rPr>
        <w:t>ная, заочная</w:t>
      </w:r>
    </w:p>
    <w:p w:rsidR="005B310C" w:rsidRPr="009B7AF0" w:rsidRDefault="005B310C" w:rsidP="005B310C">
      <w:pPr>
        <w:spacing w:line="360" w:lineRule="auto"/>
        <w:ind w:firstLine="708"/>
        <w:rPr>
          <w:rFonts w:eastAsia="Calibri"/>
          <w:sz w:val="28"/>
          <w:szCs w:val="28"/>
        </w:rPr>
      </w:pPr>
      <w:r w:rsidRPr="009B7AF0">
        <w:rPr>
          <w:rFonts w:eastAsia="Calibri"/>
          <w:sz w:val="28"/>
          <w:szCs w:val="28"/>
        </w:rPr>
        <w:t>Продолжительность программы</w:t>
      </w:r>
      <w:r w:rsidR="00D361DD" w:rsidRPr="009B7AF0">
        <w:rPr>
          <w:rFonts w:eastAsia="Calibri"/>
          <w:sz w:val="28"/>
          <w:szCs w:val="28"/>
        </w:rPr>
        <w:t xml:space="preserve"> -</w:t>
      </w:r>
      <w:r w:rsidRPr="009B7AF0">
        <w:rPr>
          <w:rFonts w:eastAsia="Calibri"/>
          <w:i/>
          <w:sz w:val="28"/>
          <w:szCs w:val="28"/>
        </w:rPr>
        <w:t xml:space="preserve"> </w:t>
      </w:r>
      <w:r w:rsidR="00092D4F">
        <w:rPr>
          <w:rFonts w:eastAsia="Calibri"/>
          <w:i/>
          <w:sz w:val="28"/>
          <w:szCs w:val="28"/>
        </w:rPr>
        <w:t>6</w:t>
      </w:r>
      <w:r w:rsidRPr="009B7AF0">
        <w:rPr>
          <w:rFonts w:eastAsia="Calibri"/>
          <w:i/>
          <w:sz w:val="28"/>
          <w:szCs w:val="28"/>
        </w:rPr>
        <w:t xml:space="preserve"> месяцев </w:t>
      </w:r>
    </w:p>
    <w:p w:rsidR="005B310C" w:rsidRDefault="005B310C" w:rsidP="005B310C">
      <w:pPr>
        <w:spacing w:line="360" w:lineRule="auto"/>
        <w:ind w:firstLine="708"/>
        <w:rPr>
          <w:rFonts w:eastAsia="Calibri"/>
          <w:i/>
          <w:sz w:val="28"/>
          <w:szCs w:val="28"/>
        </w:rPr>
      </w:pPr>
      <w:r w:rsidRPr="009B7AF0">
        <w:rPr>
          <w:rFonts w:eastAsia="Calibri"/>
          <w:sz w:val="28"/>
          <w:szCs w:val="28"/>
        </w:rPr>
        <w:t xml:space="preserve">Стоимость обучения </w:t>
      </w:r>
      <w:r w:rsidR="00D361DD" w:rsidRPr="00D55D57">
        <w:rPr>
          <w:rFonts w:eastAsia="Calibri"/>
          <w:i/>
          <w:sz w:val="28"/>
          <w:szCs w:val="28"/>
        </w:rPr>
        <w:t>25</w:t>
      </w:r>
      <w:r w:rsidRPr="00D55D57">
        <w:rPr>
          <w:rFonts w:eastAsia="Calibri"/>
          <w:i/>
          <w:sz w:val="28"/>
          <w:szCs w:val="28"/>
        </w:rPr>
        <w:t> </w:t>
      </w:r>
      <w:r w:rsidRPr="009B7AF0">
        <w:rPr>
          <w:rFonts w:eastAsia="Calibri"/>
          <w:i/>
          <w:sz w:val="28"/>
          <w:szCs w:val="28"/>
        </w:rPr>
        <w:t xml:space="preserve">000 рублей (возможна </w:t>
      </w:r>
      <w:r w:rsidR="00D55D57">
        <w:rPr>
          <w:rFonts w:eastAsia="Calibri"/>
          <w:i/>
          <w:sz w:val="28"/>
          <w:szCs w:val="28"/>
        </w:rPr>
        <w:t>частичная</w:t>
      </w:r>
      <w:r w:rsidRPr="009B7AF0">
        <w:rPr>
          <w:rFonts w:eastAsia="Calibri"/>
          <w:i/>
          <w:sz w:val="28"/>
          <w:szCs w:val="28"/>
        </w:rPr>
        <w:t xml:space="preserve"> оплата).</w:t>
      </w:r>
    </w:p>
    <w:p w:rsidR="00D55D57" w:rsidRDefault="00D55D57" w:rsidP="005B310C">
      <w:pPr>
        <w:spacing w:line="360" w:lineRule="auto"/>
        <w:ind w:firstLine="708"/>
        <w:rPr>
          <w:rFonts w:eastAsia="Calibri"/>
          <w:i/>
          <w:sz w:val="28"/>
          <w:szCs w:val="28"/>
        </w:rPr>
      </w:pPr>
    </w:p>
    <w:p w:rsidR="00D55D57" w:rsidRDefault="00D55D57" w:rsidP="00D55D57">
      <w:pPr>
        <w:numPr>
          <w:ilvl w:val="0"/>
          <w:numId w:val="14"/>
        </w:numPr>
        <w:spacing w:line="360" w:lineRule="auto"/>
        <w:ind w:left="-426" w:firstLine="568"/>
        <w:rPr>
          <w:rFonts w:eastAsia="Calibri"/>
          <w:i/>
          <w:sz w:val="28"/>
          <w:szCs w:val="28"/>
        </w:rPr>
      </w:pPr>
      <w:r w:rsidRPr="00D55D57">
        <w:rPr>
          <w:rFonts w:eastAsia="Calibri"/>
          <w:b/>
          <w:sz w:val="28"/>
          <w:szCs w:val="28"/>
        </w:rPr>
        <w:t>«Управление персоналом»</w:t>
      </w:r>
      <w:r>
        <w:rPr>
          <w:rFonts w:eastAsia="Calibri"/>
          <w:i/>
          <w:sz w:val="28"/>
          <w:szCs w:val="28"/>
        </w:rPr>
        <w:t xml:space="preserve"> </w:t>
      </w:r>
      <w:r w:rsidRPr="00D55D57">
        <w:rPr>
          <w:rFonts w:eastAsia="Calibri"/>
          <w:sz w:val="28"/>
          <w:szCs w:val="28"/>
        </w:rPr>
        <w:t xml:space="preserve">с присвоением квалификации </w:t>
      </w:r>
      <w:r w:rsidRPr="00D55D57">
        <w:rPr>
          <w:rFonts w:eastAsia="Calibri"/>
          <w:b/>
          <w:sz w:val="28"/>
          <w:szCs w:val="28"/>
        </w:rPr>
        <w:t>«Специалист по управлению персоналом»</w:t>
      </w:r>
      <w:r w:rsidRPr="00D55D57">
        <w:rPr>
          <w:rFonts w:eastAsia="Calibri"/>
          <w:sz w:val="28"/>
          <w:szCs w:val="28"/>
        </w:rPr>
        <w:t xml:space="preserve"> (506 час.)</w:t>
      </w:r>
      <w:r>
        <w:rPr>
          <w:rFonts w:eastAsia="Calibri"/>
          <w:i/>
          <w:sz w:val="28"/>
          <w:szCs w:val="28"/>
        </w:rPr>
        <w:t xml:space="preserve"> (Приложение № 3)</w:t>
      </w:r>
    </w:p>
    <w:p w:rsidR="00D55D57" w:rsidRPr="00D55D57" w:rsidRDefault="00D55D57" w:rsidP="00D55D57">
      <w:pPr>
        <w:numPr>
          <w:ilvl w:val="0"/>
          <w:numId w:val="1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55D57">
        <w:rPr>
          <w:rFonts w:eastAsia="Calibri"/>
          <w:sz w:val="28"/>
          <w:szCs w:val="28"/>
        </w:rPr>
        <w:t>Начало обучения – ноябрь 2018 г.</w:t>
      </w:r>
    </w:p>
    <w:p w:rsidR="00D55D57" w:rsidRPr="009B7AF0" w:rsidRDefault="00D55D57" w:rsidP="00D55D57">
      <w:pPr>
        <w:numPr>
          <w:ilvl w:val="0"/>
          <w:numId w:val="1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B7AF0">
        <w:rPr>
          <w:rFonts w:eastAsia="Calibri"/>
          <w:sz w:val="28"/>
          <w:szCs w:val="28"/>
        </w:rPr>
        <w:t>Форма обучения – очная, очно-заоч</w:t>
      </w:r>
      <w:r w:rsidR="00092D4F">
        <w:rPr>
          <w:rFonts w:eastAsia="Calibri"/>
          <w:sz w:val="28"/>
          <w:szCs w:val="28"/>
        </w:rPr>
        <w:t>ная, заочная</w:t>
      </w:r>
    </w:p>
    <w:p w:rsidR="00D55D57" w:rsidRPr="009B7AF0" w:rsidRDefault="00D55D57" w:rsidP="00D55D57">
      <w:pPr>
        <w:numPr>
          <w:ilvl w:val="0"/>
          <w:numId w:val="14"/>
        </w:numPr>
        <w:spacing w:line="360" w:lineRule="auto"/>
        <w:rPr>
          <w:rFonts w:eastAsia="Calibri"/>
          <w:sz w:val="28"/>
          <w:szCs w:val="28"/>
        </w:rPr>
      </w:pPr>
      <w:r w:rsidRPr="009B7AF0">
        <w:rPr>
          <w:rFonts w:eastAsia="Calibri"/>
          <w:sz w:val="28"/>
          <w:szCs w:val="28"/>
        </w:rPr>
        <w:t>Продолжительность программы -</w:t>
      </w:r>
      <w:r w:rsidRPr="009B7AF0">
        <w:rPr>
          <w:rFonts w:eastAsia="Calibri"/>
          <w:i/>
          <w:sz w:val="28"/>
          <w:szCs w:val="28"/>
        </w:rPr>
        <w:t xml:space="preserve"> </w:t>
      </w:r>
      <w:r w:rsidR="00092D4F">
        <w:rPr>
          <w:rFonts w:eastAsia="Calibri"/>
          <w:i/>
          <w:sz w:val="28"/>
          <w:szCs w:val="28"/>
        </w:rPr>
        <w:t>6</w:t>
      </w:r>
      <w:r w:rsidRPr="009B7AF0">
        <w:rPr>
          <w:rFonts w:eastAsia="Calibri"/>
          <w:i/>
          <w:sz w:val="28"/>
          <w:szCs w:val="28"/>
        </w:rPr>
        <w:t xml:space="preserve"> месяцев </w:t>
      </w:r>
    </w:p>
    <w:p w:rsidR="00D55D57" w:rsidRDefault="00D55D57" w:rsidP="00D55D57">
      <w:pPr>
        <w:numPr>
          <w:ilvl w:val="0"/>
          <w:numId w:val="14"/>
        </w:numPr>
        <w:spacing w:line="360" w:lineRule="auto"/>
        <w:rPr>
          <w:rFonts w:eastAsia="Calibri"/>
          <w:i/>
          <w:sz w:val="28"/>
          <w:szCs w:val="28"/>
        </w:rPr>
      </w:pPr>
      <w:r w:rsidRPr="009B7AF0">
        <w:rPr>
          <w:rFonts w:eastAsia="Calibri"/>
          <w:sz w:val="28"/>
          <w:szCs w:val="28"/>
        </w:rPr>
        <w:t xml:space="preserve">Стоимость обучения </w:t>
      </w:r>
      <w:r w:rsidR="00092D4F">
        <w:rPr>
          <w:rFonts w:eastAsia="Calibri"/>
          <w:i/>
          <w:sz w:val="28"/>
          <w:szCs w:val="28"/>
        </w:rPr>
        <w:t>30</w:t>
      </w:r>
      <w:r w:rsidRPr="00D55D57">
        <w:rPr>
          <w:rFonts w:eastAsia="Calibri"/>
          <w:i/>
          <w:sz w:val="28"/>
          <w:szCs w:val="28"/>
        </w:rPr>
        <w:t> </w:t>
      </w:r>
      <w:r w:rsidRPr="009B7AF0">
        <w:rPr>
          <w:rFonts w:eastAsia="Calibri"/>
          <w:i/>
          <w:sz w:val="28"/>
          <w:szCs w:val="28"/>
        </w:rPr>
        <w:t xml:space="preserve">000 рублей (возможна </w:t>
      </w:r>
      <w:r>
        <w:rPr>
          <w:rFonts w:eastAsia="Calibri"/>
          <w:i/>
          <w:sz w:val="28"/>
          <w:szCs w:val="28"/>
        </w:rPr>
        <w:t>частичная</w:t>
      </w:r>
      <w:r w:rsidRPr="009B7AF0">
        <w:rPr>
          <w:rFonts w:eastAsia="Calibri"/>
          <w:i/>
          <w:sz w:val="28"/>
          <w:szCs w:val="28"/>
        </w:rPr>
        <w:t xml:space="preserve"> оплата).</w:t>
      </w:r>
    </w:p>
    <w:p w:rsidR="0031446D" w:rsidRPr="009B7AF0" w:rsidRDefault="0031446D" w:rsidP="00092D4F">
      <w:pPr>
        <w:spacing w:line="276" w:lineRule="auto"/>
        <w:rPr>
          <w:rFonts w:eastAsia="Calibri"/>
          <w:i/>
          <w:sz w:val="28"/>
          <w:szCs w:val="28"/>
        </w:rPr>
      </w:pPr>
    </w:p>
    <w:p w:rsidR="00950069" w:rsidRPr="00092D4F" w:rsidRDefault="005B310C" w:rsidP="00092D4F">
      <w:pPr>
        <w:spacing w:line="360" w:lineRule="auto"/>
        <w:ind w:left="-284" w:firstLine="992"/>
        <w:jc w:val="both"/>
        <w:rPr>
          <w:rFonts w:eastAsia="Calibri"/>
          <w:b/>
          <w:sz w:val="28"/>
          <w:szCs w:val="28"/>
        </w:rPr>
      </w:pPr>
      <w:r w:rsidRPr="009B7AF0">
        <w:rPr>
          <w:rFonts w:eastAsia="Calibri"/>
          <w:sz w:val="28"/>
          <w:szCs w:val="28"/>
        </w:rPr>
        <w:lastRenderedPageBreak/>
        <w:t xml:space="preserve">По окончании выдаётся </w:t>
      </w:r>
      <w:r w:rsidRPr="009B7AF0">
        <w:rPr>
          <w:rFonts w:eastAsia="Calibri"/>
          <w:b/>
          <w:i/>
          <w:sz w:val="28"/>
          <w:szCs w:val="28"/>
        </w:rPr>
        <w:t>диплом установленного образца о профессиональной переподготовке, дающий право на ведение нового вида профессиональной деятельности</w:t>
      </w:r>
      <w:r w:rsidRPr="009B7AF0">
        <w:rPr>
          <w:rFonts w:eastAsia="Calibri"/>
          <w:b/>
          <w:sz w:val="28"/>
          <w:szCs w:val="28"/>
        </w:rPr>
        <w:t>.</w:t>
      </w:r>
    </w:p>
    <w:p w:rsidR="00950069" w:rsidRPr="009B7AF0" w:rsidRDefault="00950069" w:rsidP="00F33865">
      <w:pPr>
        <w:spacing w:line="276" w:lineRule="auto"/>
        <w:ind w:firstLine="708"/>
        <w:rPr>
          <w:rFonts w:eastAsia="Calibri"/>
          <w:i/>
          <w:sz w:val="28"/>
          <w:szCs w:val="28"/>
        </w:rPr>
      </w:pPr>
    </w:p>
    <w:p w:rsidR="0031446D" w:rsidRPr="009B7AF0" w:rsidRDefault="00D361DD" w:rsidP="0031446D">
      <w:pPr>
        <w:tabs>
          <w:tab w:val="left" w:pos="4020"/>
        </w:tabs>
        <w:spacing w:line="360" w:lineRule="auto"/>
        <w:jc w:val="both"/>
        <w:rPr>
          <w:sz w:val="28"/>
          <w:szCs w:val="28"/>
          <w:u w:val="single"/>
        </w:rPr>
      </w:pPr>
      <w:r w:rsidRPr="009B7AF0">
        <w:rPr>
          <w:rFonts w:eastAsia="Calibri"/>
          <w:sz w:val="28"/>
          <w:szCs w:val="28"/>
        </w:rPr>
        <w:t xml:space="preserve">   </w:t>
      </w:r>
      <w:r w:rsidR="0031446D" w:rsidRPr="009B7AF0">
        <w:rPr>
          <w:rFonts w:eastAsia="Calibri"/>
          <w:sz w:val="28"/>
          <w:szCs w:val="28"/>
        </w:rPr>
        <w:t xml:space="preserve">- </w:t>
      </w:r>
      <w:r w:rsidR="00950069" w:rsidRPr="009B7AF0">
        <w:rPr>
          <w:sz w:val="28"/>
          <w:szCs w:val="28"/>
          <w:u w:val="single"/>
        </w:rPr>
        <w:t xml:space="preserve">дополнительного профессионального образования </w:t>
      </w:r>
      <w:r w:rsidR="0031446D" w:rsidRPr="009B7AF0">
        <w:rPr>
          <w:sz w:val="28"/>
          <w:szCs w:val="28"/>
          <w:u w:val="single"/>
        </w:rPr>
        <w:t>(повышение квалификации):</w:t>
      </w:r>
    </w:p>
    <w:p w:rsidR="0031446D" w:rsidRPr="009B7AF0" w:rsidRDefault="009A0D96" w:rsidP="00950069">
      <w:pPr>
        <w:pStyle w:val="a9"/>
        <w:numPr>
          <w:ilvl w:val="0"/>
          <w:numId w:val="12"/>
        </w:num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B7AF0">
        <w:rPr>
          <w:b/>
          <w:color w:val="222222"/>
          <w:sz w:val="28"/>
          <w:szCs w:val="28"/>
          <w:shd w:val="clear" w:color="auto" w:fill="FFFFFF"/>
        </w:rPr>
        <w:t>«Управление муниципальными финансами»</w:t>
      </w:r>
      <w:r w:rsidRPr="009B7AF0">
        <w:rPr>
          <w:color w:val="222222"/>
          <w:sz w:val="28"/>
          <w:szCs w:val="28"/>
          <w:shd w:val="clear" w:color="auto" w:fill="FFFFFF"/>
        </w:rPr>
        <w:t xml:space="preserve"> (18 часов). </w:t>
      </w:r>
      <w:r w:rsidR="0031446D" w:rsidRPr="009B7AF0">
        <w:rPr>
          <w:color w:val="222222"/>
          <w:sz w:val="28"/>
          <w:szCs w:val="28"/>
          <w:shd w:val="clear" w:color="auto" w:fill="FFFFFF"/>
        </w:rPr>
        <w:t xml:space="preserve">Стоимость обучения – </w:t>
      </w:r>
      <w:r w:rsidRPr="009B7AF0">
        <w:rPr>
          <w:color w:val="222222"/>
          <w:sz w:val="28"/>
          <w:szCs w:val="28"/>
          <w:shd w:val="clear" w:color="auto" w:fill="FFFFFF"/>
        </w:rPr>
        <w:t xml:space="preserve">2 700 </w:t>
      </w:r>
      <w:r w:rsidR="0031446D" w:rsidRPr="009B7AF0">
        <w:rPr>
          <w:color w:val="222222"/>
          <w:sz w:val="28"/>
          <w:szCs w:val="28"/>
          <w:shd w:val="clear" w:color="auto" w:fill="FFFFFF"/>
        </w:rPr>
        <w:t>руб.</w:t>
      </w:r>
    </w:p>
    <w:p w:rsidR="009A0D96" w:rsidRPr="009B7AF0" w:rsidRDefault="009A0D96" w:rsidP="00950069">
      <w:pPr>
        <w:pStyle w:val="a9"/>
        <w:numPr>
          <w:ilvl w:val="0"/>
          <w:numId w:val="12"/>
        </w:num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B7AF0">
        <w:rPr>
          <w:b/>
          <w:color w:val="222222"/>
          <w:sz w:val="28"/>
          <w:szCs w:val="28"/>
          <w:shd w:val="clear" w:color="auto" w:fill="FFFFFF"/>
        </w:rPr>
        <w:t>«Реализация полномочий органо</w:t>
      </w:r>
      <w:r w:rsidR="00950069" w:rsidRPr="009B7AF0">
        <w:rPr>
          <w:b/>
          <w:color w:val="222222"/>
          <w:sz w:val="28"/>
          <w:szCs w:val="28"/>
          <w:shd w:val="clear" w:color="auto" w:fill="FFFFFF"/>
        </w:rPr>
        <w:t>в</w:t>
      </w:r>
      <w:r w:rsidRPr="009B7AF0">
        <w:rPr>
          <w:b/>
          <w:color w:val="222222"/>
          <w:sz w:val="28"/>
          <w:szCs w:val="28"/>
          <w:shd w:val="clear" w:color="auto" w:fill="FFFFFF"/>
        </w:rPr>
        <w:t xml:space="preserve"> местного самоуправления</w:t>
      </w:r>
      <w:r w:rsidR="009329F9" w:rsidRPr="009B7AF0">
        <w:rPr>
          <w:b/>
          <w:color w:val="222222"/>
          <w:sz w:val="28"/>
          <w:szCs w:val="28"/>
          <w:shd w:val="clear" w:color="auto" w:fill="FFFFFF"/>
        </w:rPr>
        <w:t xml:space="preserve"> в сфере земельных отношений» </w:t>
      </w:r>
      <w:r w:rsidR="009329F9" w:rsidRPr="009B7AF0">
        <w:rPr>
          <w:color w:val="222222"/>
          <w:sz w:val="28"/>
          <w:szCs w:val="28"/>
          <w:shd w:val="clear" w:color="auto" w:fill="FFFFFF"/>
        </w:rPr>
        <w:t>(18 часов). Стоимость обучения – 2 700 руб.</w:t>
      </w:r>
    </w:p>
    <w:p w:rsidR="00575C28" w:rsidRPr="009B7AF0" w:rsidRDefault="00575C28" w:rsidP="00950069">
      <w:pPr>
        <w:pStyle w:val="a9"/>
        <w:numPr>
          <w:ilvl w:val="0"/>
          <w:numId w:val="12"/>
        </w:num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B7AF0">
        <w:rPr>
          <w:b/>
          <w:color w:val="222222"/>
          <w:sz w:val="28"/>
          <w:szCs w:val="28"/>
          <w:shd w:val="clear" w:color="auto" w:fill="FFFFFF"/>
        </w:rPr>
        <w:t>«Регулирование градостроительной деятельности муниципального образования»</w:t>
      </w:r>
      <w:r w:rsidRPr="009B7AF0">
        <w:rPr>
          <w:color w:val="222222"/>
          <w:sz w:val="28"/>
          <w:szCs w:val="28"/>
          <w:shd w:val="clear" w:color="auto" w:fill="FFFFFF"/>
        </w:rPr>
        <w:t xml:space="preserve"> (18 часов). Стоимость обучения – </w:t>
      </w:r>
      <w:r w:rsidR="00950069" w:rsidRPr="009B7AF0">
        <w:rPr>
          <w:color w:val="222222"/>
          <w:sz w:val="28"/>
          <w:szCs w:val="28"/>
          <w:shd w:val="clear" w:color="auto" w:fill="FFFFFF"/>
        </w:rPr>
        <w:t>2 700 руб.</w:t>
      </w:r>
    </w:p>
    <w:p w:rsidR="00575C28" w:rsidRPr="009B7AF0" w:rsidRDefault="00575C28" w:rsidP="00950069">
      <w:pPr>
        <w:pStyle w:val="a9"/>
        <w:numPr>
          <w:ilvl w:val="0"/>
          <w:numId w:val="12"/>
        </w:num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B7AF0">
        <w:rPr>
          <w:b/>
          <w:color w:val="222222"/>
          <w:sz w:val="28"/>
          <w:szCs w:val="28"/>
          <w:shd w:val="clear" w:color="auto" w:fill="FFFFFF"/>
        </w:rPr>
        <w:t>«Актуальные вопросы жилищно-коммунального и газового хозяйства»</w:t>
      </w:r>
      <w:r w:rsidRPr="009B7AF0">
        <w:rPr>
          <w:color w:val="222222"/>
          <w:sz w:val="28"/>
          <w:szCs w:val="28"/>
          <w:shd w:val="clear" w:color="auto" w:fill="FFFFFF"/>
        </w:rPr>
        <w:t xml:space="preserve"> (18 часов). Стоимость обучения – </w:t>
      </w:r>
      <w:r w:rsidR="00950069" w:rsidRPr="009B7AF0">
        <w:rPr>
          <w:color w:val="222222"/>
          <w:sz w:val="28"/>
          <w:szCs w:val="28"/>
          <w:shd w:val="clear" w:color="auto" w:fill="FFFFFF"/>
        </w:rPr>
        <w:t>2 700 руб.</w:t>
      </w:r>
    </w:p>
    <w:p w:rsidR="00575C28" w:rsidRPr="009B7AF0" w:rsidRDefault="00575C28" w:rsidP="00950069">
      <w:pPr>
        <w:pStyle w:val="a9"/>
        <w:numPr>
          <w:ilvl w:val="0"/>
          <w:numId w:val="12"/>
        </w:num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B7AF0">
        <w:rPr>
          <w:b/>
          <w:color w:val="222222"/>
          <w:sz w:val="28"/>
          <w:szCs w:val="28"/>
          <w:shd w:val="clear" w:color="auto" w:fill="FFFFFF"/>
        </w:rPr>
        <w:t xml:space="preserve">«Антикоррупционная деятельность органов местного самоуправления» </w:t>
      </w:r>
      <w:r w:rsidRPr="009B7AF0">
        <w:rPr>
          <w:color w:val="222222"/>
          <w:sz w:val="28"/>
          <w:szCs w:val="28"/>
          <w:shd w:val="clear" w:color="auto" w:fill="FFFFFF"/>
        </w:rPr>
        <w:t xml:space="preserve">(18 часов). Стоимость обучения – </w:t>
      </w:r>
      <w:r w:rsidR="00950069" w:rsidRPr="009B7AF0">
        <w:rPr>
          <w:color w:val="222222"/>
          <w:sz w:val="28"/>
          <w:szCs w:val="28"/>
          <w:shd w:val="clear" w:color="auto" w:fill="FFFFFF"/>
        </w:rPr>
        <w:t>2 700 руб.</w:t>
      </w:r>
    </w:p>
    <w:p w:rsidR="00575C28" w:rsidRPr="009B7AF0" w:rsidRDefault="00575C28" w:rsidP="00950069">
      <w:pPr>
        <w:pStyle w:val="a9"/>
        <w:numPr>
          <w:ilvl w:val="0"/>
          <w:numId w:val="12"/>
        </w:num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9B7AF0">
        <w:rPr>
          <w:b/>
          <w:color w:val="222222"/>
          <w:sz w:val="28"/>
          <w:szCs w:val="28"/>
          <w:shd w:val="clear" w:color="auto" w:fill="FFFFFF"/>
        </w:rPr>
        <w:t xml:space="preserve">«Кадровая политика и управление персоналом на государственной службе» </w:t>
      </w:r>
      <w:r w:rsidRPr="009B7AF0">
        <w:rPr>
          <w:color w:val="222222"/>
          <w:sz w:val="28"/>
          <w:szCs w:val="28"/>
          <w:shd w:val="clear" w:color="auto" w:fill="FFFFFF"/>
        </w:rPr>
        <w:t>(36 часов). Стоимость обучения – 4 500 руб.</w:t>
      </w:r>
    </w:p>
    <w:p w:rsidR="009A0D96" w:rsidRPr="009B7AF0" w:rsidRDefault="009A0D96" w:rsidP="00950069">
      <w:pPr>
        <w:pStyle w:val="a9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B7AF0">
        <w:rPr>
          <w:b/>
          <w:color w:val="222222"/>
          <w:sz w:val="28"/>
          <w:szCs w:val="28"/>
          <w:shd w:val="clear" w:color="auto" w:fill="FFFFFF"/>
        </w:rPr>
        <w:t>«Организация муниципального управления»</w:t>
      </w:r>
      <w:r w:rsidRPr="009B7AF0">
        <w:rPr>
          <w:color w:val="222222"/>
          <w:sz w:val="28"/>
          <w:szCs w:val="28"/>
          <w:shd w:val="clear" w:color="auto" w:fill="FFFFFF"/>
        </w:rPr>
        <w:t xml:space="preserve"> (72 часа). Стоимость обучения – 5 000 руб.</w:t>
      </w:r>
    </w:p>
    <w:p w:rsidR="0031446D" w:rsidRPr="009B7AF0" w:rsidRDefault="00575C28" w:rsidP="00950069">
      <w:pPr>
        <w:pStyle w:val="a9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B7AF0">
        <w:rPr>
          <w:b/>
          <w:sz w:val="28"/>
          <w:szCs w:val="28"/>
        </w:rPr>
        <w:t>«Противодействие коррупции в органах государственной власти и местного самоуправления»</w:t>
      </w:r>
      <w:r w:rsidRPr="009B7AF0">
        <w:rPr>
          <w:sz w:val="28"/>
          <w:szCs w:val="28"/>
        </w:rPr>
        <w:t xml:space="preserve"> (72 часа). </w:t>
      </w:r>
      <w:r w:rsidR="0031446D" w:rsidRPr="009B7AF0">
        <w:rPr>
          <w:color w:val="222222"/>
          <w:sz w:val="28"/>
          <w:szCs w:val="28"/>
          <w:shd w:val="clear" w:color="auto" w:fill="F9F9F9"/>
        </w:rPr>
        <w:t>Стоимость обучения –</w:t>
      </w:r>
      <w:r w:rsidRPr="009B7AF0">
        <w:rPr>
          <w:color w:val="222222"/>
          <w:sz w:val="28"/>
          <w:szCs w:val="28"/>
          <w:shd w:val="clear" w:color="auto" w:fill="F9F9F9"/>
        </w:rPr>
        <w:t xml:space="preserve"> </w:t>
      </w:r>
      <w:r w:rsidR="00950069" w:rsidRPr="009B7AF0">
        <w:rPr>
          <w:color w:val="222222"/>
          <w:sz w:val="28"/>
          <w:szCs w:val="28"/>
          <w:shd w:val="clear" w:color="auto" w:fill="F9F9F9"/>
        </w:rPr>
        <w:t xml:space="preserve">5 000 </w:t>
      </w:r>
      <w:r w:rsidR="0031446D" w:rsidRPr="009B7AF0">
        <w:rPr>
          <w:color w:val="222222"/>
          <w:sz w:val="28"/>
          <w:szCs w:val="28"/>
          <w:shd w:val="clear" w:color="auto" w:fill="F9F9F9"/>
        </w:rPr>
        <w:t>руб.</w:t>
      </w:r>
    </w:p>
    <w:p w:rsidR="00575C28" w:rsidRPr="009B7AF0" w:rsidRDefault="00575C28" w:rsidP="00950069">
      <w:pPr>
        <w:pStyle w:val="a9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B7AF0">
        <w:rPr>
          <w:b/>
          <w:sz w:val="28"/>
          <w:szCs w:val="28"/>
        </w:rPr>
        <w:t xml:space="preserve">«Государственная служба: правовое и организационное обеспечение» </w:t>
      </w:r>
      <w:r w:rsidRPr="009B7AF0">
        <w:rPr>
          <w:sz w:val="28"/>
          <w:szCs w:val="28"/>
        </w:rPr>
        <w:t>(72 часа). Стоимость обучения – 5 000 руб.</w:t>
      </w:r>
    </w:p>
    <w:p w:rsidR="00D43521" w:rsidRDefault="00D43521" w:rsidP="00D43521">
      <w:pPr>
        <w:tabs>
          <w:tab w:val="left" w:pos="4020"/>
        </w:tabs>
        <w:spacing w:line="360" w:lineRule="auto"/>
        <w:ind w:left="720"/>
        <w:jc w:val="both"/>
        <w:rPr>
          <w:sz w:val="28"/>
          <w:szCs w:val="28"/>
        </w:rPr>
      </w:pPr>
    </w:p>
    <w:p w:rsidR="00D361DD" w:rsidRPr="009B7AF0" w:rsidRDefault="00D43521" w:rsidP="00D43521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 w:rsidRPr="00D43521">
        <w:rPr>
          <w:sz w:val="28"/>
          <w:szCs w:val="28"/>
        </w:rPr>
        <w:t>Возможна дистанционная форма обучения.</w:t>
      </w:r>
    </w:p>
    <w:p w:rsidR="0031446D" w:rsidRDefault="0031446D" w:rsidP="00D43521">
      <w:pPr>
        <w:tabs>
          <w:tab w:val="left" w:pos="4020"/>
        </w:tabs>
        <w:spacing w:line="360" w:lineRule="auto"/>
        <w:jc w:val="both"/>
        <w:rPr>
          <w:b/>
          <w:i/>
          <w:sz w:val="28"/>
          <w:szCs w:val="28"/>
        </w:rPr>
      </w:pPr>
      <w:r w:rsidRPr="009B7AF0">
        <w:rPr>
          <w:rFonts w:eastAsia="Calibri"/>
          <w:sz w:val="28"/>
          <w:szCs w:val="28"/>
        </w:rPr>
        <w:t>По окончании обучения выдаётся</w:t>
      </w:r>
      <w:r w:rsidR="00D43521" w:rsidRPr="00D43521">
        <w:rPr>
          <w:rFonts w:eastAsia="Calibri"/>
          <w:sz w:val="28"/>
          <w:szCs w:val="28"/>
        </w:rPr>
        <w:t xml:space="preserve"> </w:t>
      </w:r>
      <w:r w:rsidRPr="00D43521">
        <w:rPr>
          <w:rFonts w:eastAsia="Calibri"/>
          <w:b/>
          <w:i/>
          <w:sz w:val="28"/>
          <w:szCs w:val="28"/>
        </w:rPr>
        <w:t xml:space="preserve">удостоверение </w:t>
      </w:r>
      <w:r w:rsidR="00D43521" w:rsidRPr="00D43521">
        <w:rPr>
          <w:rFonts w:eastAsia="Calibri"/>
          <w:b/>
          <w:i/>
          <w:sz w:val="28"/>
          <w:szCs w:val="28"/>
        </w:rPr>
        <w:t>установленного образца</w:t>
      </w:r>
      <w:r w:rsidR="00D43521">
        <w:rPr>
          <w:rFonts w:eastAsia="Calibri"/>
          <w:sz w:val="28"/>
          <w:szCs w:val="28"/>
        </w:rPr>
        <w:t xml:space="preserve"> </w:t>
      </w:r>
      <w:r w:rsidRPr="009B7AF0">
        <w:rPr>
          <w:rFonts w:eastAsia="Calibri"/>
          <w:b/>
          <w:i/>
          <w:sz w:val="28"/>
          <w:szCs w:val="28"/>
        </w:rPr>
        <w:t>о повышении квалификации</w:t>
      </w:r>
      <w:r w:rsidR="00D43521">
        <w:rPr>
          <w:rFonts w:eastAsia="Calibri"/>
          <w:sz w:val="28"/>
          <w:szCs w:val="28"/>
        </w:rPr>
        <w:t>.</w:t>
      </w:r>
      <w:r w:rsidRPr="009B7AF0">
        <w:rPr>
          <w:rFonts w:eastAsia="Calibri"/>
          <w:b/>
          <w:i/>
          <w:sz w:val="28"/>
          <w:szCs w:val="28"/>
        </w:rPr>
        <w:t xml:space="preserve"> </w:t>
      </w:r>
    </w:p>
    <w:p w:rsidR="00D43521" w:rsidRPr="00D43521" w:rsidRDefault="00D43521" w:rsidP="00D43521">
      <w:pPr>
        <w:tabs>
          <w:tab w:val="left" w:pos="4020"/>
        </w:tabs>
        <w:spacing w:line="360" w:lineRule="auto"/>
        <w:jc w:val="both"/>
        <w:rPr>
          <w:b/>
          <w:i/>
          <w:sz w:val="28"/>
          <w:szCs w:val="28"/>
        </w:rPr>
      </w:pPr>
    </w:p>
    <w:p w:rsidR="00D43521" w:rsidRDefault="00D43521" w:rsidP="00950069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i/>
          <w:sz w:val="28"/>
          <w:szCs w:val="28"/>
        </w:rPr>
        <w:tab/>
      </w:r>
      <w:r w:rsidRPr="00D43521">
        <w:rPr>
          <w:rFonts w:eastAsia="Calibri"/>
          <w:b/>
          <w:sz w:val="28"/>
          <w:szCs w:val="28"/>
        </w:rPr>
        <w:t>Документы для поступления:</w:t>
      </w:r>
    </w:p>
    <w:p w:rsidR="00D43521" w:rsidRDefault="00D43521" w:rsidP="00D43521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на обучение;</w:t>
      </w:r>
    </w:p>
    <w:p w:rsidR="00D43521" w:rsidRDefault="00D43521" w:rsidP="00D43521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Согласие на обработку персональных данных;</w:t>
      </w:r>
    </w:p>
    <w:p w:rsidR="00D43521" w:rsidRDefault="00D43521" w:rsidP="00D43521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документа об образовании;</w:t>
      </w:r>
    </w:p>
    <w:p w:rsidR="00D43521" w:rsidRDefault="00D43521" w:rsidP="00D43521">
      <w:pPr>
        <w:numPr>
          <w:ilvl w:val="0"/>
          <w:numId w:val="25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Копия свидетельства о заключении брака при несовпадении фамилии в паспорте </w:t>
      </w:r>
      <w:r w:rsidR="00F85323">
        <w:rPr>
          <w:rFonts w:eastAsia="Calibri"/>
          <w:sz w:val="28"/>
          <w:szCs w:val="28"/>
        </w:rPr>
        <w:t xml:space="preserve">и документе </w:t>
      </w:r>
      <w:r>
        <w:rPr>
          <w:rFonts w:eastAsia="Calibri"/>
          <w:sz w:val="28"/>
          <w:szCs w:val="28"/>
        </w:rPr>
        <w:t>об  образовании.</w:t>
      </w:r>
    </w:p>
    <w:p w:rsidR="00F85323" w:rsidRPr="00D43521" w:rsidRDefault="00F85323" w:rsidP="00F85323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F33865" w:rsidRPr="009B7AF0" w:rsidRDefault="007A4A78" w:rsidP="00F85323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9B7AF0">
        <w:rPr>
          <w:rFonts w:eastAsia="Calibri"/>
          <w:sz w:val="28"/>
          <w:szCs w:val="28"/>
        </w:rPr>
        <w:t xml:space="preserve"> За дополнительной информацией можно обращаться в Центр дополнительного образования ФГБОУ </w:t>
      </w:r>
      <w:proofErr w:type="gramStart"/>
      <w:r w:rsidRPr="009B7AF0">
        <w:rPr>
          <w:rFonts w:eastAsia="Calibri"/>
          <w:sz w:val="28"/>
          <w:szCs w:val="28"/>
        </w:rPr>
        <w:t>ВО</w:t>
      </w:r>
      <w:proofErr w:type="gramEnd"/>
      <w:r w:rsidRPr="009B7AF0">
        <w:rPr>
          <w:rFonts w:eastAsia="Calibri"/>
          <w:sz w:val="28"/>
          <w:szCs w:val="28"/>
        </w:rPr>
        <w:t xml:space="preserve"> Кировский ГМУ Минздрава России:</w:t>
      </w:r>
      <w:r w:rsidR="00F85323">
        <w:rPr>
          <w:rFonts w:eastAsia="Calibri"/>
          <w:sz w:val="28"/>
          <w:szCs w:val="28"/>
        </w:rPr>
        <w:t xml:space="preserve"> 610998,</w:t>
      </w:r>
      <w:r w:rsidRPr="009B7AF0">
        <w:rPr>
          <w:rFonts w:eastAsia="Calibri"/>
          <w:sz w:val="28"/>
          <w:szCs w:val="28"/>
        </w:rPr>
        <w:t xml:space="preserve"> г. Киров, ул. К</w:t>
      </w:r>
      <w:r w:rsidR="00F85323">
        <w:rPr>
          <w:rFonts w:eastAsia="Calibri"/>
          <w:sz w:val="28"/>
          <w:szCs w:val="28"/>
        </w:rPr>
        <w:t>арла Маркса, 137, каб.402. Куратор программ: Дурова Ольга Валерьевна,</w:t>
      </w:r>
      <w:r w:rsidRPr="009B7AF0">
        <w:rPr>
          <w:rFonts w:eastAsia="Calibri"/>
          <w:sz w:val="28"/>
          <w:szCs w:val="28"/>
        </w:rPr>
        <w:t xml:space="preserve"> тел. (8332) </w:t>
      </w:r>
      <w:r w:rsidR="005B310C" w:rsidRPr="009B7AF0">
        <w:rPr>
          <w:rFonts w:eastAsia="Calibri"/>
          <w:sz w:val="28"/>
          <w:szCs w:val="28"/>
        </w:rPr>
        <w:t xml:space="preserve">67-82-00. </w:t>
      </w:r>
      <w:r w:rsidR="005B310C" w:rsidRPr="009B7AF0">
        <w:rPr>
          <w:rFonts w:eastAsia="Calibri"/>
          <w:sz w:val="28"/>
          <w:szCs w:val="28"/>
          <w:lang w:val="en-US"/>
        </w:rPr>
        <w:t>E</w:t>
      </w:r>
      <w:r w:rsidR="005B310C" w:rsidRPr="009B7AF0">
        <w:rPr>
          <w:rFonts w:eastAsia="Calibri"/>
          <w:sz w:val="28"/>
          <w:szCs w:val="28"/>
        </w:rPr>
        <w:t>-</w:t>
      </w:r>
      <w:r w:rsidR="005B310C" w:rsidRPr="009B7AF0">
        <w:rPr>
          <w:rFonts w:eastAsia="Calibri"/>
          <w:sz w:val="28"/>
          <w:szCs w:val="28"/>
          <w:lang w:val="en-US"/>
        </w:rPr>
        <w:t>mail</w:t>
      </w:r>
      <w:r w:rsidR="005B310C" w:rsidRPr="009B7AF0">
        <w:rPr>
          <w:rFonts w:eastAsia="Calibri"/>
          <w:sz w:val="28"/>
          <w:szCs w:val="28"/>
        </w:rPr>
        <w:t xml:space="preserve">: </w:t>
      </w:r>
      <w:hyperlink r:id="rId6" w:history="1">
        <w:r w:rsidR="005B310C" w:rsidRPr="009B7AF0">
          <w:rPr>
            <w:rStyle w:val="a8"/>
            <w:rFonts w:eastAsia="Calibri"/>
            <w:sz w:val="28"/>
            <w:szCs w:val="28"/>
            <w:lang w:val="en-US"/>
          </w:rPr>
          <w:t>cdo</w:t>
        </w:r>
        <w:r w:rsidR="005B310C" w:rsidRPr="009B7AF0">
          <w:rPr>
            <w:rStyle w:val="a8"/>
            <w:rFonts w:eastAsia="Calibri"/>
            <w:sz w:val="28"/>
            <w:szCs w:val="28"/>
          </w:rPr>
          <w:t>3@</w:t>
        </w:r>
        <w:proofErr w:type="spellStart"/>
        <w:r w:rsidR="005B310C" w:rsidRPr="009B7AF0">
          <w:rPr>
            <w:rStyle w:val="a8"/>
            <w:rFonts w:eastAsia="Calibri"/>
            <w:sz w:val="28"/>
            <w:szCs w:val="28"/>
            <w:lang w:val="en-US"/>
          </w:rPr>
          <w:t>kirovgma</w:t>
        </w:r>
        <w:proofErr w:type="spellEnd"/>
        <w:r w:rsidR="005B310C" w:rsidRPr="009B7AF0">
          <w:rPr>
            <w:rStyle w:val="a8"/>
            <w:rFonts w:eastAsia="Calibri"/>
            <w:sz w:val="28"/>
            <w:szCs w:val="28"/>
          </w:rPr>
          <w:t>.</w:t>
        </w:r>
        <w:r w:rsidR="005B310C" w:rsidRPr="009B7AF0">
          <w:rPr>
            <w:rStyle w:val="a8"/>
            <w:rFonts w:eastAsia="Calibri"/>
            <w:sz w:val="28"/>
            <w:szCs w:val="28"/>
            <w:lang w:val="en-US"/>
          </w:rPr>
          <w:t>ru</w:t>
        </w:r>
      </w:hyperlink>
    </w:p>
    <w:p w:rsidR="005B310C" w:rsidRPr="009B7AF0" w:rsidRDefault="005B310C" w:rsidP="007A4A7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7A4A78" w:rsidRPr="009B7AF0" w:rsidRDefault="007A4A78" w:rsidP="00F33865">
      <w:pPr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Spec="inside"/>
        <w:tblW w:w="10132" w:type="dxa"/>
        <w:tblLook w:val="04A0"/>
      </w:tblPr>
      <w:tblGrid>
        <w:gridCol w:w="4786"/>
        <w:gridCol w:w="5346"/>
      </w:tblGrid>
      <w:tr w:rsidR="00EC6B91" w:rsidRPr="009B7AF0" w:rsidTr="00EC6B91">
        <w:trPr>
          <w:trHeight w:val="1134"/>
        </w:trPr>
        <w:tc>
          <w:tcPr>
            <w:tcW w:w="4786" w:type="dxa"/>
            <w:shd w:val="clear" w:color="auto" w:fill="auto"/>
          </w:tcPr>
          <w:p w:rsidR="00EC6B91" w:rsidRPr="009B7AF0" w:rsidRDefault="00384030" w:rsidP="00384030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9B7AF0">
              <w:rPr>
                <w:sz w:val="28"/>
                <w:szCs w:val="28"/>
              </w:rPr>
              <w:tab/>
            </w:r>
          </w:p>
          <w:p w:rsidR="00F85323" w:rsidRDefault="00F85323" w:rsidP="00F85323">
            <w:pPr>
              <w:rPr>
                <w:sz w:val="28"/>
                <w:szCs w:val="28"/>
              </w:rPr>
            </w:pPr>
            <w:r w:rsidRPr="009B7AF0">
              <w:rPr>
                <w:sz w:val="28"/>
                <w:szCs w:val="28"/>
              </w:rPr>
              <w:t xml:space="preserve">С уважением, </w:t>
            </w:r>
          </w:p>
          <w:p w:rsidR="00F85323" w:rsidRPr="009B7AF0" w:rsidRDefault="00F85323" w:rsidP="00F85323">
            <w:pPr>
              <w:rPr>
                <w:sz w:val="28"/>
                <w:szCs w:val="28"/>
              </w:rPr>
            </w:pPr>
            <w:r w:rsidRPr="009B7AF0">
              <w:rPr>
                <w:sz w:val="28"/>
                <w:szCs w:val="28"/>
              </w:rPr>
              <w:t>руководитель Центра дополнительного образования</w:t>
            </w:r>
          </w:p>
          <w:p w:rsidR="00F85323" w:rsidRDefault="00F85323" w:rsidP="00F85323">
            <w:pPr>
              <w:rPr>
                <w:sz w:val="28"/>
                <w:szCs w:val="28"/>
              </w:rPr>
            </w:pPr>
          </w:p>
          <w:p w:rsidR="00EC6B91" w:rsidRPr="009B7AF0" w:rsidRDefault="00EC6B91" w:rsidP="00EC6B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46" w:type="dxa"/>
            <w:shd w:val="clear" w:color="auto" w:fill="auto"/>
          </w:tcPr>
          <w:p w:rsidR="00EC6B91" w:rsidRDefault="00EC6B91" w:rsidP="00EC6B91">
            <w:pPr>
              <w:rPr>
                <w:sz w:val="28"/>
                <w:szCs w:val="28"/>
              </w:rPr>
            </w:pPr>
          </w:p>
          <w:p w:rsidR="00F85323" w:rsidRPr="009B7AF0" w:rsidRDefault="008A64EE" w:rsidP="00561370">
            <w:pPr>
              <w:tabs>
                <w:tab w:val="center" w:pos="2565"/>
                <w:tab w:val="right" w:pos="513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1370">
              <w:rPr>
                <w:sz w:val="28"/>
                <w:szCs w:val="28"/>
              </w:rPr>
              <w:tab/>
              <w:t xml:space="preserve">                   С.В. Глушкова</w:t>
            </w:r>
          </w:p>
          <w:p w:rsidR="00EC6B91" w:rsidRPr="009B7AF0" w:rsidRDefault="00F85323" w:rsidP="0056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561370">
              <w:rPr>
                <w:sz w:val="28"/>
                <w:szCs w:val="28"/>
              </w:rPr>
              <w:t xml:space="preserve">                               </w:t>
            </w:r>
          </w:p>
          <w:p w:rsidR="00EC6B91" w:rsidRPr="009B7AF0" w:rsidRDefault="00EC6B91" w:rsidP="00EC6B91">
            <w:pPr>
              <w:rPr>
                <w:sz w:val="28"/>
                <w:szCs w:val="28"/>
              </w:rPr>
            </w:pPr>
          </w:p>
        </w:tc>
      </w:tr>
      <w:tr w:rsidR="00F85323" w:rsidRPr="009B7AF0" w:rsidTr="00EC6B91">
        <w:trPr>
          <w:trHeight w:val="1134"/>
        </w:trPr>
        <w:tc>
          <w:tcPr>
            <w:tcW w:w="4786" w:type="dxa"/>
            <w:shd w:val="clear" w:color="auto" w:fill="auto"/>
          </w:tcPr>
          <w:p w:rsidR="00F85323" w:rsidRPr="009B7AF0" w:rsidRDefault="00561370" w:rsidP="00384030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6" w:type="dxa"/>
            <w:shd w:val="clear" w:color="auto" w:fill="auto"/>
          </w:tcPr>
          <w:p w:rsidR="00F85323" w:rsidRPr="009B7AF0" w:rsidRDefault="00F85323" w:rsidP="00EC6B91">
            <w:pPr>
              <w:rPr>
                <w:sz w:val="28"/>
                <w:szCs w:val="28"/>
              </w:rPr>
            </w:pPr>
          </w:p>
        </w:tc>
      </w:tr>
    </w:tbl>
    <w:p w:rsidR="007A4A78" w:rsidRDefault="007A4A78" w:rsidP="007A4A78">
      <w:pPr>
        <w:spacing w:line="276" w:lineRule="auto"/>
        <w:jc w:val="both"/>
        <w:rPr>
          <w:sz w:val="22"/>
          <w:szCs w:val="22"/>
        </w:rPr>
      </w:pPr>
    </w:p>
    <w:p w:rsidR="00D361DD" w:rsidRDefault="00D361DD" w:rsidP="007A4A78">
      <w:pPr>
        <w:spacing w:line="276" w:lineRule="auto"/>
        <w:jc w:val="both"/>
        <w:rPr>
          <w:sz w:val="22"/>
          <w:szCs w:val="22"/>
        </w:rPr>
      </w:pPr>
    </w:p>
    <w:p w:rsidR="00D361DD" w:rsidRDefault="00D361DD" w:rsidP="007A4A78">
      <w:pPr>
        <w:spacing w:line="276" w:lineRule="auto"/>
        <w:jc w:val="both"/>
        <w:rPr>
          <w:sz w:val="22"/>
          <w:szCs w:val="22"/>
        </w:rPr>
      </w:pPr>
    </w:p>
    <w:p w:rsidR="00D361DD" w:rsidRDefault="00D361DD" w:rsidP="007A4A78">
      <w:pPr>
        <w:spacing w:line="276" w:lineRule="auto"/>
        <w:jc w:val="both"/>
        <w:rPr>
          <w:sz w:val="22"/>
          <w:szCs w:val="22"/>
        </w:rPr>
      </w:pPr>
    </w:p>
    <w:p w:rsidR="00D361DD" w:rsidRDefault="00D361DD" w:rsidP="007A4A78">
      <w:pPr>
        <w:spacing w:line="276" w:lineRule="auto"/>
        <w:jc w:val="both"/>
        <w:rPr>
          <w:sz w:val="22"/>
          <w:szCs w:val="22"/>
        </w:rPr>
      </w:pPr>
    </w:p>
    <w:p w:rsidR="00D361DD" w:rsidRDefault="00D361DD" w:rsidP="007A4A78">
      <w:pPr>
        <w:spacing w:line="276" w:lineRule="auto"/>
        <w:jc w:val="both"/>
        <w:rPr>
          <w:sz w:val="22"/>
          <w:szCs w:val="22"/>
        </w:rPr>
      </w:pPr>
    </w:p>
    <w:p w:rsidR="00D361DD" w:rsidRDefault="00D361DD" w:rsidP="00D361DD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D361DD" w:rsidRPr="00350F9F" w:rsidRDefault="00D361DD" w:rsidP="00D361DD">
      <w:pPr>
        <w:spacing w:line="276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350F9F">
        <w:rPr>
          <w:b/>
          <w:sz w:val="22"/>
          <w:szCs w:val="22"/>
        </w:rPr>
        <w:t>Приложение</w:t>
      </w:r>
      <w:r w:rsidR="00561370">
        <w:rPr>
          <w:b/>
          <w:sz w:val="22"/>
          <w:szCs w:val="22"/>
        </w:rPr>
        <w:t xml:space="preserve"> №</w:t>
      </w:r>
      <w:r w:rsidRPr="00350F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:rsidR="00D361DD" w:rsidRDefault="00D361DD" w:rsidP="00D361D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ДОПОЛНИТЕЛЬНОГО ПРОФЕССИОНАЛЬНОГО ОБРАЗОВАНИЯ (ПРОФЕССИОНАЛЬНАЯ ПЕРЕПОДГОТОВКА)</w:t>
      </w:r>
    </w:p>
    <w:p w:rsidR="00D361DD" w:rsidRDefault="00D361DD" w:rsidP="00D361DD">
      <w:pPr>
        <w:spacing w:line="276" w:lineRule="auto"/>
        <w:jc w:val="center"/>
        <w:rPr>
          <w:b/>
          <w:sz w:val="22"/>
          <w:szCs w:val="22"/>
        </w:rPr>
      </w:pPr>
      <w:r w:rsidRPr="005C06AC">
        <w:rPr>
          <w:b/>
          <w:sz w:val="22"/>
          <w:szCs w:val="22"/>
        </w:rPr>
        <w:t xml:space="preserve"> </w:t>
      </w:r>
      <w:r w:rsidRPr="00350F9F">
        <w:rPr>
          <w:b/>
          <w:sz w:val="22"/>
          <w:szCs w:val="22"/>
        </w:rPr>
        <w:t>«ОРГАНИЗАЦИЯ РАБОТЫ С МОЛОДЁЖЬЮ»</w:t>
      </w:r>
    </w:p>
    <w:p w:rsidR="00D361DD" w:rsidRDefault="00D361DD" w:rsidP="00D361DD">
      <w:pPr>
        <w:spacing w:line="276" w:lineRule="auto"/>
        <w:jc w:val="center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D361DD" w:rsidRPr="005E14DE" w:rsidRDefault="00D361DD" w:rsidP="00D361DD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5E14DE">
        <w:rPr>
          <w:rFonts w:eastAsia="Calibri"/>
          <w:b/>
          <w:sz w:val="22"/>
          <w:szCs w:val="22"/>
        </w:rPr>
        <w:t xml:space="preserve">ПРОГРАММА </w:t>
      </w:r>
      <w:r>
        <w:rPr>
          <w:rFonts w:eastAsia="Calibri"/>
          <w:b/>
          <w:sz w:val="22"/>
          <w:szCs w:val="22"/>
        </w:rPr>
        <w:t>АКТУАЛЬНА</w:t>
      </w:r>
    </w:p>
    <w:p w:rsidR="00D361DD" w:rsidRPr="00CE4BBF" w:rsidRDefault="00D361DD" w:rsidP="00D361DD">
      <w:pPr>
        <w:numPr>
          <w:ilvl w:val="0"/>
          <w:numId w:val="17"/>
        </w:num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для </w:t>
      </w:r>
      <w:r w:rsidRPr="00CE4BBF">
        <w:rPr>
          <w:rFonts w:eastAsia="Calibri"/>
          <w:sz w:val="22"/>
          <w:szCs w:val="22"/>
        </w:rPr>
        <w:t>руководител</w:t>
      </w:r>
      <w:r>
        <w:rPr>
          <w:rFonts w:eastAsia="Calibri"/>
          <w:sz w:val="22"/>
          <w:szCs w:val="22"/>
        </w:rPr>
        <w:t>ей</w:t>
      </w:r>
      <w:r w:rsidRPr="00CE4BBF">
        <w:rPr>
          <w:rFonts w:eastAsia="Calibri"/>
          <w:sz w:val="22"/>
          <w:szCs w:val="22"/>
        </w:rPr>
        <w:t xml:space="preserve"> и специалист</w:t>
      </w:r>
      <w:r>
        <w:rPr>
          <w:rFonts w:eastAsia="Calibri"/>
          <w:sz w:val="22"/>
          <w:szCs w:val="22"/>
        </w:rPr>
        <w:t>ов</w:t>
      </w:r>
      <w:r w:rsidRPr="00CE4BBF">
        <w:rPr>
          <w:rFonts w:eastAsia="Calibri"/>
          <w:sz w:val="22"/>
          <w:szCs w:val="22"/>
        </w:rPr>
        <w:t xml:space="preserve"> органов по делам молодежи</w:t>
      </w:r>
    </w:p>
    <w:p w:rsidR="00D361DD" w:rsidRPr="00CE4BBF" w:rsidRDefault="00D361DD" w:rsidP="00D361DD">
      <w:pPr>
        <w:numPr>
          <w:ilvl w:val="0"/>
          <w:numId w:val="17"/>
        </w:num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для руководителей и специалистов</w:t>
      </w:r>
      <w:r w:rsidRPr="00CE4BBF">
        <w:rPr>
          <w:rFonts w:eastAsia="Calibri"/>
          <w:sz w:val="22"/>
          <w:szCs w:val="22"/>
        </w:rPr>
        <w:t>, курирующи</w:t>
      </w:r>
      <w:r>
        <w:rPr>
          <w:rFonts w:eastAsia="Calibri"/>
          <w:sz w:val="22"/>
          <w:szCs w:val="22"/>
        </w:rPr>
        <w:t>х</w:t>
      </w:r>
      <w:r w:rsidRPr="00CE4BBF">
        <w:rPr>
          <w:rFonts w:eastAsia="Calibri"/>
          <w:sz w:val="22"/>
          <w:szCs w:val="22"/>
        </w:rPr>
        <w:t xml:space="preserve"> воспитательный процесс образовательных учреждений</w:t>
      </w:r>
    </w:p>
    <w:p w:rsidR="00D361DD" w:rsidRPr="00CE4BBF" w:rsidRDefault="00D361DD" w:rsidP="00D361DD">
      <w:pPr>
        <w:numPr>
          <w:ilvl w:val="0"/>
          <w:numId w:val="17"/>
        </w:num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для руководителей, лидеров</w:t>
      </w:r>
      <w:r w:rsidRPr="00CE4BBF">
        <w:rPr>
          <w:rFonts w:eastAsia="Calibri"/>
          <w:sz w:val="22"/>
          <w:szCs w:val="22"/>
        </w:rPr>
        <w:t xml:space="preserve"> молодежных общественных объединений, организаций и учреждений сферы молодежной политики</w:t>
      </w:r>
    </w:p>
    <w:p w:rsidR="00D361DD" w:rsidRPr="00CE4BBF" w:rsidRDefault="00D361DD" w:rsidP="00D361DD">
      <w:pPr>
        <w:numPr>
          <w:ilvl w:val="0"/>
          <w:numId w:val="17"/>
        </w:num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для преподавателей вузов, ведущих</w:t>
      </w:r>
      <w:r w:rsidRPr="00CE4BBF">
        <w:rPr>
          <w:rFonts w:eastAsia="Calibri"/>
          <w:sz w:val="22"/>
          <w:szCs w:val="22"/>
        </w:rPr>
        <w:t xml:space="preserve"> занятия по профильным дисциплинам направления подготовки «Организация работы с молодёжью»</w:t>
      </w:r>
    </w:p>
    <w:p w:rsidR="00D361DD" w:rsidRDefault="00D361DD" w:rsidP="00D361DD">
      <w:pPr>
        <w:numPr>
          <w:ilvl w:val="0"/>
          <w:numId w:val="17"/>
        </w:num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для желающих</w:t>
      </w:r>
      <w:r w:rsidRPr="00CE4BBF">
        <w:rPr>
          <w:rFonts w:eastAsia="Calibri"/>
          <w:sz w:val="22"/>
          <w:szCs w:val="22"/>
        </w:rPr>
        <w:t xml:space="preserve"> трудоустроиться в органы и учреждения сферы молодёжной политики</w:t>
      </w:r>
    </w:p>
    <w:p w:rsidR="00D361DD" w:rsidRPr="006076B1" w:rsidRDefault="00D361DD" w:rsidP="00D361DD">
      <w:pPr>
        <w:numPr>
          <w:ilvl w:val="0"/>
          <w:numId w:val="17"/>
        </w:num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для </w:t>
      </w:r>
      <w:r w:rsidRPr="006076B1">
        <w:rPr>
          <w:rFonts w:eastAsia="Calibri"/>
          <w:sz w:val="22"/>
          <w:szCs w:val="22"/>
        </w:rPr>
        <w:t>учащи</w:t>
      </w:r>
      <w:r>
        <w:rPr>
          <w:rFonts w:eastAsia="Calibri"/>
          <w:sz w:val="22"/>
          <w:szCs w:val="22"/>
        </w:rPr>
        <w:t>хся</w:t>
      </w:r>
      <w:r w:rsidRPr="006076B1">
        <w:rPr>
          <w:rFonts w:eastAsia="Calibri"/>
          <w:sz w:val="22"/>
          <w:szCs w:val="22"/>
        </w:rPr>
        <w:t xml:space="preserve"> выпускных курсов вузов, желающих получить вторую профессию; </w:t>
      </w:r>
    </w:p>
    <w:p w:rsidR="00D361DD" w:rsidRPr="00BC7EBD" w:rsidRDefault="00D361DD" w:rsidP="00D361DD">
      <w:pPr>
        <w:spacing w:line="276" w:lineRule="auto"/>
        <w:jc w:val="both"/>
        <w:rPr>
          <w:rFonts w:eastAsia="Calibri"/>
          <w:b/>
          <w:szCs w:val="22"/>
        </w:rPr>
      </w:pPr>
      <w:r w:rsidRPr="00BC7EBD">
        <w:rPr>
          <w:rFonts w:eastAsia="Calibri"/>
          <w:b/>
          <w:szCs w:val="22"/>
        </w:rPr>
        <w:t>ОБЛАСТЬ ПРОФЕССИОНАЛЬНОЙ ДЕЯТЕЛЬНОСТИ:</w:t>
      </w:r>
    </w:p>
    <w:p w:rsidR="00D361DD" w:rsidRPr="00BC7EBD" w:rsidRDefault="00D361DD" w:rsidP="00D361DD">
      <w:pPr>
        <w:spacing w:line="276" w:lineRule="auto"/>
        <w:ind w:firstLine="426"/>
        <w:jc w:val="both"/>
        <w:rPr>
          <w:rFonts w:eastAsia="Calibri"/>
          <w:sz w:val="22"/>
          <w:szCs w:val="22"/>
        </w:rPr>
      </w:pPr>
      <w:r w:rsidRPr="00BC7EBD">
        <w:rPr>
          <w:rFonts w:eastAsia="Calibri"/>
          <w:sz w:val="22"/>
          <w:szCs w:val="22"/>
        </w:rPr>
        <w:t>Решение комплексных задач по реализации молодежной политики в сферах труда, права, политики, науки и образования, культуры и спорта, коммуникации,</w:t>
      </w:r>
      <w:r>
        <w:rPr>
          <w:rFonts w:eastAsia="Calibri"/>
          <w:sz w:val="22"/>
          <w:szCs w:val="22"/>
        </w:rPr>
        <w:t xml:space="preserve"> здравоохранения, взаимодействия</w:t>
      </w:r>
      <w:r w:rsidRPr="00BC7EBD">
        <w:rPr>
          <w:rFonts w:eastAsia="Calibri"/>
          <w:sz w:val="22"/>
          <w:szCs w:val="22"/>
        </w:rPr>
        <w:t xml:space="preserve"> с государственными и общественными структурами, молодежными и детскими общественными объединениями, с работодателями.</w:t>
      </w:r>
    </w:p>
    <w:p w:rsidR="00D361DD" w:rsidRPr="005E14DE" w:rsidRDefault="00D361DD" w:rsidP="00D361DD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5E14DE">
        <w:rPr>
          <w:rFonts w:eastAsia="Calibri"/>
          <w:b/>
          <w:sz w:val="22"/>
          <w:szCs w:val="22"/>
        </w:rPr>
        <w:t>КЕМ МОЖНО РАБОТАТЬ ПОСЛЕ ОБУЧЕНИЯ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главный специалист по молодёжной политике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организатор работы с молодёжью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инструктор-методист по организации работы с молодежью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lastRenderedPageBreak/>
        <w:t>специалист по работе с молодёжью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специалист по информационной работе с молодежью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специалист по социальной работе с молодежью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координатор молодёжной политики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инспектор по молодёжной политике</w:t>
      </w:r>
    </w:p>
    <w:p w:rsidR="00D361DD" w:rsidRPr="00CE4BBF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специалист по молодёжной политике</w:t>
      </w:r>
    </w:p>
    <w:p w:rsidR="00D361DD" w:rsidRDefault="00D361DD" w:rsidP="00D361DD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E4BBF">
        <w:rPr>
          <w:rFonts w:eastAsia="Calibri"/>
          <w:sz w:val="22"/>
          <w:szCs w:val="22"/>
        </w:rPr>
        <w:t>специалист по организации работы с молодёжью</w:t>
      </w:r>
    </w:p>
    <w:p w:rsidR="00D361DD" w:rsidRPr="00331F42" w:rsidRDefault="00D361DD" w:rsidP="00D361DD">
      <w:pPr>
        <w:spacing w:line="276" w:lineRule="auto"/>
        <w:jc w:val="both"/>
        <w:rPr>
          <w:b/>
        </w:rPr>
      </w:pPr>
      <w:r w:rsidRPr="00331F42">
        <w:rPr>
          <w:b/>
        </w:rPr>
        <w:t>К</w:t>
      </w:r>
      <w:r>
        <w:rPr>
          <w:b/>
        </w:rPr>
        <w:t>ЛЮЧЕВЫЕ ДИСЦИПЛИНЫ ПРОГРАММЫ:</w:t>
      </w:r>
      <w:r w:rsidRPr="00331F42">
        <w:rPr>
          <w:b/>
        </w:rPr>
        <w:t xml:space="preserve"> </w:t>
      </w:r>
    </w:p>
    <w:p w:rsidR="00D361DD" w:rsidRDefault="00D361DD" w:rsidP="00D361DD">
      <w:pPr>
        <w:numPr>
          <w:ilvl w:val="0"/>
          <w:numId w:val="20"/>
        </w:numPr>
        <w:spacing w:line="276" w:lineRule="auto"/>
        <w:jc w:val="both"/>
      </w:pPr>
      <w:r>
        <w:t>Правовые основы работы с молодежью;</w:t>
      </w:r>
    </w:p>
    <w:p w:rsidR="00D361DD" w:rsidRDefault="00D361DD" w:rsidP="00D361DD">
      <w:pPr>
        <w:numPr>
          <w:ilvl w:val="0"/>
          <w:numId w:val="20"/>
        </w:numPr>
        <w:spacing w:line="276" w:lineRule="auto"/>
        <w:jc w:val="both"/>
      </w:pPr>
      <w:r>
        <w:t>Экономические основы работы с молодежью;</w:t>
      </w:r>
    </w:p>
    <w:p w:rsidR="00D361DD" w:rsidRDefault="00D361DD" w:rsidP="00D361DD">
      <w:pPr>
        <w:numPr>
          <w:ilvl w:val="0"/>
          <w:numId w:val="20"/>
        </w:numPr>
        <w:spacing w:line="276" w:lineRule="auto"/>
        <w:jc w:val="both"/>
      </w:pPr>
      <w:r>
        <w:t>Государственная молодежная политика в России и за рубежом;</w:t>
      </w:r>
    </w:p>
    <w:p w:rsidR="00D361DD" w:rsidRDefault="00D361DD" w:rsidP="00D361DD">
      <w:pPr>
        <w:numPr>
          <w:ilvl w:val="0"/>
          <w:numId w:val="20"/>
        </w:numPr>
        <w:spacing w:line="276" w:lineRule="auto"/>
        <w:jc w:val="both"/>
      </w:pPr>
      <w:r>
        <w:t>Социальные технологии работы с молодежью;</w:t>
      </w:r>
    </w:p>
    <w:p w:rsidR="00D361DD" w:rsidRDefault="00D361DD" w:rsidP="00D361DD">
      <w:pPr>
        <w:numPr>
          <w:ilvl w:val="0"/>
          <w:numId w:val="20"/>
        </w:numPr>
        <w:spacing w:line="276" w:lineRule="auto"/>
        <w:jc w:val="both"/>
      </w:pPr>
      <w:r>
        <w:t>Педагогическое обеспечение работы с молодежью;</w:t>
      </w:r>
    </w:p>
    <w:p w:rsidR="00D361DD" w:rsidRDefault="00D361DD" w:rsidP="00D361DD">
      <w:pPr>
        <w:numPr>
          <w:ilvl w:val="0"/>
          <w:numId w:val="20"/>
        </w:numPr>
        <w:spacing w:line="276" w:lineRule="auto"/>
        <w:jc w:val="both"/>
      </w:pPr>
      <w:r>
        <w:t>Информационное обеспечение работы с молодежью;</w:t>
      </w:r>
    </w:p>
    <w:p w:rsidR="00D361DD" w:rsidRDefault="00D361DD" w:rsidP="00D361DD">
      <w:pPr>
        <w:numPr>
          <w:ilvl w:val="0"/>
          <w:numId w:val="20"/>
        </w:numPr>
        <w:spacing w:line="276" w:lineRule="auto"/>
        <w:jc w:val="both"/>
      </w:pPr>
      <w:r>
        <w:t>Психологические основы работы с молодежью.</w:t>
      </w:r>
    </w:p>
    <w:p w:rsidR="00D361DD" w:rsidRDefault="00D361DD" w:rsidP="00D361DD">
      <w:pPr>
        <w:spacing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ТРЕБОВАНИЯ К СЛУ</w:t>
      </w:r>
      <w:r w:rsidRPr="00797ACD">
        <w:rPr>
          <w:rFonts w:eastAsia="Calibri"/>
          <w:b/>
          <w:sz w:val="22"/>
          <w:szCs w:val="22"/>
        </w:rPr>
        <w:t>ШАТЕЛЮ:</w:t>
      </w:r>
    </w:p>
    <w:p w:rsidR="00D361DD" w:rsidRDefault="00D361DD" w:rsidP="00D361DD">
      <w:pPr>
        <w:numPr>
          <w:ilvl w:val="0"/>
          <w:numId w:val="2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E25442">
        <w:rPr>
          <w:rFonts w:eastAsia="Calibri"/>
          <w:sz w:val="22"/>
          <w:szCs w:val="22"/>
        </w:rPr>
        <w:t>В соответствии с требованиями Федерального закона № 273-ФЗ от 29.12.2012 года «Об обра</w:t>
      </w:r>
      <w:r>
        <w:rPr>
          <w:rFonts w:eastAsia="Calibri"/>
          <w:sz w:val="22"/>
          <w:szCs w:val="22"/>
        </w:rPr>
        <w:t>зовании в Российской Федерации»</w:t>
      </w:r>
      <w:r w:rsidRPr="00E25442">
        <w:rPr>
          <w:rFonts w:eastAsia="Calibri"/>
          <w:sz w:val="22"/>
          <w:szCs w:val="22"/>
        </w:rPr>
        <w:t xml:space="preserve"> к освоению дополнительных профессиональных программ допускаются: </w:t>
      </w:r>
    </w:p>
    <w:p w:rsidR="00D361DD" w:rsidRDefault="00D361DD" w:rsidP="00D361DD">
      <w:pPr>
        <w:numPr>
          <w:ilvl w:val="0"/>
          <w:numId w:val="2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E25442">
        <w:rPr>
          <w:rFonts w:eastAsia="Calibri"/>
          <w:sz w:val="22"/>
          <w:szCs w:val="22"/>
        </w:rPr>
        <w:t xml:space="preserve">лица, имеющие среднее профессиональное и (или) высшее образование; </w:t>
      </w:r>
    </w:p>
    <w:p w:rsidR="00D361DD" w:rsidRPr="00DD797E" w:rsidRDefault="00D361DD" w:rsidP="00D361DD">
      <w:pPr>
        <w:numPr>
          <w:ilvl w:val="0"/>
          <w:numId w:val="2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E25442">
        <w:rPr>
          <w:rFonts w:eastAsia="Calibri"/>
          <w:sz w:val="22"/>
          <w:szCs w:val="22"/>
        </w:rPr>
        <w:t>л</w:t>
      </w:r>
      <w:r w:rsidRPr="00DD797E">
        <w:rPr>
          <w:rFonts w:eastAsia="Calibri"/>
          <w:sz w:val="22"/>
          <w:szCs w:val="22"/>
        </w:rPr>
        <w:t>ица, получающие среднее профессиональное и (или) высшее образование.</w:t>
      </w:r>
    </w:p>
    <w:p w:rsidR="00D361DD" w:rsidRPr="005E14DE" w:rsidRDefault="00D361DD" w:rsidP="00D361DD">
      <w:pPr>
        <w:spacing w:line="276" w:lineRule="auto"/>
        <w:jc w:val="both"/>
        <w:rPr>
          <w:rFonts w:eastAsia="Calibri"/>
        </w:rPr>
      </w:pPr>
      <w:r w:rsidRPr="005E14DE">
        <w:rPr>
          <w:rFonts w:eastAsia="Calibri"/>
        </w:rPr>
        <w:t xml:space="preserve">По окончании выдаётся </w:t>
      </w:r>
      <w:r w:rsidRPr="005E14DE">
        <w:rPr>
          <w:rFonts w:eastAsia="Calibri"/>
          <w:b/>
          <w:i/>
        </w:rPr>
        <w:t>диплом установленного образца о профессиональной переподготовке</w:t>
      </w:r>
      <w:r w:rsidRPr="005E14DE">
        <w:rPr>
          <w:rFonts w:eastAsia="Calibri"/>
        </w:rPr>
        <w:t>, дающий право на ведение нового вида профессиональной деятельности.</w:t>
      </w:r>
    </w:p>
    <w:p w:rsidR="00D361DD" w:rsidRPr="005E14DE" w:rsidRDefault="00D361DD" w:rsidP="00D361DD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Прием заявок на обучение</w:t>
      </w:r>
      <w:r w:rsidRPr="005E14DE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i/>
          <w:sz w:val="22"/>
          <w:szCs w:val="22"/>
        </w:rPr>
        <w:t>ноябрь</w:t>
      </w:r>
      <w:r w:rsidRPr="005E14DE">
        <w:rPr>
          <w:rFonts w:eastAsia="Calibri"/>
          <w:i/>
          <w:sz w:val="22"/>
          <w:szCs w:val="22"/>
        </w:rPr>
        <w:t xml:space="preserve"> 2018 г</w:t>
      </w:r>
      <w:r w:rsidRPr="005E14DE">
        <w:rPr>
          <w:rFonts w:eastAsia="Calibri"/>
          <w:sz w:val="22"/>
          <w:szCs w:val="22"/>
        </w:rPr>
        <w:t>.</w:t>
      </w:r>
    </w:p>
    <w:p w:rsidR="00D361DD" w:rsidRPr="005E14DE" w:rsidRDefault="00D361DD" w:rsidP="00D361DD">
      <w:pPr>
        <w:spacing w:line="276" w:lineRule="auto"/>
        <w:jc w:val="both"/>
        <w:rPr>
          <w:rFonts w:eastAsia="Calibri"/>
          <w:sz w:val="22"/>
          <w:szCs w:val="22"/>
        </w:rPr>
      </w:pPr>
      <w:r w:rsidRPr="005E14DE">
        <w:rPr>
          <w:rFonts w:eastAsia="Calibri"/>
          <w:sz w:val="22"/>
          <w:szCs w:val="22"/>
        </w:rPr>
        <w:t xml:space="preserve">Форма обучения – </w:t>
      </w:r>
      <w:r w:rsidRPr="005E14DE">
        <w:rPr>
          <w:rFonts w:eastAsia="Calibri"/>
          <w:i/>
          <w:sz w:val="22"/>
          <w:szCs w:val="22"/>
        </w:rPr>
        <w:t>очная</w:t>
      </w:r>
      <w:r w:rsidR="00561370">
        <w:rPr>
          <w:rFonts w:eastAsia="Calibri"/>
          <w:i/>
          <w:sz w:val="22"/>
          <w:szCs w:val="22"/>
        </w:rPr>
        <w:t>, очно-заочная, заочная</w:t>
      </w:r>
    </w:p>
    <w:p w:rsidR="00D361DD" w:rsidRPr="005E14DE" w:rsidRDefault="00D361DD" w:rsidP="00D361DD">
      <w:pPr>
        <w:spacing w:line="276" w:lineRule="auto"/>
        <w:rPr>
          <w:rFonts w:eastAsia="Calibri"/>
          <w:sz w:val="22"/>
          <w:szCs w:val="22"/>
        </w:rPr>
      </w:pPr>
      <w:r w:rsidRPr="005E14DE">
        <w:rPr>
          <w:rFonts w:eastAsia="Calibri"/>
          <w:sz w:val="22"/>
          <w:szCs w:val="22"/>
        </w:rPr>
        <w:t>Продолжительность программы</w:t>
      </w:r>
      <w:r w:rsidRPr="005E14DE">
        <w:rPr>
          <w:rFonts w:eastAsia="Calibri"/>
          <w:i/>
          <w:sz w:val="22"/>
          <w:szCs w:val="22"/>
        </w:rPr>
        <w:t xml:space="preserve"> 506 часов.</w:t>
      </w:r>
    </w:p>
    <w:p w:rsidR="00D361DD" w:rsidRPr="005E14DE" w:rsidRDefault="00D361DD" w:rsidP="00D361DD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5E14DE">
        <w:rPr>
          <w:rFonts w:eastAsia="Calibri"/>
          <w:sz w:val="22"/>
          <w:szCs w:val="22"/>
        </w:rPr>
        <w:t xml:space="preserve">Стоимость обучения </w:t>
      </w:r>
      <w:r w:rsidRPr="00AD0CCF">
        <w:rPr>
          <w:rFonts w:eastAsia="Calibri"/>
          <w:i/>
          <w:sz w:val="22"/>
          <w:szCs w:val="22"/>
        </w:rPr>
        <w:t>2</w:t>
      </w:r>
      <w:r w:rsidRPr="005E14DE">
        <w:rPr>
          <w:rFonts w:eastAsia="Calibri"/>
          <w:i/>
          <w:sz w:val="22"/>
          <w:szCs w:val="22"/>
        </w:rPr>
        <w:t>5 000 рублей (возможна оплата</w:t>
      </w:r>
      <w:r>
        <w:rPr>
          <w:rFonts w:eastAsia="Calibri"/>
          <w:i/>
          <w:sz w:val="22"/>
          <w:szCs w:val="22"/>
        </w:rPr>
        <w:t xml:space="preserve"> частями</w:t>
      </w:r>
      <w:r w:rsidRPr="005E14DE">
        <w:rPr>
          <w:rFonts w:eastAsia="Calibri"/>
          <w:i/>
          <w:sz w:val="22"/>
          <w:szCs w:val="22"/>
        </w:rPr>
        <w:t>).</w:t>
      </w:r>
    </w:p>
    <w:p w:rsidR="00D361DD" w:rsidRDefault="00D361DD" w:rsidP="00D361DD">
      <w:pPr>
        <w:spacing w:line="276" w:lineRule="auto"/>
        <w:ind w:firstLine="708"/>
        <w:jc w:val="both"/>
        <w:rPr>
          <w:rFonts w:eastAsia="Calibri"/>
          <w:i/>
          <w:sz w:val="22"/>
          <w:szCs w:val="22"/>
        </w:rPr>
      </w:pPr>
    </w:p>
    <w:p w:rsidR="00D361DD" w:rsidRDefault="00D361DD" w:rsidP="00D361DD">
      <w:pPr>
        <w:spacing w:line="276" w:lineRule="auto"/>
        <w:jc w:val="both"/>
        <w:rPr>
          <w:sz w:val="22"/>
          <w:szCs w:val="22"/>
        </w:rPr>
      </w:pPr>
    </w:p>
    <w:p w:rsidR="00D361DD" w:rsidRPr="00350F9F" w:rsidRDefault="00D361DD" w:rsidP="00D361DD">
      <w:pPr>
        <w:spacing w:line="276" w:lineRule="auto"/>
        <w:jc w:val="right"/>
        <w:rPr>
          <w:b/>
          <w:sz w:val="22"/>
          <w:szCs w:val="22"/>
        </w:rPr>
      </w:pPr>
      <w:r w:rsidRPr="00350F9F">
        <w:rPr>
          <w:b/>
          <w:sz w:val="22"/>
          <w:szCs w:val="22"/>
        </w:rPr>
        <w:t>Приложение</w:t>
      </w:r>
      <w:r w:rsidR="00561370">
        <w:rPr>
          <w:b/>
          <w:sz w:val="22"/>
          <w:szCs w:val="22"/>
        </w:rPr>
        <w:t xml:space="preserve"> №</w:t>
      </w:r>
      <w:r w:rsidRPr="00350F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</w:p>
    <w:p w:rsidR="00D361DD" w:rsidRDefault="00D361DD" w:rsidP="00D361D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ДОПОЛНИТЕЛЬНОГО ПРОФЕССИОНАЛЬНОГО ОБРАЗОВАНИЯ (ПРОФЕССИОНАЛЬНАЯ ПЕРЕПОДГОТОВКА)</w:t>
      </w:r>
    </w:p>
    <w:p w:rsidR="00D361DD" w:rsidRDefault="00D361DD" w:rsidP="00D361DD">
      <w:pPr>
        <w:spacing w:line="276" w:lineRule="auto"/>
        <w:jc w:val="center"/>
        <w:rPr>
          <w:b/>
          <w:sz w:val="22"/>
          <w:szCs w:val="22"/>
        </w:rPr>
      </w:pPr>
      <w:r w:rsidRPr="00350F9F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ГОСУДАРСТВЕННОЕ И МУНИЦИПАЛЬНОЕ УПРАВЛЕНИЕ</w:t>
      </w:r>
      <w:r w:rsidRPr="00350F9F">
        <w:rPr>
          <w:b/>
          <w:sz w:val="22"/>
          <w:szCs w:val="22"/>
        </w:rPr>
        <w:t>»</w:t>
      </w:r>
    </w:p>
    <w:p w:rsidR="00D361DD" w:rsidRDefault="00D361DD" w:rsidP="00D361DD">
      <w:pPr>
        <w:spacing w:line="276" w:lineRule="auto"/>
        <w:jc w:val="center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D361DD" w:rsidRDefault="00D361DD" w:rsidP="00D361DD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:rsidR="00D361DD" w:rsidRDefault="00D361DD" w:rsidP="00D361DD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AC2A3E">
        <w:rPr>
          <w:rFonts w:eastAsia="Calibri"/>
          <w:b/>
          <w:sz w:val="22"/>
          <w:szCs w:val="22"/>
        </w:rPr>
        <w:t>ПРОГРАММА АКТУАЛЬНА</w:t>
      </w:r>
    </w:p>
    <w:p w:rsidR="00D361DD" w:rsidRDefault="00D361DD" w:rsidP="00D361DD">
      <w:pPr>
        <w:numPr>
          <w:ilvl w:val="0"/>
          <w:numId w:val="1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для </w:t>
      </w:r>
      <w:r w:rsidRPr="00AC2A3E">
        <w:rPr>
          <w:rFonts w:eastAsia="Calibri"/>
          <w:sz w:val="22"/>
          <w:szCs w:val="22"/>
        </w:rPr>
        <w:t>государственн</w:t>
      </w:r>
      <w:r>
        <w:rPr>
          <w:rFonts w:eastAsia="Calibri"/>
          <w:sz w:val="22"/>
          <w:szCs w:val="22"/>
        </w:rPr>
        <w:t>ых</w:t>
      </w:r>
      <w:r w:rsidRPr="00AC2A3E">
        <w:rPr>
          <w:rFonts w:eastAsia="Calibri"/>
          <w:sz w:val="22"/>
          <w:szCs w:val="22"/>
        </w:rPr>
        <w:t xml:space="preserve"> и муниципальн</w:t>
      </w:r>
      <w:r>
        <w:rPr>
          <w:rFonts w:eastAsia="Calibri"/>
          <w:sz w:val="22"/>
          <w:szCs w:val="22"/>
        </w:rPr>
        <w:t>ых</w:t>
      </w:r>
      <w:r w:rsidRPr="00AC2A3E">
        <w:rPr>
          <w:rFonts w:eastAsia="Calibri"/>
          <w:sz w:val="22"/>
          <w:szCs w:val="22"/>
        </w:rPr>
        <w:t xml:space="preserve"> служащи</w:t>
      </w:r>
      <w:r>
        <w:rPr>
          <w:rFonts w:eastAsia="Calibri"/>
          <w:sz w:val="22"/>
          <w:szCs w:val="22"/>
        </w:rPr>
        <w:t>х;</w:t>
      </w:r>
    </w:p>
    <w:p w:rsidR="00D361DD" w:rsidRDefault="00D361DD" w:rsidP="00D361DD">
      <w:pPr>
        <w:numPr>
          <w:ilvl w:val="0"/>
          <w:numId w:val="1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для </w:t>
      </w:r>
      <w:r w:rsidRPr="00AC2A3E">
        <w:rPr>
          <w:rFonts w:eastAsia="Calibri"/>
          <w:sz w:val="22"/>
          <w:szCs w:val="22"/>
        </w:rPr>
        <w:t>руководител</w:t>
      </w:r>
      <w:r>
        <w:rPr>
          <w:rFonts w:eastAsia="Calibri"/>
          <w:sz w:val="22"/>
          <w:szCs w:val="22"/>
        </w:rPr>
        <w:t>ей</w:t>
      </w:r>
      <w:r w:rsidRPr="00AC2A3E">
        <w:rPr>
          <w:rFonts w:eastAsia="Calibri"/>
          <w:sz w:val="22"/>
          <w:szCs w:val="22"/>
        </w:rPr>
        <w:t>, работающих в бюджетных, ав</w:t>
      </w:r>
      <w:r>
        <w:rPr>
          <w:rFonts w:eastAsia="Calibri"/>
          <w:sz w:val="22"/>
          <w:szCs w:val="22"/>
        </w:rPr>
        <w:t>тономных и казенных учреждениях, а также их заместителям;</w:t>
      </w:r>
    </w:p>
    <w:p w:rsidR="00D361DD" w:rsidRPr="00830B86" w:rsidRDefault="00D361DD" w:rsidP="00D361DD">
      <w:pPr>
        <w:numPr>
          <w:ilvl w:val="0"/>
          <w:numId w:val="18"/>
        </w:numPr>
        <w:rPr>
          <w:rFonts w:eastAsia="Calibri"/>
          <w:sz w:val="22"/>
          <w:szCs w:val="22"/>
        </w:rPr>
      </w:pPr>
      <w:r w:rsidRPr="00830B86">
        <w:rPr>
          <w:rFonts w:eastAsia="Calibri"/>
          <w:sz w:val="22"/>
          <w:szCs w:val="22"/>
        </w:rPr>
        <w:t>для государственных и муниципальных служащих министерств, и ведомств, региональных и местных администраций;</w:t>
      </w:r>
    </w:p>
    <w:p w:rsidR="00D361DD" w:rsidRPr="00830B86" w:rsidRDefault="00D361DD" w:rsidP="00D361DD">
      <w:pPr>
        <w:numPr>
          <w:ilvl w:val="0"/>
          <w:numId w:val="18"/>
        </w:numPr>
        <w:rPr>
          <w:rFonts w:eastAsia="Calibri"/>
          <w:sz w:val="22"/>
          <w:szCs w:val="22"/>
        </w:rPr>
      </w:pPr>
      <w:r w:rsidRPr="00830B86">
        <w:rPr>
          <w:rFonts w:eastAsia="Calibri"/>
          <w:sz w:val="22"/>
          <w:szCs w:val="22"/>
        </w:rPr>
        <w:t xml:space="preserve">для представителей законодательных органов власти, руководителей и специалистов унитарных предприятий, учреждений, </w:t>
      </w:r>
      <w:proofErr w:type="gramStart"/>
      <w:r w:rsidRPr="00830B86">
        <w:rPr>
          <w:rFonts w:eastAsia="Calibri"/>
          <w:sz w:val="22"/>
          <w:szCs w:val="22"/>
        </w:rPr>
        <w:t>бизнес-структур</w:t>
      </w:r>
      <w:proofErr w:type="gramEnd"/>
      <w:r w:rsidRPr="00830B86">
        <w:rPr>
          <w:rFonts w:eastAsia="Calibri"/>
          <w:sz w:val="22"/>
          <w:szCs w:val="22"/>
        </w:rPr>
        <w:t>, управляющих компаний, аспирантов и магистров.</w:t>
      </w:r>
    </w:p>
    <w:p w:rsidR="00D361DD" w:rsidRDefault="00D361DD" w:rsidP="00D361DD">
      <w:pPr>
        <w:rPr>
          <w:rFonts w:eastAsia="Calibri"/>
          <w:sz w:val="22"/>
          <w:szCs w:val="22"/>
        </w:rPr>
      </w:pPr>
    </w:p>
    <w:p w:rsidR="00D361DD" w:rsidRDefault="00D361DD" w:rsidP="00D361DD">
      <w:pPr>
        <w:rPr>
          <w:rFonts w:eastAsia="Calibri"/>
          <w:b/>
          <w:sz w:val="22"/>
          <w:szCs w:val="22"/>
        </w:rPr>
      </w:pPr>
      <w:r w:rsidRPr="00A7672E">
        <w:rPr>
          <w:rFonts w:eastAsia="Calibri"/>
          <w:b/>
          <w:sz w:val="22"/>
          <w:szCs w:val="22"/>
        </w:rPr>
        <w:t>ТРЕБОВАНИ К СЛУШАТЕЛЮ:</w:t>
      </w:r>
    </w:p>
    <w:p w:rsidR="00D361DD" w:rsidRPr="00A7672E" w:rsidRDefault="00D361DD" w:rsidP="00D361DD">
      <w:pPr>
        <w:numPr>
          <w:ilvl w:val="0"/>
          <w:numId w:val="22"/>
        </w:numPr>
        <w:rPr>
          <w:rFonts w:eastAsia="Calibri"/>
          <w:sz w:val="22"/>
          <w:szCs w:val="22"/>
        </w:rPr>
      </w:pPr>
      <w:r w:rsidRPr="00A7672E">
        <w:rPr>
          <w:rFonts w:eastAsia="Calibri"/>
          <w:sz w:val="22"/>
          <w:szCs w:val="22"/>
        </w:rPr>
        <w:t xml:space="preserve">В соответствии с требованиями Федерального закона № 273-ФЗ от 29.12.2012 года «Об образовании в Российской Федерации» к освоению дополнительных профессиональных программ допускаются: </w:t>
      </w:r>
    </w:p>
    <w:p w:rsidR="00D361DD" w:rsidRPr="00A7672E" w:rsidRDefault="00D361DD" w:rsidP="00D361DD">
      <w:pPr>
        <w:numPr>
          <w:ilvl w:val="0"/>
          <w:numId w:val="23"/>
        </w:numPr>
        <w:rPr>
          <w:rFonts w:eastAsia="Calibri"/>
          <w:sz w:val="22"/>
          <w:szCs w:val="22"/>
        </w:rPr>
      </w:pPr>
      <w:r w:rsidRPr="00A7672E">
        <w:rPr>
          <w:rFonts w:eastAsia="Calibri"/>
          <w:sz w:val="22"/>
          <w:szCs w:val="22"/>
        </w:rPr>
        <w:t xml:space="preserve">лица, имеющие среднее профессиональное и (или) высшее образование; </w:t>
      </w:r>
    </w:p>
    <w:p w:rsidR="00D361DD" w:rsidRPr="00A7672E" w:rsidRDefault="00D361DD" w:rsidP="00D361DD">
      <w:pPr>
        <w:numPr>
          <w:ilvl w:val="0"/>
          <w:numId w:val="23"/>
        </w:numPr>
        <w:rPr>
          <w:rFonts w:eastAsia="Calibri"/>
          <w:sz w:val="22"/>
          <w:szCs w:val="22"/>
        </w:rPr>
      </w:pPr>
      <w:r w:rsidRPr="00A7672E">
        <w:rPr>
          <w:rFonts w:eastAsia="Calibri"/>
          <w:sz w:val="22"/>
          <w:szCs w:val="22"/>
        </w:rPr>
        <w:t>лица, получающие среднее профессиональное и (или) высшее образование.</w:t>
      </w:r>
    </w:p>
    <w:p w:rsidR="00D361DD" w:rsidRDefault="00D361DD" w:rsidP="00D361DD">
      <w:pPr>
        <w:rPr>
          <w:rFonts w:eastAsia="Calibri"/>
          <w:b/>
          <w:sz w:val="22"/>
          <w:szCs w:val="22"/>
        </w:rPr>
      </w:pPr>
    </w:p>
    <w:p w:rsidR="00D361DD" w:rsidRDefault="00D361DD" w:rsidP="00D361DD">
      <w:pPr>
        <w:rPr>
          <w:rFonts w:eastAsia="Calibri"/>
          <w:b/>
          <w:sz w:val="22"/>
          <w:szCs w:val="22"/>
        </w:rPr>
      </w:pPr>
      <w:r w:rsidRPr="00AC2A3E">
        <w:rPr>
          <w:rFonts w:eastAsia="Calibri"/>
          <w:b/>
          <w:sz w:val="22"/>
          <w:szCs w:val="22"/>
        </w:rPr>
        <w:t>КЕМ МОЖНО РАБОТАТЬ ПОСЛЕ ОБУЧЕНИЯ</w:t>
      </w:r>
    </w:p>
    <w:p w:rsidR="00D361DD" w:rsidRDefault="00D361DD" w:rsidP="00D361DD">
      <w:pPr>
        <w:numPr>
          <w:ilvl w:val="0"/>
          <w:numId w:val="19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служащими</w:t>
      </w:r>
      <w:r w:rsidRPr="00BF6EEA">
        <w:rPr>
          <w:rFonts w:eastAsia="Calibri"/>
          <w:sz w:val="22"/>
          <w:szCs w:val="22"/>
        </w:rPr>
        <w:t xml:space="preserve"> в городских, районных администрациях, </w:t>
      </w:r>
      <w:r>
        <w:rPr>
          <w:rFonts w:eastAsia="Calibri"/>
          <w:sz w:val="22"/>
          <w:szCs w:val="22"/>
        </w:rPr>
        <w:t>муниципалитетах, в мэрии;</w:t>
      </w:r>
    </w:p>
    <w:p w:rsidR="00D361DD" w:rsidRPr="00BF6EEA" w:rsidRDefault="00D361DD" w:rsidP="00D361DD">
      <w:pPr>
        <w:numPr>
          <w:ilvl w:val="0"/>
          <w:numId w:val="19"/>
        </w:numPr>
        <w:rPr>
          <w:rFonts w:eastAsia="Calibri"/>
          <w:sz w:val="22"/>
          <w:szCs w:val="22"/>
        </w:rPr>
      </w:pPr>
      <w:r w:rsidRPr="00BF6EEA">
        <w:rPr>
          <w:rFonts w:eastAsia="Calibri"/>
          <w:sz w:val="22"/>
          <w:szCs w:val="22"/>
        </w:rPr>
        <w:t>руковод</w:t>
      </w:r>
      <w:r>
        <w:rPr>
          <w:rFonts w:eastAsia="Calibri"/>
          <w:sz w:val="22"/>
          <w:szCs w:val="22"/>
        </w:rPr>
        <w:t xml:space="preserve">ителями </w:t>
      </w:r>
      <w:r w:rsidRPr="00BF6EEA">
        <w:rPr>
          <w:rFonts w:eastAsia="Calibri"/>
          <w:sz w:val="22"/>
          <w:szCs w:val="22"/>
        </w:rPr>
        <w:t>в государственных и коммерческих структурах, крупных компаниях, предприятиях финансового сектора, политических и общественных организациях.</w:t>
      </w:r>
    </w:p>
    <w:p w:rsidR="00D361DD" w:rsidRDefault="00D361DD" w:rsidP="00D361DD">
      <w:pPr>
        <w:rPr>
          <w:rFonts w:eastAsia="Calibri"/>
          <w:sz w:val="22"/>
          <w:szCs w:val="22"/>
        </w:rPr>
      </w:pPr>
    </w:p>
    <w:p w:rsidR="00D361DD" w:rsidRPr="00545040" w:rsidRDefault="00D361DD" w:rsidP="00D361DD">
      <w:pPr>
        <w:rPr>
          <w:rFonts w:eastAsia="Calibri"/>
          <w:b/>
          <w:sz w:val="22"/>
          <w:szCs w:val="22"/>
        </w:rPr>
      </w:pPr>
      <w:r w:rsidRPr="00545040">
        <w:rPr>
          <w:rFonts w:eastAsia="Calibri"/>
          <w:b/>
          <w:sz w:val="22"/>
          <w:szCs w:val="22"/>
        </w:rPr>
        <w:t xml:space="preserve">КЛЮЧЕВЫЕ ДИСЦИПЛИНЫ ПРОГРАММЫ: 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Правовые основы российского государства;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Основы менеджмента;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Система государственного управления;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Гражданское право;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Теория организации;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Государственные и муниципальные финансы;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Государственное регулирование экономики;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Административное право;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Муниципальное управление;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Государственная служба и кадровая политика;</w:t>
      </w:r>
    </w:p>
    <w:p w:rsidR="00D361DD" w:rsidRPr="00234F23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Этика государственной и муниципальной службы;</w:t>
      </w:r>
    </w:p>
    <w:p w:rsidR="00D361DD" w:rsidRDefault="00D361DD" w:rsidP="00D361DD">
      <w:pPr>
        <w:numPr>
          <w:ilvl w:val="0"/>
          <w:numId w:val="15"/>
        </w:numPr>
        <w:rPr>
          <w:rFonts w:eastAsia="Calibri"/>
          <w:sz w:val="22"/>
          <w:szCs w:val="22"/>
        </w:rPr>
      </w:pPr>
      <w:r w:rsidRPr="00234F23">
        <w:rPr>
          <w:rFonts w:eastAsia="Calibri"/>
          <w:sz w:val="22"/>
          <w:szCs w:val="22"/>
        </w:rPr>
        <w:t>Документационное обеспечение управления.</w:t>
      </w:r>
    </w:p>
    <w:p w:rsidR="00D361DD" w:rsidRDefault="00D361DD" w:rsidP="00D361DD">
      <w:pPr>
        <w:ind w:left="360"/>
        <w:rPr>
          <w:rFonts w:eastAsia="Calibri"/>
          <w:sz w:val="22"/>
          <w:szCs w:val="22"/>
        </w:rPr>
      </w:pPr>
    </w:p>
    <w:p w:rsidR="00D361DD" w:rsidRPr="005E14DE" w:rsidRDefault="00D361DD" w:rsidP="00D361DD">
      <w:pPr>
        <w:spacing w:line="276" w:lineRule="auto"/>
        <w:jc w:val="both"/>
        <w:rPr>
          <w:rFonts w:eastAsia="Calibri"/>
        </w:rPr>
      </w:pPr>
      <w:r w:rsidRPr="005E14DE">
        <w:rPr>
          <w:rFonts w:eastAsia="Calibri"/>
        </w:rPr>
        <w:t xml:space="preserve">По окончании выдаётся </w:t>
      </w:r>
      <w:r w:rsidRPr="005E14DE">
        <w:rPr>
          <w:rFonts w:eastAsia="Calibri"/>
          <w:b/>
          <w:i/>
        </w:rPr>
        <w:t>диплом установленного образца о профессиональной переподготовке</w:t>
      </w:r>
      <w:r w:rsidRPr="005E14DE">
        <w:rPr>
          <w:rFonts w:eastAsia="Calibri"/>
        </w:rPr>
        <w:t>, дающий право на ведение нового вида профессиональной деятельности.</w:t>
      </w:r>
    </w:p>
    <w:p w:rsidR="00D361DD" w:rsidRDefault="00D361DD" w:rsidP="00D361DD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D361DD" w:rsidRPr="005E14DE" w:rsidRDefault="00D361DD" w:rsidP="00D361DD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Прием заявок на обучение</w:t>
      </w:r>
      <w:r w:rsidRPr="005E14DE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i/>
          <w:sz w:val="22"/>
          <w:szCs w:val="22"/>
        </w:rPr>
        <w:t>октябрь</w:t>
      </w:r>
      <w:r w:rsidRPr="005E14DE">
        <w:rPr>
          <w:rFonts w:eastAsia="Calibri"/>
          <w:i/>
          <w:sz w:val="22"/>
          <w:szCs w:val="22"/>
        </w:rPr>
        <w:t xml:space="preserve"> 2018 г</w:t>
      </w:r>
      <w:r w:rsidRPr="005E14DE">
        <w:rPr>
          <w:rFonts w:eastAsia="Calibri"/>
          <w:sz w:val="22"/>
          <w:szCs w:val="22"/>
        </w:rPr>
        <w:t>.</w:t>
      </w:r>
    </w:p>
    <w:p w:rsidR="00D361DD" w:rsidRPr="005E14DE" w:rsidRDefault="00D361DD" w:rsidP="00D361DD">
      <w:pPr>
        <w:spacing w:line="276" w:lineRule="auto"/>
        <w:jc w:val="both"/>
        <w:rPr>
          <w:rFonts w:eastAsia="Calibri"/>
          <w:sz w:val="22"/>
          <w:szCs w:val="22"/>
        </w:rPr>
      </w:pPr>
      <w:r w:rsidRPr="005E14DE">
        <w:rPr>
          <w:rFonts w:eastAsia="Calibri"/>
          <w:sz w:val="22"/>
          <w:szCs w:val="22"/>
        </w:rPr>
        <w:t xml:space="preserve">Форма обучения – </w:t>
      </w:r>
      <w:r w:rsidRPr="005E14DE">
        <w:rPr>
          <w:rFonts w:eastAsia="Calibri"/>
          <w:i/>
          <w:sz w:val="22"/>
          <w:szCs w:val="22"/>
        </w:rPr>
        <w:t>очная</w:t>
      </w:r>
      <w:r w:rsidR="00561370">
        <w:rPr>
          <w:rFonts w:eastAsia="Calibri"/>
          <w:i/>
          <w:sz w:val="22"/>
          <w:szCs w:val="22"/>
        </w:rPr>
        <w:t>, очно-заочная, заочная</w:t>
      </w:r>
    </w:p>
    <w:p w:rsidR="00D361DD" w:rsidRPr="005E14DE" w:rsidRDefault="00D361DD" w:rsidP="00D361DD">
      <w:pPr>
        <w:spacing w:line="276" w:lineRule="auto"/>
        <w:rPr>
          <w:rFonts w:eastAsia="Calibri"/>
          <w:sz w:val="22"/>
          <w:szCs w:val="22"/>
        </w:rPr>
      </w:pPr>
      <w:r w:rsidRPr="005E14DE">
        <w:rPr>
          <w:rFonts w:eastAsia="Calibri"/>
          <w:sz w:val="22"/>
          <w:szCs w:val="22"/>
        </w:rPr>
        <w:t>Продолжительность программы</w:t>
      </w:r>
      <w:r>
        <w:rPr>
          <w:rFonts w:eastAsia="Calibri"/>
          <w:i/>
          <w:sz w:val="22"/>
          <w:szCs w:val="22"/>
        </w:rPr>
        <w:t xml:space="preserve"> 100</w:t>
      </w:r>
      <w:r w:rsidRPr="005E14DE">
        <w:rPr>
          <w:rFonts w:eastAsia="Calibri"/>
          <w:i/>
          <w:sz w:val="22"/>
          <w:szCs w:val="22"/>
        </w:rPr>
        <w:t>6 часов.</w:t>
      </w:r>
    </w:p>
    <w:p w:rsidR="00D361DD" w:rsidRPr="005E14DE" w:rsidRDefault="00D361DD" w:rsidP="00D361DD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5E14DE">
        <w:rPr>
          <w:rFonts w:eastAsia="Calibri"/>
          <w:sz w:val="22"/>
          <w:szCs w:val="22"/>
        </w:rPr>
        <w:t xml:space="preserve">Стоимость обучения </w:t>
      </w:r>
      <w:r>
        <w:rPr>
          <w:rFonts w:eastAsia="Calibri"/>
          <w:i/>
          <w:sz w:val="22"/>
          <w:szCs w:val="22"/>
        </w:rPr>
        <w:t>30</w:t>
      </w:r>
      <w:r w:rsidRPr="005E14DE">
        <w:rPr>
          <w:rFonts w:eastAsia="Calibri"/>
          <w:i/>
          <w:sz w:val="22"/>
          <w:szCs w:val="22"/>
        </w:rPr>
        <w:t xml:space="preserve"> 000 рублей (возможна </w:t>
      </w:r>
      <w:r w:rsidRPr="00AD0CCF">
        <w:rPr>
          <w:rFonts w:eastAsia="Calibri"/>
          <w:i/>
          <w:sz w:val="22"/>
          <w:szCs w:val="22"/>
        </w:rPr>
        <w:t>оплата частями</w:t>
      </w:r>
      <w:r>
        <w:rPr>
          <w:rFonts w:eastAsia="Calibri"/>
          <w:i/>
          <w:sz w:val="22"/>
          <w:szCs w:val="22"/>
        </w:rPr>
        <w:t>).</w:t>
      </w:r>
    </w:p>
    <w:p w:rsidR="00D361DD" w:rsidRDefault="00D361DD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Default="00561370" w:rsidP="007A4A78">
      <w:pPr>
        <w:spacing w:line="276" w:lineRule="auto"/>
        <w:jc w:val="both"/>
        <w:rPr>
          <w:sz w:val="22"/>
          <w:szCs w:val="22"/>
        </w:rPr>
      </w:pPr>
    </w:p>
    <w:p w:rsidR="00561370" w:rsidRPr="00350F9F" w:rsidRDefault="00561370" w:rsidP="00561370">
      <w:pPr>
        <w:spacing w:line="276" w:lineRule="auto"/>
        <w:jc w:val="right"/>
        <w:rPr>
          <w:b/>
          <w:sz w:val="22"/>
          <w:szCs w:val="22"/>
        </w:rPr>
      </w:pPr>
      <w:r w:rsidRPr="00350F9F">
        <w:rPr>
          <w:b/>
          <w:sz w:val="22"/>
          <w:szCs w:val="22"/>
        </w:rPr>
        <w:t>Приложение</w:t>
      </w:r>
      <w:r>
        <w:rPr>
          <w:b/>
          <w:sz w:val="22"/>
          <w:szCs w:val="22"/>
        </w:rPr>
        <w:t xml:space="preserve"> №</w:t>
      </w:r>
      <w:r w:rsidRPr="00350F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:rsidR="00561370" w:rsidRDefault="00561370" w:rsidP="0056137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ДОПОЛНИТЕЛЬНОГО ПРОФЕССИОНАЛЬНОГО ОБРАЗОВАНИЯ (ПРОФЕССИОНАЛЬНАЯ ПЕРЕПОДГОТОВКА)</w:t>
      </w:r>
    </w:p>
    <w:p w:rsidR="00561370" w:rsidRDefault="00561370" w:rsidP="00561370">
      <w:pPr>
        <w:spacing w:line="276" w:lineRule="auto"/>
        <w:jc w:val="center"/>
        <w:rPr>
          <w:b/>
          <w:sz w:val="22"/>
          <w:szCs w:val="22"/>
        </w:rPr>
      </w:pPr>
      <w:r w:rsidRPr="00350F9F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УПРАВЛЕНИЕ ПЕРСОНАЛОМ</w:t>
      </w:r>
      <w:r w:rsidRPr="00350F9F">
        <w:rPr>
          <w:b/>
          <w:sz w:val="22"/>
          <w:szCs w:val="22"/>
        </w:rPr>
        <w:t>»</w:t>
      </w:r>
    </w:p>
    <w:p w:rsidR="00561370" w:rsidRDefault="00561370" w:rsidP="00561370">
      <w:pPr>
        <w:spacing w:line="276" w:lineRule="auto"/>
        <w:jc w:val="center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710232" w:rsidRDefault="005315E3" w:rsidP="009C07EB">
      <w:pPr>
        <w:spacing w:line="276" w:lineRule="auto"/>
        <w:ind w:firstLine="708"/>
        <w:jc w:val="both"/>
        <w:rPr>
          <w:rFonts w:eastAsia="Calibri"/>
          <w:b/>
        </w:rPr>
      </w:pPr>
      <w:r w:rsidRPr="005315E3">
        <w:rPr>
          <w:b/>
          <w:shd w:val="clear" w:color="auto" w:fill="FFFFFF"/>
        </w:rPr>
        <w:t>Программа разработана в соответствии с профессиональным стандартом «Специалист по управлению персоналом», утвержденным приказом Минтруда РФ № 691н, принятым 06.10.2015 года</w:t>
      </w:r>
      <w:r>
        <w:rPr>
          <w:b/>
          <w:shd w:val="clear" w:color="auto" w:fill="FFFFFF"/>
        </w:rPr>
        <w:t>,</w:t>
      </w:r>
      <w:r w:rsidRPr="005315E3">
        <w:rPr>
          <w:b/>
          <w:shd w:val="clear" w:color="auto" w:fill="FFFFFF"/>
        </w:rPr>
        <w:t xml:space="preserve">  и действующим с 01.07.2016 года</w:t>
      </w:r>
    </w:p>
    <w:p w:rsidR="009C07EB" w:rsidRPr="009C07EB" w:rsidRDefault="009C07EB" w:rsidP="009C07EB">
      <w:pPr>
        <w:spacing w:line="276" w:lineRule="auto"/>
        <w:ind w:firstLine="708"/>
        <w:jc w:val="both"/>
        <w:rPr>
          <w:rFonts w:eastAsia="Calibri"/>
          <w:b/>
        </w:rPr>
      </w:pPr>
    </w:p>
    <w:p w:rsidR="00561370" w:rsidRDefault="00561370" w:rsidP="00ED364C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AC2A3E">
        <w:rPr>
          <w:rFonts w:eastAsia="Calibri"/>
          <w:b/>
          <w:sz w:val="22"/>
          <w:szCs w:val="22"/>
        </w:rPr>
        <w:t>ПРОГРАММА АКТУАЛЬНА</w:t>
      </w:r>
    </w:p>
    <w:p w:rsidR="00561370" w:rsidRDefault="00710232" w:rsidP="00ED364C">
      <w:pPr>
        <w:numPr>
          <w:ilvl w:val="0"/>
          <w:numId w:val="18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</w:t>
      </w:r>
      <w:r w:rsidR="005315E3">
        <w:rPr>
          <w:rFonts w:eastAsia="Calibri"/>
          <w:sz w:val="22"/>
          <w:szCs w:val="22"/>
        </w:rPr>
        <w:t>ля руководителей и специалистов профсоюзных органов, управленческих, кадровых, юридических служб</w:t>
      </w:r>
      <w:r w:rsidR="003F37C3">
        <w:rPr>
          <w:rFonts w:eastAsia="Calibri"/>
          <w:sz w:val="22"/>
          <w:szCs w:val="22"/>
        </w:rPr>
        <w:t>;</w:t>
      </w:r>
    </w:p>
    <w:p w:rsidR="003F37C3" w:rsidRDefault="00710232" w:rsidP="00ED364C">
      <w:pPr>
        <w:numPr>
          <w:ilvl w:val="0"/>
          <w:numId w:val="18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</w:t>
      </w:r>
      <w:r w:rsidR="003F37C3">
        <w:rPr>
          <w:rFonts w:eastAsia="Calibri"/>
          <w:sz w:val="22"/>
          <w:szCs w:val="22"/>
        </w:rPr>
        <w:t xml:space="preserve">ля </w:t>
      </w:r>
      <w:r>
        <w:rPr>
          <w:rFonts w:eastAsia="Calibri"/>
          <w:sz w:val="22"/>
          <w:szCs w:val="22"/>
        </w:rPr>
        <w:t xml:space="preserve">менеджеров и </w:t>
      </w:r>
      <w:proofErr w:type="gramStart"/>
      <w:r>
        <w:rPr>
          <w:rFonts w:eastAsia="Calibri"/>
          <w:sz w:val="22"/>
          <w:szCs w:val="22"/>
        </w:rPr>
        <w:t>специалистов</w:t>
      </w:r>
      <w:proofErr w:type="gramEnd"/>
      <w:r>
        <w:rPr>
          <w:rFonts w:eastAsia="Calibri"/>
          <w:sz w:val="22"/>
          <w:szCs w:val="22"/>
        </w:rPr>
        <w:t xml:space="preserve"> работающих в сфере управления персоналом и кадрового делопроизводства</w:t>
      </w:r>
      <w:r w:rsidR="003F37C3">
        <w:rPr>
          <w:rFonts w:eastAsia="Calibri"/>
          <w:sz w:val="22"/>
          <w:szCs w:val="22"/>
        </w:rPr>
        <w:t>;</w:t>
      </w:r>
    </w:p>
    <w:p w:rsidR="00710232" w:rsidRPr="00710232" w:rsidRDefault="00710232" w:rsidP="00ED364C">
      <w:pPr>
        <w:numPr>
          <w:ilvl w:val="0"/>
          <w:numId w:val="18"/>
        </w:numPr>
        <w:ind w:left="714" w:hanging="357"/>
        <w:jc w:val="both"/>
        <w:rPr>
          <w:rFonts w:eastAsia="Calibri"/>
          <w:b/>
          <w:sz w:val="22"/>
          <w:szCs w:val="22"/>
        </w:rPr>
      </w:pPr>
      <w:r w:rsidRPr="00710232">
        <w:rPr>
          <w:color w:val="000000"/>
          <w:sz w:val="22"/>
          <w:szCs w:val="22"/>
          <w:shd w:val="clear" w:color="auto" w:fill="FFFFFF"/>
        </w:rPr>
        <w:t>для руководителей и специалистов предприятий (организаций), различных форм собственности, ориентированные на карьерный рост, желающие повысить свою квалификацию и</w:t>
      </w:r>
      <w:r>
        <w:rPr>
          <w:color w:val="000000"/>
          <w:sz w:val="22"/>
          <w:szCs w:val="22"/>
          <w:shd w:val="clear" w:color="auto" w:fill="FFFFFF"/>
        </w:rPr>
        <w:t>ли получить новую специализацию;</w:t>
      </w:r>
    </w:p>
    <w:p w:rsidR="003F37C3" w:rsidRDefault="003F37C3" w:rsidP="00ED364C">
      <w:pPr>
        <w:numPr>
          <w:ilvl w:val="0"/>
          <w:numId w:val="18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для предпринимателей и владельцев бизнеса;</w:t>
      </w:r>
    </w:p>
    <w:p w:rsidR="00561370" w:rsidRPr="00830B86" w:rsidRDefault="003F37C3" w:rsidP="00ED364C">
      <w:pPr>
        <w:numPr>
          <w:ilvl w:val="0"/>
          <w:numId w:val="18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служб занятости и других категорий работников, не имеющих соответствующей подготовки</w:t>
      </w:r>
      <w:r w:rsidR="00561370" w:rsidRPr="00830B86">
        <w:rPr>
          <w:rFonts w:eastAsia="Calibri"/>
          <w:sz w:val="22"/>
          <w:szCs w:val="22"/>
        </w:rPr>
        <w:t>;</w:t>
      </w:r>
    </w:p>
    <w:p w:rsidR="00561370" w:rsidRPr="009C07EB" w:rsidRDefault="00561370" w:rsidP="00ED364C">
      <w:pPr>
        <w:numPr>
          <w:ilvl w:val="0"/>
          <w:numId w:val="18"/>
        </w:numPr>
        <w:jc w:val="both"/>
        <w:rPr>
          <w:rFonts w:eastAsia="Calibri"/>
          <w:sz w:val="22"/>
          <w:szCs w:val="22"/>
        </w:rPr>
      </w:pPr>
      <w:r w:rsidRPr="00830B86">
        <w:rPr>
          <w:rFonts w:eastAsia="Calibri"/>
          <w:sz w:val="22"/>
          <w:szCs w:val="22"/>
        </w:rPr>
        <w:t xml:space="preserve">для </w:t>
      </w:r>
      <w:r w:rsidR="003F37C3">
        <w:rPr>
          <w:rFonts w:eastAsia="Calibri"/>
          <w:sz w:val="22"/>
          <w:szCs w:val="22"/>
        </w:rPr>
        <w:t>желающих освоить новый вид профессиональной деятельности</w:t>
      </w:r>
      <w:r w:rsidRPr="00830B86">
        <w:rPr>
          <w:rFonts w:eastAsia="Calibri"/>
          <w:sz w:val="22"/>
          <w:szCs w:val="22"/>
        </w:rPr>
        <w:t>.</w:t>
      </w:r>
    </w:p>
    <w:p w:rsidR="00561370" w:rsidRDefault="00561370" w:rsidP="00ED364C">
      <w:pPr>
        <w:jc w:val="both"/>
        <w:rPr>
          <w:rFonts w:eastAsia="Calibri"/>
          <w:b/>
          <w:sz w:val="22"/>
          <w:szCs w:val="22"/>
        </w:rPr>
      </w:pPr>
      <w:r w:rsidRPr="00A7672E">
        <w:rPr>
          <w:rFonts w:eastAsia="Calibri"/>
          <w:b/>
          <w:sz w:val="22"/>
          <w:szCs w:val="22"/>
        </w:rPr>
        <w:t>ТРЕБОВАНИ К СЛУШАТЕЛЮ:</w:t>
      </w:r>
    </w:p>
    <w:p w:rsidR="00561370" w:rsidRPr="00A7672E" w:rsidRDefault="00561370" w:rsidP="00ED364C">
      <w:pPr>
        <w:numPr>
          <w:ilvl w:val="0"/>
          <w:numId w:val="22"/>
        </w:numPr>
        <w:jc w:val="both"/>
        <w:rPr>
          <w:rFonts w:eastAsia="Calibri"/>
          <w:sz w:val="22"/>
          <w:szCs w:val="22"/>
        </w:rPr>
      </w:pPr>
      <w:r w:rsidRPr="00A7672E">
        <w:rPr>
          <w:rFonts w:eastAsia="Calibri"/>
          <w:sz w:val="22"/>
          <w:szCs w:val="22"/>
        </w:rPr>
        <w:t xml:space="preserve">В соответствии с требованиями Федерального закона № 273-ФЗ от 29.12.2012 года «Об образовании в Российской Федерации» к освоению дополнительных профессиональных программ допускаются: </w:t>
      </w:r>
    </w:p>
    <w:p w:rsidR="00561370" w:rsidRPr="00A7672E" w:rsidRDefault="00561370" w:rsidP="00ED364C">
      <w:pPr>
        <w:numPr>
          <w:ilvl w:val="0"/>
          <w:numId w:val="23"/>
        </w:numPr>
        <w:jc w:val="both"/>
        <w:rPr>
          <w:rFonts w:eastAsia="Calibri"/>
          <w:sz w:val="22"/>
          <w:szCs w:val="22"/>
        </w:rPr>
      </w:pPr>
      <w:r w:rsidRPr="00A7672E">
        <w:rPr>
          <w:rFonts w:eastAsia="Calibri"/>
          <w:sz w:val="22"/>
          <w:szCs w:val="22"/>
        </w:rPr>
        <w:t xml:space="preserve">лица, имеющие среднее профессиональное и (или) высшее образование; </w:t>
      </w:r>
    </w:p>
    <w:p w:rsidR="00561370" w:rsidRPr="009C07EB" w:rsidRDefault="00561370" w:rsidP="00ED364C">
      <w:pPr>
        <w:numPr>
          <w:ilvl w:val="0"/>
          <w:numId w:val="23"/>
        </w:numPr>
        <w:jc w:val="both"/>
        <w:rPr>
          <w:rFonts w:eastAsia="Calibri"/>
          <w:sz w:val="22"/>
          <w:szCs w:val="22"/>
        </w:rPr>
      </w:pPr>
      <w:r w:rsidRPr="00A7672E">
        <w:rPr>
          <w:rFonts w:eastAsia="Calibri"/>
          <w:sz w:val="22"/>
          <w:szCs w:val="22"/>
        </w:rPr>
        <w:t>лица, получающие среднее профессиональное и (или) высшее образование.</w:t>
      </w:r>
    </w:p>
    <w:p w:rsidR="00561370" w:rsidRDefault="00561370" w:rsidP="00ED364C">
      <w:pPr>
        <w:jc w:val="both"/>
        <w:rPr>
          <w:rFonts w:eastAsia="Calibri"/>
          <w:b/>
          <w:sz w:val="22"/>
          <w:szCs w:val="22"/>
        </w:rPr>
      </w:pPr>
      <w:r w:rsidRPr="00AC2A3E">
        <w:rPr>
          <w:rFonts w:eastAsia="Calibri"/>
          <w:b/>
          <w:sz w:val="22"/>
          <w:szCs w:val="22"/>
        </w:rPr>
        <w:lastRenderedPageBreak/>
        <w:t>КЕМ МОЖНО РАБОТАТЬ ПОСЛЕ ОБУЧЕНИЯ</w:t>
      </w:r>
    </w:p>
    <w:p w:rsidR="00ED364C" w:rsidRDefault="00ED364C" w:rsidP="00ED36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D364C">
        <w:rPr>
          <w:sz w:val="22"/>
          <w:szCs w:val="22"/>
        </w:rPr>
        <w:t xml:space="preserve">Профессиональный работник отдела кадров (или HR-менеджер) — это настоящая находка для каждой компании, причем </w:t>
      </w:r>
      <w:proofErr w:type="gramStart"/>
      <w:r w:rsidRPr="00ED364C">
        <w:rPr>
          <w:sz w:val="22"/>
          <w:szCs w:val="22"/>
        </w:rPr>
        <w:t>не</w:t>
      </w:r>
      <w:proofErr w:type="gramEnd"/>
      <w:r w:rsidRPr="00ED364C">
        <w:rPr>
          <w:sz w:val="22"/>
          <w:szCs w:val="22"/>
        </w:rPr>
        <w:t xml:space="preserve"> только крупной, но и даже самой небольшой. </w:t>
      </w:r>
    </w:p>
    <w:p w:rsidR="00ED364C" w:rsidRDefault="00ED364C" w:rsidP="00ED364C">
      <w:pPr>
        <w:ind w:firstLine="360"/>
        <w:jc w:val="both"/>
        <w:rPr>
          <w:sz w:val="22"/>
          <w:szCs w:val="22"/>
        </w:rPr>
      </w:pPr>
      <w:r w:rsidRPr="00ED364C">
        <w:rPr>
          <w:sz w:val="22"/>
          <w:szCs w:val="22"/>
        </w:rPr>
        <w:t>Менеджер по управлению персоналом — это должность, которая включает широкий спектр задач, поэтому и выбор профессий здесь также велик</w:t>
      </w:r>
      <w:r>
        <w:rPr>
          <w:sz w:val="22"/>
          <w:szCs w:val="22"/>
        </w:rPr>
        <w:t>!</w:t>
      </w:r>
    </w:p>
    <w:p w:rsidR="00ED364C" w:rsidRPr="00ED364C" w:rsidRDefault="00ED364C" w:rsidP="00ED364C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r w:rsidRPr="00ED364C">
        <w:rPr>
          <w:sz w:val="22"/>
          <w:szCs w:val="22"/>
        </w:rPr>
        <w:t>от экономиста до директор</w:t>
      </w:r>
      <w:r>
        <w:rPr>
          <w:sz w:val="22"/>
          <w:szCs w:val="22"/>
        </w:rPr>
        <w:t>а компании по подбору персонала;</w:t>
      </w:r>
    </w:p>
    <w:p w:rsidR="00ED364C" w:rsidRPr="00ED364C" w:rsidRDefault="00ED364C" w:rsidP="00ED364C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r w:rsidRPr="00BF6EEA">
        <w:rPr>
          <w:rFonts w:eastAsia="Calibri"/>
          <w:sz w:val="22"/>
          <w:szCs w:val="22"/>
        </w:rPr>
        <w:t>руковод</w:t>
      </w:r>
      <w:r>
        <w:rPr>
          <w:rFonts w:eastAsia="Calibri"/>
          <w:sz w:val="22"/>
          <w:szCs w:val="22"/>
        </w:rPr>
        <w:t xml:space="preserve">ителями </w:t>
      </w:r>
      <w:r w:rsidRPr="00BF6EEA">
        <w:rPr>
          <w:rFonts w:eastAsia="Calibri"/>
          <w:sz w:val="22"/>
          <w:szCs w:val="22"/>
        </w:rPr>
        <w:t>в государственных и коммерческих структурах, крупных компаниях, предприятиях финансового сектора, политичес</w:t>
      </w:r>
      <w:r>
        <w:rPr>
          <w:rFonts w:eastAsia="Calibri"/>
          <w:sz w:val="22"/>
          <w:szCs w:val="22"/>
        </w:rPr>
        <w:t>ких и общественных организациях;</w:t>
      </w:r>
    </w:p>
    <w:p w:rsidR="00561370" w:rsidRPr="00ED364C" w:rsidRDefault="00ED364C" w:rsidP="00ED364C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в</w:t>
      </w:r>
      <w:r w:rsidRPr="00ED364C">
        <w:rPr>
          <w:sz w:val="22"/>
          <w:szCs w:val="22"/>
        </w:rPr>
        <w:t>озможна работа не только в организациях, но и в самостоятельных кадровых агентствах</w:t>
      </w:r>
      <w:r>
        <w:rPr>
          <w:sz w:val="22"/>
          <w:szCs w:val="22"/>
        </w:rPr>
        <w:t>.</w:t>
      </w:r>
    </w:p>
    <w:p w:rsidR="00561370" w:rsidRDefault="00561370" w:rsidP="00ED364C">
      <w:pPr>
        <w:jc w:val="both"/>
        <w:rPr>
          <w:rFonts w:eastAsia="Calibri"/>
          <w:b/>
          <w:sz w:val="22"/>
          <w:szCs w:val="22"/>
        </w:rPr>
      </w:pPr>
      <w:r w:rsidRPr="00545040">
        <w:rPr>
          <w:rFonts w:eastAsia="Calibri"/>
          <w:b/>
          <w:sz w:val="22"/>
          <w:szCs w:val="22"/>
        </w:rPr>
        <w:t xml:space="preserve">КЛЮЧЕВЫЕ ДИСЦИПЛИНЫ ПРОГРАММЫ: 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sz w:val="22"/>
          <w:szCs w:val="22"/>
        </w:rPr>
        <w:t>Трудовое право;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sz w:val="22"/>
          <w:szCs w:val="22"/>
        </w:rPr>
        <w:t>Основы управления персоналом;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sz w:val="22"/>
          <w:szCs w:val="22"/>
        </w:rPr>
        <w:t>Социология и психология управления;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color w:val="000000"/>
          <w:sz w:val="22"/>
          <w:szCs w:val="22"/>
        </w:rPr>
        <w:t>Документационное сопровождение кадровых процессов и документов по управлению персоналом;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color w:val="000000"/>
          <w:sz w:val="22"/>
          <w:szCs w:val="22"/>
        </w:rPr>
        <w:t>Современные методы управления мотивацией персонала;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color w:val="000000"/>
          <w:sz w:val="22"/>
          <w:szCs w:val="22"/>
        </w:rPr>
        <w:t>Поиск, привлечение, подбор и отбор персонала. Администрирование процессов и документооборота обеспечения персоналом;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sz w:val="22"/>
          <w:szCs w:val="22"/>
        </w:rPr>
        <w:t>Оценка и аттестация персонала. Администрирование процессов и документооборота при проведении оценки и аттестации персонала;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sz w:val="22"/>
          <w:szCs w:val="22"/>
        </w:rPr>
        <w:t>Развитие и построение профессиональной карьеры персонала. Организация обучения, адаптации и стажировки персонала;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color w:val="000000"/>
          <w:sz w:val="22"/>
          <w:szCs w:val="22"/>
        </w:rPr>
        <w:t>Формирование и бюджетирование расходов кадровой службы предприятия;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color w:val="231F20"/>
          <w:sz w:val="22"/>
          <w:szCs w:val="22"/>
        </w:rPr>
        <w:t>Организация корпоративной социальной политики;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color w:val="231F20"/>
          <w:sz w:val="22"/>
          <w:szCs w:val="22"/>
        </w:rPr>
        <w:t>Операционное управление персоналом и подразделением организации;</w:t>
      </w:r>
    </w:p>
    <w:p w:rsidR="00ED364C" w:rsidRPr="00ED364C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color w:val="231F20"/>
          <w:sz w:val="22"/>
          <w:szCs w:val="22"/>
        </w:rPr>
        <w:t>1С: ЗУП;</w:t>
      </w:r>
    </w:p>
    <w:p w:rsidR="00ED364C" w:rsidRPr="009C07EB" w:rsidRDefault="00ED364C" w:rsidP="00ED364C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ED364C">
        <w:rPr>
          <w:color w:val="231F20"/>
          <w:sz w:val="22"/>
          <w:szCs w:val="22"/>
        </w:rPr>
        <w:t>Управление конфликтами.</w:t>
      </w:r>
    </w:p>
    <w:p w:rsidR="009C07EB" w:rsidRPr="00ED364C" w:rsidRDefault="009C07EB" w:rsidP="009C07EB">
      <w:pPr>
        <w:ind w:left="644"/>
        <w:jc w:val="both"/>
        <w:rPr>
          <w:rFonts w:eastAsia="Calibri"/>
          <w:sz w:val="22"/>
          <w:szCs w:val="22"/>
        </w:rPr>
      </w:pPr>
    </w:p>
    <w:p w:rsidR="00561370" w:rsidRPr="009C07EB" w:rsidRDefault="00561370" w:rsidP="00561370">
      <w:pPr>
        <w:spacing w:line="276" w:lineRule="auto"/>
        <w:jc w:val="both"/>
        <w:rPr>
          <w:rFonts w:eastAsia="Calibri"/>
        </w:rPr>
      </w:pPr>
      <w:r w:rsidRPr="005E14DE">
        <w:rPr>
          <w:rFonts w:eastAsia="Calibri"/>
        </w:rPr>
        <w:t xml:space="preserve">По окончании выдаётся </w:t>
      </w:r>
      <w:r w:rsidRPr="005E14DE">
        <w:rPr>
          <w:rFonts w:eastAsia="Calibri"/>
          <w:b/>
          <w:i/>
        </w:rPr>
        <w:t>диплом установленного образца о профессиональной переподготовке</w:t>
      </w:r>
      <w:r w:rsidRPr="005E14DE">
        <w:rPr>
          <w:rFonts w:eastAsia="Calibri"/>
        </w:rPr>
        <w:t>, дающий право на ведение нового вида профессиональной деятельности.</w:t>
      </w:r>
    </w:p>
    <w:p w:rsidR="00561370" w:rsidRPr="005E14DE" w:rsidRDefault="00561370" w:rsidP="00561370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Прием заявок на обучение</w:t>
      </w:r>
      <w:r w:rsidRPr="005E14DE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i/>
          <w:sz w:val="22"/>
          <w:szCs w:val="22"/>
        </w:rPr>
        <w:t>октябрь</w:t>
      </w:r>
      <w:r w:rsidRPr="005E14DE">
        <w:rPr>
          <w:rFonts w:eastAsia="Calibri"/>
          <w:i/>
          <w:sz w:val="22"/>
          <w:szCs w:val="22"/>
        </w:rPr>
        <w:t xml:space="preserve"> 2018 г</w:t>
      </w:r>
      <w:r w:rsidRPr="005E14DE">
        <w:rPr>
          <w:rFonts w:eastAsia="Calibri"/>
          <w:sz w:val="22"/>
          <w:szCs w:val="22"/>
        </w:rPr>
        <w:t>.</w:t>
      </w:r>
    </w:p>
    <w:p w:rsidR="00561370" w:rsidRPr="005E14DE" w:rsidRDefault="00561370" w:rsidP="00561370">
      <w:pPr>
        <w:spacing w:line="276" w:lineRule="auto"/>
        <w:jc w:val="both"/>
        <w:rPr>
          <w:rFonts w:eastAsia="Calibri"/>
          <w:sz w:val="22"/>
          <w:szCs w:val="22"/>
        </w:rPr>
      </w:pPr>
      <w:r w:rsidRPr="005E14DE">
        <w:rPr>
          <w:rFonts w:eastAsia="Calibri"/>
          <w:sz w:val="22"/>
          <w:szCs w:val="22"/>
        </w:rPr>
        <w:t xml:space="preserve">Форма обучения – </w:t>
      </w:r>
      <w:r w:rsidRPr="005E14DE">
        <w:rPr>
          <w:rFonts w:eastAsia="Calibri"/>
          <w:i/>
          <w:sz w:val="22"/>
          <w:szCs w:val="22"/>
        </w:rPr>
        <w:t>очная</w:t>
      </w:r>
      <w:r>
        <w:rPr>
          <w:rFonts w:eastAsia="Calibri"/>
          <w:i/>
          <w:sz w:val="22"/>
          <w:szCs w:val="22"/>
        </w:rPr>
        <w:t>, очно-заочная, заочная</w:t>
      </w:r>
    </w:p>
    <w:p w:rsidR="00561370" w:rsidRPr="005E14DE" w:rsidRDefault="00561370" w:rsidP="00561370">
      <w:pPr>
        <w:spacing w:line="276" w:lineRule="auto"/>
        <w:rPr>
          <w:rFonts w:eastAsia="Calibri"/>
          <w:sz w:val="22"/>
          <w:szCs w:val="22"/>
        </w:rPr>
      </w:pPr>
      <w:r w:rsidRPr="005E14DE">
        <w:rPr>
          <w:rFonts w:eastAsia="Calibri"/>
          <w:sz w:val="22"/>
          <w:szCs w:val="22"/>
        </w:rPr>
        <w:t>Продолжительность программы</w:t>
      </w:r>
      <w:r w:rsidR="009C07EB">
        <w:rPr>
          <w:rFonts w:eastAsia="Calibri"/>
          <w:i/>
          <w:sz w:val="22"/>
          <w:szCs w:val="22"/>
        </w:rPr>
        <w:t xml:space="preserve"> 506</w:t>
      </w:r>
      <w:r w:rsidRPr="005E14DE">
        <w:rPr>
          <w:rFonts w:eastAsia="Calibri"/>
          <w:i/>
          <w:sz w:val="22"/>
          <w:szCs w:val="22"/>
        </w:rPr>
        <w:t xml:space="preserve"> часов.</w:t>
      </w:r>
    </w:p>
    <w:p w:rsidR="00561370" w:rsidRPr="0010485B" w:rsidRDefault="00561370" w:rsidP="007A4A78">
      <w:pPr>
        <w:spacing w:line="276" w:lineRule="auto"/>
        <w:jc w:val="both"/>
        <w:rPr>
          <w:sz w:val="22"/>
          <w:szCs w:val="22"/>
        </w:rPr>
      </w:pPr>
      <w:r w:rsidRPr="005E14DE">
        <w:rPr>
          <w:rFonts w:eastAsia="Calibri"/>
          <w:sz w:val="22"/>
          <w:szCs w:val="22"/>
        </w:rPr>
        <w:t xml:space="preserve">Стоимость обучения </w:t>
      </w:r>
      <w:r>
        <w:rPr>
          <w:rFonts w:eastAsia="Calibri"/>
          <w:i/>
          <w:sz w:val="22"/>
          <w:szCs w:val="22"/>
        </w:rPr>
        <w:t>30</w:t>
      </w:r>
      <w:r w:rsidRPr="005E14DE">
        <w:rPr>
          <w:rFonts w:eastAsia="Calibri"/>
          <w:i/>
          <w:sz w:val="22"/>
          <w:szCs w:val="22"/>
        </w:rPr>
        <w:t xml:space="preserve"> 000 рублей (возможна </w:t>
      </w:r>
      <w:r w:rsidRPr="00AD0CCF">
        <w:rPr>
          <w:rFonts w:eastAsia="Calibri"/>
          <w:i/>
          <w:sz w:val="22"/>
          <w:szCs w:val="22"/>
        </w:rPr>
        <w:t>оплата частями</w:t>
      </w:r>
      <w:r>
        <w:rPr>
          <w:rFonts w:eastAsia="Calibri"/>
          <w:i/>
          <w:sz w:val="22"/>
          <w:szCs w:val="22"/>
        </w:rPr>
        <w:t>).</w:t>
      </w:r>
    </w:p>
    <w:sectPr w:rsidR="00561370" w:rsidRPr="0010485B" w:rsidSect="00714CCA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10A"/>
    <w:multiLevelType w:val="hybridMultilevel"/>
    <w:tmpl w:val="5458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53F68"/>
    <w:multiLevelType w:val="hybridMultilevel"/>
    <w:tmpl w:val="79E82B5E"/>
    <w:lvl w:ilvl="0" w:tplc="245C31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521B"/>
    <w:multiLevelType w:val="hybridMultilevel"/>
    <w:tmpl w:val="04CA1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F21C08"/>
    <w:multiLevelType w:val="hybridMultilevel"/>
    <w:tmpl w:val="20E8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30544"/>
    <w:multiLevelType w:val="hybridMultilevel"/>
    <w:tmpl w:val="67440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415A7"/>
    <w:multiLevelType w:val="hybridMultilevel"/>
    <w:tmpl w:val="D2C8EA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036BBC"/>
    <w:multiLevelType w:val="hybridMultilevel"/>
    <w:tmpl w:val="B540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F1C78"/>
    <w:multiLevelType w:val="hybridMultilevel"/>
    <w:tmpl w:val="F2FEC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218B"/>
    <w:multiLevelType w:val="hybridMultilevel"/>
    <w:tmpl w:val="30161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77749"/>
    <w:multiLevelType w:val="hybridMultilevel"/>
    <w:tmpl w:val="06763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090A"/>
    <w:multiLevelType w:val="hybridMultilevel"/>
    <w:tmpl w:val="0C7435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81D35"/>
    <w:multiLevelType w:val="hybridMultilevel"/>
    <w:tmpl w:val="8436A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141CA"/>
    <w:multiLevelType w:val="hybridMultilevel"/>
    <w:tmpl w:val="4F527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D5682E"/>
    <w:multiLevelType w:val="hybridMultilevel"/>
    <w:tmpl w:val="1254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E2AED"/>
    <w:multiLevelType w:val="hybridMultilevel"/>
    <w:tmpl w:val="FFF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03D44"/>
    <w:multiLevelType w:val="hybridMultilevel"/>
    <w:tmpl w:val="42A654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DA4C94"/>
    <w:multiLevelType w:val="hybridMultilevel"/>
    <w:tmpl w:val="A3B8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F4C08"/>
    <w:multiLevelType w:val="hybridMultilevel"/>
    <w:tmpl w:val="17883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75EAB"/>
    <w:multiLevelType w:val="multilevel"/>
    <w:tmpl w:val="1E3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40454"/>
    <w:multiLevelType w:val="hybridMultilevel"/>
    <w:tmpl w:val="033ECC38"/>
    <w:lvl w:ilvl="0" w:tplc="1A66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822834"/>
    <w:multiLevelType w:val="hybridMultilevel"/>
    <w:tmpl w:val="2E20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43340"/>
    <w:multiLevelType w:val="hybridMultilevel"/>
    <w:tmpl w:val="C1546FE8"/>
    <w:lvl w:ilvl="0" w:tplc="85AE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FB2E45"/>
    <w:multiLevelType w:val="hybridMultilevel"/>
    <w:tmpl w:val="8CDA0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3954E5"/>
    <w:multiLevelType w:val="hybridMultilevel"/>
    <w:tmpl w:val="1A8A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7A1161"/>
    <w:multiLevelType w:val="hybridMultilevel"/>
    <w:tmpl w:val="DEFE4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C2FFF"/>
    <w:multiLevelType w:val="hybridMultilevel"/>
    <w:tmpl w:val="ECBE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B7A6B"/>
    <w:multiLevelType w:val="hybridMultilevel"/>
    <w:tmpl w:val="182EE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"/>
  </w:num>
  <w:num w:numId="5">
    <w:abstractNumId w:val="23"/>
  </w:num>
  <w:num w:numId="6">
    <w:abstractNumId w:val="5"/>
  </w:num>
  <w:num w:numId="7">
    <w:abstractNumId w:val="0"/>
  </w:num>
  <w:num w:numId="8">
    <w:abstractNumId w:val="10"/>
  </w:num>
  <w:num w:numId="9">
    <w:abstractNumId w:val="25"/>
  </w:num>
  <w:num w:numId="10">
    <w:abstractNumId w:val="14"/>
  </w:num>
  <w:num w:numId="11">
    <w:abstractNumId w:val="3"/>
  </w:num>
  <w:num w:numId="12">
    <w:abstractNumId w:val="20"/>
  </w:num>
  <w:num w:numId="13">
    <w:abstractNumId w:val="21"/>
  </w:num>
  <w:num w:numId="14">
    <w:abstractNumId w:val="7"/>
  </w:num>
  <w:num w:numId="15">
    <w:abstractNumId w:val="13"/>
  </w:num>
  <w:num w:numId="16">
    <w:abstractNumId w:val="24"/>
  </w:num>
  <w:num w:numId="17">
    <w:abstractNumId w:val="11"/>
  </w:num>
  <w:num w:numId="18">
    <w:abstractNumId w:val="26"/>
  </w:num>
  <w:num w:numId="19">
    <w:abstractNumId w:val="8"/>
  </w:num>
  <w:num w:numId="20">
    <w:abstractNumId w:val="6"/>
  </w:num>
  <w:num w:numId="21">
    <w:abstractNumId w:val="4"/>
  </w:num>
  <w:num w:numId="22">
    <w:abstractNumId w:val="17"/>
  </w:num>
  <w:num w:numId="23">
    <w:abstractNumId w:val="22"/>
  </w:num>
  <w:num w:numId="24">
    <w:abstractNumId w:val="12"/>
  </w:num>
  <w:num w:numId="25">
    <w:abstractNumId w:val="16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47409"/>
    <w:rsid w:val="00092D4F"/>
    <w:rsid w:val="000939B0"/>
    <w:rsid w:val="000A0AFC"/>
    <w:rsid w:val="000D310F"/>
    <w:rsid w:val="000E0160"/>
    <w:rsid w:val="0010485B"/>
    <w:rsid w:val="00131FE6"/>
    <w:rsid w:val="00153AFB"/>
    <w:rsid w:val="0016440F"/>
    <w:rsid w:val="00197401"/>
    <w:rsid w:val="001D1226"/>
    <w:rsid w:val="00207A2F"/>
    <w:rsid w:val="00260F6D"/>
    <w:rsid w:val="002A1915"/>
    <w:rsid w:val="002B63BD"/>
    <w:rsid w:val="0031446D"/>
    <w:rsid w:val="00315ADE"/>
    <w:rsid w:val="0031632E"/>
    <w:rsid w:val="00341795"/>
    <w:rsid w:val="0035757C"/>
    <w:rsid w:val="00384030"/>
    <w:rsid w:val="003A7B0C"/>
    <w:rsid w:val="003C1389"/>
    <w:rsid w:val="003D611F"/>
    <w:rsid w:val="003F37C3"/>
    <w:rsid w:val="00403042"/>
    <w:rsid w:val="00445191"/>
    <w:rsid w:val="004623EE"/>
    <w:rsid w:val="00465E65"/>
    <w:rsid w:val="00491287"/>
    <w:rsid w:val="004A2B3F"/>
    <w:rsid w:val="004B4A4E"/>
    <w:rsid w:val="004E4A68"/>
    <w:rsid w:val="004F6CFE"/>
    <w:rsid w:val="00511288"/>
    <w:rsid w:val="00515EBF"/>
    <w:rsid w:val="00527F63"/>
    <w:rsid w:val="005315E3"/>
    <w:rsid w:val="00561370"/>
    <w:rsid w:val="00575C28"/>
    <w:rsid w:val="0058567B"/>
    <w:rsid w:val="00594091"/>
    <w:rsid w:val="005A553A"/>
    <w:rsid w:val="005B310C"/>
    <w:rsid w:val="005C3672"/>
    <w:rsid w:val="005D1310"/>
    <w:rsid w:val="005F5AD7"/>
    <w:rsid w:val="005F71BA"/>
    <w:rsid w:val="00647409"/>
    <w:rsid w:val="0066064D"/>
    <w:rsid w:val="00666B42"/>
    <w:rsid w:val="0069422F"/>
    <w:rsid w:val="006A32FF"/>
    <w:rsid w:val="006A7BA4"/>
    <w:rsid w:val="006C6256"/>
    <w:rsid w:val="00706D26"/>
    <w:rsid w:val="00710232"/>
    <w:rsid w:val="00714CCA"/>
    <w:rsid w:val="0073197F"/>
    <w:rsid w:val="00743AD5"/>
    <w:rsid w:val="00755F69"/>
    <w:rsid w:val="00774B06"/>
    <w:rsid w:val="007A4A78"/>
    <w:rsid w:val="007B1E6B"/>
    <w:rsid w:val="007B3F80"/>
    <w:rsid w:val="007B7139"/>
    <w:rsid w:val="007C7238"/>
    <w:rsid w:val="007D4B6C"/>
    <w:rsid w:val="007F55EE"/>
    <w:rsid w:val="007F6C54"/>
    <w:rsid w:val="00811DE7"/>
    <w:rsid w:val="008443F7"/>
    <w:rsid w:val="0086146F"/>
    <w:rsid w:val="008729D5"/>
    <w:rsid w:val="008A64EE"/>
    <w:rsid w:val="008D23F8"/>
    <w:rsid w:val="008E0DF0"/>
    <w:rsid w:val="008E2D47"/>
    <w:rsid w:val="008E33ED"/>
    <w:rsid w:val="00901DF4"/>
    <w:rsid w:val="0090371B"/>
    <w:rsid w:val="00914275"/>
    <w:rsid w:val="009329F9"/>
    <w:rsid w:val="00936EC0"/>
    <w:rsid w:val="00950069"/>
    <w:rsid w:val="00967069"/>
    <w:rsid w:val="00990B60"/>
    <w:rsid w:val="00994E22"/>
    <w:rsid w:val="009A0D96"/>
    <w:rsid w:val="009B7AF0"/>
    <w:rsid w:val="009C07EB"/>
    <w:rsid w:val="009C4369"/>
    <w:rsid w:val="009C4872"/>
    <w:rsid w:val="009F3932"/>
    <w:rsid w:val="00A07617"/>
    <w:rsid w:val="00A308E1"/>
    <w:rsid w:val="00A478FE"/>
    <w:rsid w:val="00A67B9E"/>
    <w:rsid w:val="00A9579C"/>
    <w:rsid w:val="00AD1523"/>
    <w:rsid w:val="00AD5559"/>
    <w:rsid w:val="00B10EF0"/>
    <w:rsid w:val="00B44FFD"/>
    <w:rsid w:val="00B55C34"/>
    <w:rsid w:val="00B631D8"/>
    <w:rsid w:val="00B97CE3"/>
    <w:rsid w:val="00BB3CF3"/>
    <w:rsid w:val="00C01CD8"/>
    <w:rsid w:val="00C06B9B"/>
    <w:rsid w:val="00C51660"/>
    <w:rsid w:val="00C84062"/>
    <w:rsid w:val="00CA6A43"/>
    <w:rsid w:val="00CD1DE5"/>
    <w:rsid w:val="00CD3298"/>
    <w:rsid w:val="00CE54AD"/>
    <w:rsid w:val="00D117AB"/>
    <w:rsid w:val="00D33FD8"/>
    <w:rsid w:val="00D361DD"/>
    <w:rsid w:val="00D43521"/>
    <w:rsid w:val="00D50E9C"/>
    <w:rsid w:val="00D51C2C"/>
    <w:rsid w:val="00D55D57"/>
    <w:rsid w:val="00D85428"/>
    <w:rsid w:val="00DA1F2C"/>
    <w:rsid w:val="00DD257A"/>
    <w:rsid w:val="00DE5EBD"/>
    <w:rsid w:val="00E22253"/>
    <w:rsid w:val="00E4527C"/>
    <w:rsid w:val="00E50DB4"/>
    <w:rsid w:val="00E823CD"/>
    <w:rsid w:val="00E84D62"/>
    <w:rsid w:val="00EC5001"/>
    <w:rsid w:val="00EC6B91"/>
    <w:rsid w:val="00ED364C"/>
    <w:rsid w:val="00F04574"/>
    <w:rsid w:val="00F2088D"/>
    <w:rsid w:val="00F2482C"/>
    <w:rsid w:val="00F25309"/>
    <w:rsid w:val="00F32E4F"/>
    <w:rsid w:val="00F33865"/>
    <w:rsid w:val="00F54855"/>
    <w:rsid w:val="00F85323"/>
    <w:rsid w:val="00FA0E9F"/>
    <w:rsid w:val="00FB792D"/>
    <w:rsid w:val="00FC1C22"/>
    <w:rsid w:val="00FE6A1F"/>
    <w:rsid w:val="00FF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644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6440F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8E0DF0"/>
    <w:rPr>
      <w:b/>
      <w:bCs/>
    </w:rPr>
  </w:style>
  <w:style w:type="paragraph" w:styleId="a7">
    <w:name w:val="Normal (Web)"/>
    <w:basedOn w:val="a"/>
    <w:uiPriority w:val="99"/>
    <w:unhideWhenUsed/>
    <w:rsid w:val="00445191"/>
    <w:pPr>
      <w:spacing w:before="100" w:beforeAutospacing="1" w:after="100" w:afterAutospacing="1"/>
    </w:pPr>
  </w:style>
  <w:style w:type="character" w:styleId="a8">
    <w:name w:val="Hyperlink"/>
    <w:rsid w:val="004F6CFE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31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3@kirovg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84FC-FCDD-40AF-9AFA-761A7CA1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11434</CharactersWithSpaces>
  <SharedDoc>false</SharedDoc>
  <HLinks>
    <vt:vector size="6" baseType="variant">
      <vt:variant>
        <vt:i4>6029361</vt:i4>
      </vt:variant>
      <vt:variant>
        <vt:i4>0</vt:i4>
      </vt:variant>
      <vt:variant>
        <vt:i4>0</vt:i4>
      </vt:variant>
      <vt:variant>
        <vt:i4>5</vt:i4>
      </vt:variant>
      <vt:variant>
        <vt:lpwstr>mailto:cdo3@kirovgma.ru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Server</cp:lastModifiedBy>
  <cp:revision>3</cp:revision>
  <cp:lastPrinted>2018-09-19T07:36:00Z</cp:lastPrinted>
  <dcterms:created xsi:type="dcterms:W3CDTF">2018-09-21T07:35:00Z</dcterms:created>
  <dcterms:modified xsi:type="dcterms:W3CDTF">2018-09-21T07:36:00Z</dcterms:modified>
</cp:coreProperties>
</file>